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4B" w:rsidRDefault="0006214B" w:rsidP="0006214B">
      <w:pPr>
        <w:tabs>
          <w:tab w:val="left" w:pos="5245"/>
        </w:tabs>
        <w:jc w:val="right"/>
        <w:rPr>
          <w:rFonts w:ascii="Tahoma" w:hAnsi="Tahoma" w:cs="Tahoma"/>
          <w:b/>
          <w:sz w:val="20"/>
          <w:szCs w:val="20"/>
          <w:lang w:val="es-ES"/>
        </w:rPr>
      </w:pPr>
      <w:r>
        <w:rPr>
          <w:rFonts w:ascii="Tahoma" w:hAnsi="Tahoma" w:cs="Tahoma"/>
          <w:b/>
          <w:sz w:val="20"/>
          <w:szCs w:val="20"/>
          <w:lang w:val="es-ES"/>
        </w:rPr>
        <w:t>23.02.2016</w:t>
      </w:r>
    </w:p>
    <w:p w:rsidR="0006214B" w:rsidRDefault="0006214B" w:rsidP="00F1650D">
      <w:pPr>
        <w:tabs>
          <w:tab w:val="left" w:pos="5245"/>
        </w:tabs>
        <w:rPr>
          <w:rFonts w:ascii="Tahoma" w:hAnsi="Tahoma" w:cs="Tahoma"/>
          <w:b/>
          <w:sz w:val="32"/>
          <w:szCs w:val="20"/>
          <w:lang w:val="es-ES"/>
        </w:rPr>
      </w:pPr>
    </w:p>
    <w:p w:rsidR="00350826" w:rsidRPr="0006214B" w:rsidRDefault="00F1650D" w:rsidP="00F1650D">
      <w:pPr>
        <w:tabs>
          <w:tab w:val="left" w:pos="5245"/>
        </w:tabs>
        <w:rPr>
          <w:rFonts w:ascii="Tahoma" w:hAnsi="Tahoma" w:cs="Tahoma"/>
          <w:b/>
          <w:sz w:val="32"/>
          <w:szCs w:val="20"/>
          <w:lang w:val="es-ES"/>
        </w:rPr>
      </w:pPr>
      <w:r w:rsidRPr="0006214B">
        <w:rPr>
          <w:rFonts w:ascii="Tahoma" w:hAnsi="Tahoma" w:cs="Tahoma"/>
          <w:b/>
          <w:sz w:val="32"/>
          <w:szCs w:val="20"/>
          <w:lang w:val="es-ES"/>
        </w:rPr>
        <w:t>¿Cómo se forma el precio interno del girasol</w:t>
      </w:r>
      <w:r w:rsidR="00712343" w:rsidRPr="0006214B">
        <w:rPr>
          <w:rFonts w:ascii="Tahoma" w:hAnsi="Tahoma" w:cs="Tahoma"/>
          <w:b/>
          <w:sz w:val="32"/>
          <w:szCs w:val="20"/>
          <w:lang w:val="es-ES"/>
        </w:rPr>
        <w:t>?</w:t>
      </w:r>
    </w:p>
    <w:p w:rsidR="00F1650D" w:rsidRPr="00252FF1" w:rsidRDefault="00F1650D" w:rsidP="00F1650D">
      <w:pPr>
        <w:rPr>
          <w:rFonts w:ascii="Tahoma" w:hAnsi="Tahoma" w:cs="Tahoma"/>
          <w:sz w:val="20"/>
          <w:szCs w:val="20"/>
          <w:lang w:val="es-ES"/>
        </w:rPr>
      </w:pPr>
    </w:p>
    <w:p w:rsidR="00913294" w:rsidRPr="00252FF1" w:rsidRDefault="004D5049" w:rsidP="00F1650D">
      <w:pPr>
        <w:rPr>
          <w:rFonts w:ascii="Tahoma" w:hAnsi="Tahoma" w:cs="Tahoma"/>
          <w:i/>
          <w:sz w:val="20"/>
          <w:szCs w:val="20"/>
          <w:lang w:val="es-ES"/>
        </w:rPr>
      </w:pPr>
      <w:r w:rsidRPr="00252FF1">
        <w:rPr>
          <w:rFonts w:ascii="Tahoma" w:hAnsi="Tahoma" w:cs="Tahoma"/>
          <w:i/>
          <w:sz w:val="20"/>
          <w:szCs w:val="20"/>
          <w:lang w:val="es-ES"/>
        </w:rPr>
        <w:t>E</w:t>
      </w:r>
      <w:r w:rsidR="00F1650D" w:rsidRPr="00252FF1">
        <w:rPr>
          <w:rFonts w:ascii="Tahoma" w:hAnsi="Tahoma" w:cs="Tahoma"/>
          <w:i/>
          <w:sz w:val="20"/>
          <w:szCs w:val="20"/>
          <w:lang w:val="es-ES"/>
        </w:rPr>
        <w:t xml:space="preserve">l </w:t>
      </w:r>
      <w:r w:rsidR="004D761D" w:rsidRPr="00252FF1">
        <w:rPr>
          <w:rFonts w:ascii="Tahoma" w:hAnsi="Tahoma" w:cs="Tahoma"/>
          <w:i/>
          <w:sz w:val="20"/>
          <w:szCs w:val="20"/>
          <w:lang w:val="es-ES"/>
        </w:rPr>
        <w:t>Lic. Jorge Ingaramo</w:t>
      </w:r>
      <w:r w:rsidR="00F1650D" w:rsidRPr="00252FF1">
        <w:rPr>
          <w:rFonts w:ascii="Tahoma" w:hAnsi="Tahoma" w:cs="Tahoma"/>
          <w:i/>
          <w:sz w:val="20"/>
          <w:szCs w:val="20"/>
          <w:lang w:val="es-ES"/>
        </w:rPr>
        <w:t>, asesor económico de ASAGIR</w:t>
      </w:r>
      <w:r w:rsidRPr="00252FF1">
        <w:rPr>
          <w:rFonts w:ascii="Tahoma" w:hAnsi="Tahoma" w:cs="Tahoma"/>
          <w:i/>
          <w:sz w:val="20"/>
          <w:szCs w:val="20"/>
          <w:lang w:val="es-ES"/>
        </w:rPr>
        <w:t xml:space="preserve">, detalla el proceso del que deriva el precio que reciben los productores argentinos por su cosecha. </w:t>
      </w:r>
    </w:p>
    <w:p w:rsidR="00712343" w:rsidRPr="00252FF1" w:rsidRDefault="00712343" w:rsidP="00F1650D">
      <w:pPr>
        <w:ind w:firstLine="284"/>
        <w:jc w:val="both"/>
        <w:rPr>
          <w:rFonts w:ascii="Tahoma" w:hAnsi="Tahoma" w:cs="Tahoma"/>
          <w:sz w:val="20"/>
          <w:szCs w:val="20"/>
          <w:lang w:val="es-ES"/>
        </w:rPr>
      </w:pPr>
    </w:p>
    <w:p w:rsidR="00712343" w:rsidRPr="00252FF1" w:rsidRDefault="00712343" w:rsidP="00F1650D">
      <w:pPr>
        <w:ind w:firstLine="284"/>
        <w:jc w:val="both"/>
        <w:rPr>
          <w:rFonts w:ascii="Tahoma" w:hAnsi="Tahoma" w:cs="Tahoma"/>
          <w:sz w:val="20"/>
          <w:szCs w:val="20"/>
          <w:lang w:val="es-ES"/>
        </w:rPr>
      </w:pPr>
      <w:r w:rsidRPr="00252FF1">
        <w:rPr>
          <w:rFonts w:ascii="Tahoma" w:hAnsi="Tahoma" w:cs="Tahoma"/>
          <w:sz w:val="20"/>
          <w:szCs w:val="20"/>
          <w:lang w:val="es-ES"/>
        </w:rPr>
        <w:t xml:space="preserve">Mucho se discute, a veces con insuficiente información, cuál es el precio que debería pagar la </w:t>
      </w:r>
      <w:r w:rsidR="00A11CB5" w:rsidRPr="00252FF1">
        <w:rPr>
          <w:rFonts w:ascii="Tahoma" w:hAnsi="Tahoma" w:cs="Tahoma"/>
          <w:sz w:val="20"/>
          <w:szCs w:val="20"/>
          <w:lang w:val="es-ES"/>
        </w:rPr>
        <w:t xml:space="preserve">industria argentina de molienda </w:t>
      </w:r>
      <w:r w:rsidRPr="00252FF1">
        <w:rPr>
          <w:rFonts w:ascii="Tahoma" w:hAnsi="Tahoma" w:cs="Tahoma"/>
          <w:sz w:val="20"/>
          <w:szCs w:val="20"/>
          <w:lang w:val="es-ES"/>
        </w:rPr>
        <w:t>de girasol. Generalmente los productores agrícolas piensan que se les paga menos de lo que debería</w:t>
      </w:r>
      <w:r w:rsidR="00F1650D" w:rsidRPr="00252FF1">
        <w:rPr>
          <w:rFonts w:ascii="Tahoma" w:hAnsi="Tahoma" w:cs="Tahoma"/>
          <w:sz w:val="20"/>
          <w:szCs w:val="20"/>
          <w:lang w:val="es-ES"/>
        </w:rPr>
        <w:t>n</w:t>
      </w:r>
      <w:r w:rsidR="0006214B">
        <w:rPr>
          <w:rFonts w:ascii="Tahoma" w:hAnsi="Tahoma" w:cs="Tahoma"/>
          <w:sz w:val="20"/>
          <w:szCs w:val="20"/>
          <w:lang w:val="es-ES"/>
        </w:rPr>
        <w:t xml:space="preserve"> pagarle</w:t>
      </w:r>
      <w:r w:rsidR="00F1650D" w:rsidRPr="00252FF1">
        <w:rPr>
          <w:rFonts w:ascii="Tahoma" w:hAnsi="Tahoma" w:cs="Tahoma"/>
          <w:sz w:val="20"/>
          <w:szCs w:val="20"/>
          <w:lang w:val="es-ES"/>
        </w:rPr>
        <w:t>. El argumento es que hay pocos compr</w:t>
      </w:r>
      <w:r w:rsidR="002D3A17" w:rsidRPr="00252FF1">
        <w:rPr>
          <w:rFonts w:ascii="Tahoma" w:hAnsi="Tahoma" w:cs="Tahoma"/>
          <w:sz w:val="20"/>
          <w:szCs w:val="20"/>
          <w:lang w:val="es-ES"/>
        </w:rPr>
        <w:t>adores localizados en distintas regiones</w:t>
      </w:r>
      <w:r w:rsidR="00F1650D" w:rsidRPr="00252FF1">
        <w:rPr>
          <w:rFonts w:ascii="Tahoma" w:hAnsi="Tahoma" w:cs="Tahoma"/>
          <w:sz w:val="20"/>
          <w:szCs w:val="20"/>
          <w:lang w:val="es-ES"/>
        </w:rPr>
        <w:t xml:space="preserve"> y n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o </w:t>
      </w:r>
      <w:r w:rsidR="00F1650D" w:rsidRPr="00252FF1">
        <w:rPr>
          <w:rFonts w:ascii="Tahoma" w:hAnsi="Tahoma" w:cs="Tahoma"/>
          <w:sz w:val="20"/>
          <w:szCs w:val="20"/>
          <w:lang w:val="es-ES"/>
        </w:rPr>
        <w:t>existe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una verdadera competencia por la </w:t>
      </w:r>
      <w:proofErr w:type="spellStart"/>
      <w:r w:rsidRPr="00252FF1">
        <w:rPr>
          <w:rFonts w:ascii="Tahoma" w:hAnsi="Tahoma" w:cs="Tahoma"/>
          <w:sz w:val="20"/>
          <w:szCs w:val="20"/>
          <w:lang w:val="es-ES"/>
        </w:rPr>
        <w:t>originación</w:t>
      </w:r>
      <w:proofErr w:type="spellEnd"/>
      <w:r w:rsidRPr="00252FF1">
        <w:rPr>
          <w:rFonts w:ascii="Tahoma" w:hAnsi="Tahoma" w:cs="Tahoma"/>
          <w:sz w:val="20"/>
          <w:szCs w:val="20"/>
          <w:lang w:val="es-ES"/>
        </w:rPr>
        <w:t xml:space="preserve"> de producto como</w:t>
      </w:r>
      <w:r w:rsidR="00F1650D" w:rsidRPr="00252FF1">
        <w:rPr>
          <w:rFonts w:ascii="Tahoma" w:hAnsi="Tahoma" w:cs="Tahoma"/>
          <w:sz w:val="20"/>
          <w:szCs w:val="20"/>
          <w:lang w:val="es-ES"/>
        </w:rPr>
        <w:t xml:space="preserve"> sí sucede en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el caso de la soja</w:t>
      </w:r>
      <w:r w:rsidR="002D3A17" w:rsidRPr="00252FF1">
        <w:rPr>
          <w:rFonts w:ascii="Tahoma" w:hAnsi="Tahoma" w:cs="Tahoma"/>
          <w:sz w:val="20"/>
          <w:szCs w:val="20"/>
          <w:lang w:val="es-ES"/>
        </w:rPr>
        <w:t xml:space="preserve">, producida (en su mayor parte) 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en el cinturón de 300 </w:t>
      </w:r>
      <w:r w:rsidR="0006214B">
        <w:rPr>
          <w:rFonts w:ascii="Tahoma" w:hAnsi="Tahoma" w:cs="Tahoma"/>
          <w:sz w:val="20"/>
          <w:szCs w:val="20"/>
          <w:lang w:val="es-ES"/>
        </w:rPr>
        <w:t>kilómetros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que rodea a l</w:t>
      </w:r>
      <w:r w:rsidR="002D3A17" w:rsidRPr="00252FF1">
        <w:rPr>
          <w:rFonts w:ascii="Tahoma" w:hAnsi="Tahoma" w:cs="Tahoma"/>
          <w:sz w:val="20"/>
          <w:szCs w:val="20"/>
          <w:lang w:val="es-ES"/>
        </w:rPr>
        <w:t>os puertos up-</w:t>
      </w:r>
      <w:proofErr w:type="spellStart"/>
      <w:r w:rsidR="00F1650D" w:rsidRPr="00252FF1">
        <w:rPr>
          <w:rFonts w:ascii="Tahoma" w:hAnsi="Tahoma" w:cs="Tahoma"/>
          <w:sz w:val="20"/>
          <w:szCs w:val="20"/>
          <w:lang w:val="es-ES"/>
        </w:rPr>
        <w:t>river</w:t>
      </w:r>
      <w:proofErr w:type="spellEnd"/>
      <w:r w:rsidR="00F1650D" w:rsidRPr="00252FF1">
        <w:rPr>
          <w:rFonts w:ascii="Tahoma" w:hAnsi="Tahoma" w:cs="Tahoma"/>
          <w:sz w:val="20"/>
          <w:szCs w:val="20"/>
          <w:lang w:val="es-ES"/>
        </w:rPr>
        <w:t xml:space="preserve"> del Paraná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dond</w:t>
      </w:r>
      <w:r w:rsidR="00A11CB5" w:rsidRPr="00252FF1">
        <w:rPr>
          <w:rFonts w:ascii="Tahoma" w:hAnsi="Tahoma" w:cs="Tahoma"/>
          <w:sz w:val="20"/>
          <w:szCs w:val="20"/>
          <w:lang w:val="es-ES"/>
        </w:rPr>
        <w:t>e están localizadas las plantas</w:t>
      </w:r>
      <w:r w:rsidR="002D3A17" w:rsidRPr="00252FF1">
        <w:rPr>
          <w:rFonts w:ascii="Tahoma" w:hAnsi="Tahoma" w:cs="Tahoma"/>
          <w:sz w:val="20"/>
          <w:szCs w:val="20"/>
          <w:lang w:val="es-ES"/>
        </w:rPr>
        <w:t xml:space="preserve"> industriales</w:t>
      </w:r>
      <w:r w:rsidR="00A11CB5" w:rsidRPr="00252FF1">
        <w:rPr>
          <w:rFonts w:ascii="Tahoma" w:hAnsi="Tahoma" w:cs="Tahoma"/>
          <w:sz w:val="20"/>
          <w:szCs w:val="20"/>
          <w:lang w:val="es-ES"/>
        </w:rPr>
        <w:t xml:space="preserve"> o una buena parte de ellas.</w:t>
      </w:r>
    </w:p>
    <w:p w:rsidR="00A11CB5" w:rsidRPr="00252FF1" w:rsidRDefault="00F1650D" w:rsidP="00F1650D">
      <w:pPr>
        <w:ind w:firstLine="284"/>
        <w:jc w:val="both"/>
        <w:rPr>
          <w:rFonts w:ascii="Tahoma" w:hAnsi="Tahoma" w:cs="Tahoma"/>
          <w:sz w:val="20"/>
          <w:szCs w:val="20"/>
          <w:lang w:val="es-ES"/>
        </w:rPr>
      </w:pPr>
      <w:r w:rsidRPr="00252FF1">
        <w:rPr>
          <w:rFonts w:ascii="Tahoma" w:hAnsi="Tahoma" w:cs="Tahoma"/>
          <w:sz w:val="20"/>
          <w:szCs w:val="20"/>
          <w:lang w:val="es-ES"/>
        </w:rPr>
        <w:t>Es necesario tener presente que</w:t>
      </w:r>
      <w:r w:rsidR="00712343" w:rsidRPr="00252FF1">
        <w:rPr>
          <w:rFonts w:ascii="Tahoma" w:hAnsi="Tahoma" w:cs="Tahoma"/>
          <w:sz w:val="20"/>
          <w:szCs w:val="20"/>
          <w:lang w:val="es-ES"/>
        </w:rPr>
        <w:t xml:space="preserve"> </w:t>
      </w:r>
      <w:r w:rsidR="0006214B">
        <w:rPr>
          <w:rFonts w:ascii="Tahoma" w:hAnsi="Tahoma" w:cs="Tahoma"/>
          <w:sz w:val="20"/>
          <w:szCs w:val="20"/>
          <w:lang w:val="es-ES"/>
        </w:rPr>
        <w:t>de</w:t>
      </w:r>
      <w:r w:rsidR="00712343" w:rsidRPr="00252FF1">
        <w:rPr>
          <w:rFonts w:ascii="Tahoma" w:hAnsi="Tahoma" w:cs="Tahoma"/>
          <w:sz w:val="20"/>
          <w:szCs w:val="20"/>
          <w:lang w:val="es-ES"/>
        </w:rPr>
        <w:t xml:space="preserve"> una produc</w:t>
      </w:r>
      <w:r w:rsidR="00A11CB5" w:rsidRPr="00252FF1">
        <w:rPr>
          <w:rFonts w:ascii="Tahoma" w:hAnsi="Tahoma" w:cs="Tahoma"/>
          <w:sz w:val="20"/>
          <w:szCs w:val="20"/>
          <w:lang w:val="es-ES"/>
        </w:rPr>
        <w:t>ción normal de 2,5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millones de toneladas</w:t>
      </w:r>
      <w:r w:rsidR="00A11CB5" w:rsidRPr="00252FF1">
        <w:rPr>
          <w:rFonts w:ascii="Tahoma" w:hAnsi="Tahoma" w:cs="Tahoma"/>
          <w:sz w:val="20"/>
          <w:szCs w:val="20"/>
          <w:lang w:val="es-ES"/>
        </w:rPr>
        <w:t xml:space="preserve"> de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</w:t>
      </w:r>
      <w:r w:rsidR="00A11CB5" w:rsidRPr="00252FF1">
        <w:rPr>
          <w:rFonts w:ascii="Tahoma" w:hAnsi="Tahoma" w:cs="Tahoma"/>
          <w:sz w:val="20"/>
          <w:szCs w:val="20"/>
          <w:lang w:val="es-ES"/>
        </w:rPr>
        <w:t xml:space="preserve">grano </w:t>
      </w:r>
      <w:r w:rsidR="00712343" w:rsidRPr="00252FF1">
        <w:rPr>
          <w:rFonts w:ascii="Tahoma" w:hAnsi="Tahoma" w:cs="Tahoma"/>
          <w:sz w:val="20"/>
          <w:szCs w:val="20"/>
          <w:lang w:val="es-ES"/>
        </w:rPr>
        <w:t>de girasol, una parte mínima se exporta como grano tal cual y el resto se vende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a dos destinos por </w:t>
      </w:r>
      <w:r w:rsidR="00712343" w:rsidRPr="00252FF1">
        <w:rPr>
          <w:rFonts w:ascii="Tahoma" w:hAnsi="Tahoma" w:cs="Tahoma"/>
          <w:sz w:val="20"/>
          <w:szCs w:val="20"/>
          <w:lang w:val="es-ES"/>
        </w:rPr>
        <w:t>partes iguales</w:t>
      </w:r>
      <w:r w:rsidRPr="00252FF1">
        <w:rPr>
          <w:rFonts w:ascii="Tahoma" w:hAnsi="Tahoma" w:cs="Tahoma"/>
          <w:sz w:val="20"/>
          <w:szCs w:val="20"/>
          <w:lang w:val="es-ES"/>
        </w:rPr>
        <w:t>.</w:t>
      </w:r>
      <w:r w:rsidR="00712343" w:rsidRPr="00252FF1">
        <w:rPr>
          <w:rFonts w:ascii="Tahoma" w:hAnsi="Tahoma" w:cs="Tahoma"/>
          <w:sz w:val="20"/>
          <w:szCs w:val="20"/>
          <w:lang w:val="es-ES"/>
        </w:rPr>
        <w:t xml:space="preserve"> </w:t>
      </w:r>
    </w:p>
    <w:p w:rsidR="00F1650D" w:rsidRPr="00252FF1" w:rsidRDefault="002D3A17" w:rsidP="00F1650D">
      <w:pPr>
        <w:ind w:firstLine="284"/>
        <w:jc w:val="both"/>
        <w:rPr>
          <w:rFonts w:ascii="Tahoma" w:hAnsi="Tahoma" w:cs="Tahoma"/>
          <w:sz w:val="20"/>
          <w:szCs w:val="20"/>
          <w:lang w:val="es-ES"/>
        </w:rPr>
      </w:pPr>
      <w:r w:rsidRPr="00252FF1">
        <w:rPr>
          <w:rFonts w:ascii="Tahoma" w:hAnsi="Tahoma" w:cs="Tahoma"/>
          <w:sz w:val="20"/>
          <w:szCs w:val="20"/>
          <w:lang w:val="es-ES"/>
        </w:rPr>
        <w:t>Uno de estos destinos</w:t>
      </w:r>
      <w:r w:rsidR="00F1650D" w:rsidRPr="00252FF1">
        <w:rPr>
          <w:rFonts w:ascii="Tahoma" w:hAnsi="Tahoma" w:cs="Tahoma"/>
          <w:sz w:val="20"/>
          <w:szCs w:val="20"/>
          <w:lang w:val="es-ES"/>
        </w:rPr>
        <w:t xml:space="preserve"> es </w:t>
      </w:r>
      <w:r w:rsidR="00712343" w:rsidRPr="00252FF1">
        <w:rPr>
          <w:rFonts w:ascii="Tahoma" w:hAnsi="Tahoma" w:cs="Tahoma"/>
          <w:sz w:val="20"/>
          <w:szCs w:val="20"/>
          <w:lang w:val="es-ES"/>
        </w:rPr>
        <w:t xml:space="preserve">la industria del refinado que abastece </w:t>
      </w:r>
      <w:r w:rsidR="004A34F5" w:rsidRPr="00252FF1">
        <w:rPr>
          <w:rFonts w:ascii="Tahoma" w:hAnsi="Tahoma" w:cs="Tahoma"/>
          <w:sz w:val="20"/>
          <w:szCs w:val="20"/>
          <w:lang w:val="es-ES"/>
        </w:rPr>
        <w:t xml:space="preserve">mayoritariamente </w:t>
      </w:r>
      <w:r w:rsidR="0006214B">
        <w:rPr>
          <w:rFonts w:ascii="Tahoma" w:hAnsi="Tahoma" w:cs="Tahoma"/>
          <w:sz w:val="20"/>
          <w:szCs w:val="20"/>
          <w:lang w:val="es-ES"/>
        </w:rPr>
        <w:t>a</w:t>
      </w:r>
      <w:r w:rsidR="00712343" w:rsidRPr="00252FF1">
        <w:rPr>
          <w:rFonts w:ascii="Tahoma" w:hAnsi="Tahoma" w:cs="Tahoma"/>
          <w:sz w:val="20"/>
          <w:szCs w:val="20"/>
          <w:lang w:val="es-ES"/>
        </w:rPr>
        <w:t>l mercado interno</w:t>
      </w:r>
      <w:r w:rsidR="00F1650D" w:rsidRPr="00252FF1">
        <w:rPr>
          <w:rFonts w:ascii="Tahoma" w:hAnsi="Tahoma" w:cs="Tahoma"/>
          <w:sz w:val="20"/>
          <w:szCs w:val="20"/>
          <w:lang w:val="es-ES"/>
        </w:rPr>
        <w:t>. Estas industrias están</w:t>
      </w:r>
      <w:r w:rsidR="00712343" w:rsidRPr="00252FF1">
        <w:rPr>
          <w:rFonts w:ascii="Tahoma" w:hAnsi="Tahoma" w:cs="Tahoma"/>
          <w:sz w:val="20"/>
          <w:szCs w:val="20"/>
          <w:lang w:val="es-ES"/>
        </w:rPr>
        <w:t xml:space="preserve"> </w:t>
      </w:r>
      <w:r w:rsidR="00A11CB5" w:rsidRPr="00252FF1">
        <w:rPr>
          <w:rFonts w:ascii="Tahoma" w:hAnsi="Tahoma" w:cs="Tahoma"/>
          <w:sz w:val="20"/>
          <w:szCs w:val="20"/>
          <w:lang w:val="es-ES"/>
        </w:rPr>
        <w:t>ubicada</w:t>
      </w:r>
      <w:r w:rsidR="00F1650D" w:rsidRPr="00252FF1">
        <w:rPr>
          <w:rFonts w:ascii="Tahoma" w:hAnsi="Tahoma" w:cs="Tahoma"/>
          <w:sz w:val="20"/>
          <w:szCs w:val="20"/>
          <w:lang w:val="es-ES"/>
        </w:rPr>
        <w:t>s</w:t>
      </w:r>
      <w:r w:rsidR="00A11CB5" w:rsidRPr="00252FF1">
        <w:rPr>
          <w:rFonts w:ascii="Tahoma" w:hAnsi="Tahoma" w:cs="Tahoma"/>
          <w:sz w:val="20"/>
          <w:szCs w:val="20"/>
          <w:lang w:val="es-ES"/>
        </w:rPr>
        <w:t xml:space="preserve"> </w:t>
      </w:r>
      <w:r w:rsidR="00F1650D" w:rsidRPr="00252FF1">
        <w:rPr>
          <w:rFonts w:ascii="Tahoma" w:hAnsi="Tahoma" w:cs="Tahoma"/>
          <w:sz w:val="20"/>
          <w:szCs w:val="20"/>
          <w:lang w:val="es-ES"/>
        </w:rPr>
        <w:t>en</w:t>
      </w:r>
      <w:r w:rsidR="00A11CB5" w:rsidRPr="00252FF1">
        <w:rPr>
          <w:rFonts w:ascii="Tahoma" w:hAnsi="Tahoma" w:cs="Tahoma"/>
          <w:sz w:val="20"/>
          <w:szCs w:val="20"/>
          <w:lang w:val="es-ES"/>
        </w:rPr>
        <w:t xml:space="preserve"> las zonas </w:t>
      </w:r>
      <w:r w:rsidRPr="00252FF1">
        <w:rPr>
          <w:rFonts w:ascii="Tahoma" w:hAnsi="Tahoma" w:cs="Tahoma"/>
          <w:sz w:val="20"/>
          <w:szCs w:val="20"/>
          <w:lang w:val="es-ES"/>
        </w:rPr>
        <w:t>de producción de materia prima o</w:t>
      </w:r>
      <w:r w:rsidR="00A11CB5" w:rsidRPr="00252FF1">
        <w:rPr>
          <w:rFonts w:ascii="Tahoma" w:hAnsi="Tahoma" w:cs="Tahoma"/>
          <w:sz w:val="20"/>
          <w:szCs w:val="20"/>
          <w:lang w:val="es-ES"/>
        </w:rPr>
        <w:t xml:space="preserve"> </w:t>
      </w:r>
      <w:r w:rsidR="00F1650D" w:rsidRPr="00252FF1">
        <w:rPr>
          <w:rFonts w:ascii="Tahoma" w:hAnsi="Tahoma" w:cs="Tahoma"/>
          <w:sz w:val="20"/>
          <w:szCs w:val="20"/>
          <w:lang w:val="es-ES"/>
        </w:rPr>
        <w:t xml:space="preserve">cerca de </w:t>
      </w:r>
      <w:r w:rsidR="00712343" w:rsidRPr="00252FF1">
        <w:rPr>
          <w:rFonts w:ascii="Tahoma" w:hAnsi="Tahoma" w:cs="Tahoma"/>
          <w:sz w:val="20"/>
          <w:szCs w:val="20"/>
          <w:lang w:val="es-ES"/>
        </w:rPr>
        <w:t>las grandes concentraciones urbanas</w:t>
      </w:r>
      <w:r w:rsidR="0006214B">
        <w:rPr>
          <w:rFonts w:ascii="Tahoma" w:hAnsi="Tahoma" w:cs="Tahoma"/>
          <w:sz w:val="20"/>
          <w:szCs w:val="20"/>
          <w:lang w:val="es-ES"/>
        </w:rPr>
        <w:t>,</w:t>
      </w:r>
      <w:r w:rsidR="00712343" w:rsidRPr="00252FF1">
        <w:rPr>
          <w:rFonts w:ascii="Tahoma" w:hAnsi="Tahoma" w:cs="Tahoma"/>
          <w:sz w:val="20"/>
          <w:szCs w:val="20"/>
          <w:lang w:val="es-ES"/>
        </w:rPr>
        <w:t xml:space="preserve"> o en Rosario</w:t>
      </w:r>
      <w:r w:rsidR="00F1650D" w:rsidRPr="00252FF1">
        <w:rPr>
          <w:rFonts w:ascii="Tahoma" w:hAnsi="Tahoma" w:cs="Tahoma"/>
          <w:sz w:val="20"/>
          <w:szCs w:val="20"/>
          <w:lang w:val="es-ES"/>
        </w:rPr>
        <w:t>.</w:t>
      </w:r>
    </w:p>
    <w:p w:rsidR="00712343" w:rsidRPr="00252FF1" w:rsidRDefault="00F1650D" w:rsidP="00F1650D">
      <w:pPr>
        <w:ind w:firstLine="284"/>
        <w:jc w:val="both"/>
        <w:rPr>
          <w:rFonts w:ascii="Tahoma" w:hAnsi="Tahoma" w:cs="Tahoma"/>
          <w:sz w:val="20"/>
          <w:szCs w:val="20"/>
          <w:lang w:val="es-ES"/>
        </w:rPr>
      </w:pPr>
      <w:r w:rsidRPr="00252FF1">
        <w:rPr>
          <w:rFonts w:ascii="Tahoma" w:hAnsi="Tahoma" w:cs="Tahoma"/>
          <w:sz w:val="20"/>
          <w:szCs w:val="20"/>
          <w:lang w:val="es-ES"/>
        </w:rPr>
        <w:t xml:space="preserve">El otro destino es </w:t>
      </w:r>
      <w:r w:rsidR="00712343" w:rsidRPr="00252FF1">
        <w:rPr>
          <w:rFonts w:ascii="Tahoma" w:hAnsi="Tahoma" w:cs="Tahoma"/>
          <w:sz w:val="20"/>
          <w:szCs w:val="20"/>
          <w:lang w:val="es-ES"/>
        </w:rPr>
        <w:t xml:space="preserve">la demanda exportadora, que produce </w:t>
      </w:r>
      <w:proofErr w:type="spellStart"/>
      <w:r w:rsidR="00712343" w:rsidRPr="00252FF1">
        <w:rPr>
          <w:rFonts w:ascii="Tahoma" w:hAnsi="Tahoma" w:cs="Tahoma"/>
          <w:sz w:val="20"/>
          <w:szCs w:val="20"/>
          <w:lang w:val="es-ES"/>
        </w:rPr>
        <w:t>gran</w:t>
      </w:r>
      <w:r w:rsidRPr="00252FF1">
        <w:rPr>
          <w:rFonts w:ascii="Tahoma" w:hAnsi="Tahoma" w:cs="Tahoma"/>
          <w:sz w:val="20"/>
          <w:szCs w:val="20"/>
          <w:lang w:val="es-ES"/>
        </w:rPr>
        <w:t>eles</w:t>
      </w:r>
      <w:proofErr w:type="spellEnd"/>
      <w:r w:rsidR="00712343" w:rsidRPr="00252FF1">
        <w:rPr>
          <w:rFonts w:ascii="Tahoma" w:hAnsi="Tahoma" w:cs="Tahoma"/>
          <w:sz w:val="20"/>
          <w:szCs w:val="20"/>
          <w:lang w:val="es-ES"/>
        </w:rPr>
        <w:t xml:space="preserve"> para abastecer mercados mundiales</w:t>
      </w:r>
      <w:r w:rsidRPr="00252FF1">
        <w:rPr>
          <w:rFonts w:ascii="Tahoma" w:hAnsi="Tahoma" w:cs="Tahoma"/>
          <w:sz w:val="20"/>
          <w:szCs w:val="20"/>
          <w:lang w:val="es-ES"/>
        </w:rPr>
        <w:t>,</w:t>
      </w:r>
      <w:r w:rsidR="00712343" w:rsidRPr="00252FF1">
        <w:rPr>
          <w:rFonts w:ascii="Tahoma" w:hAnsi="Tahoma" w:cs="Tahoma"/>
          <w:sz w:val="20"/>
          <w:szCs w:val="20"/>
          <w:lang w:val="es-ES"/>
        </w:rPr>
        <w:t xml:space="preserve"> generalmente en países de ingresos medios y bajos. </w:t>
      </w:r>
    </w:p>
    <w:p w:rsidR="00712343" w:rsidRPr="00252FF1" w:rsidRDefault="00F1650D" w:rsidP="00F1650D">
      <w:pPr>
        <w:ind w:firstLine="284"/>
        <w:jc w:val="both"/>
        <w:rPr>
          <w:rFonts w:ascii="Tahoma" w:hAnsi="Tahoma" w:cs="Tahoma"/>
          <w:sz w:val="20"/>
          <w:szCs w:val="20"/>
          <w:lang w:val="es-ES"/>
        </w:rPr>
      </w:pPr>
      <w:r w:rsidRPr="00252FF1">
        <w:rPr>
          <w:rFonts w:ascii="Tahoma" w:hAnsi="Tahoma" w:cs="Tahoma"/>
          <w:sz w:val="20"/>
          <w:szCs w:val="20"/>
          <w:lang w:val="es-ES"/>
        </w:rPr>
        <w:t>Cada uno de los dos mercados mencionados tiene características particulares. En primer lugar, l</w:t>
      </w:r>
      <w:r w:rsidR="00712343" w:rsidRPr="00252FF1">
        <w:rPr>
          <w:rFonts w:ascii="Tahoma" w:hAnsi="Tahoma" w:cs="Tahoma"/>
          <w:sz w:val="20"/>
          <w:szCs w:val="20"/>
          <w:lang w:val="es-ES"/>
        </w:rPr>
        <w:t xml:space="preserve">a demanda que abastece </w:t>
      </w:r>
      <w:r w:rsidR="0006214B">
        <w:rPr>
          <w:rFonts w:ascii="Tahoma" w:hAnsi="Tahoma" w:cs="Tahoma"/>
          <w:sz w:val="20"/>
          <w:szCs w:val="20"/>
          <w:lang w:val="es-ES"/>
        </w:rPr>
        <w:t>a</w:t>
      </w:r>
      <w:r w:rsidR="00712343" w:rsidRPr="00252FF1">
        <w:rPr>
          <w:rFonts w:ascii="Tahoma" w:hAnsi="Tahoma" w:cs="Tahoma"/>
          <w:sz w:val="20"/>
          <w:szCs w:val="20"/>
          <w:lang w:val="es-ES"/>
        </w:rPr>
        <w:t>l mercado interno agrega más valor que la producción de granel expo</w:t>
      </w:r>
      <w:r w:rsidR="00A11CB5" w:rsidRPr="00252FF1">
        <w:rPr>
          <w:rFonts w:ascii="Tahoma" w:hAnsi="Tahoma" w:cs="Tahoma"/>
          <w:sz w:val="20"/>
          <w:szCs w:val="20"/>
          <w:lang w:val="es-ES"/>
        </w:rPr>
        <w:t>rtable</w:t>
      </w:r>
      <w:r w:rsidRPr="00252FF1">
        <w:rPr>
          <w:rFonts w:ascii="Tahoma" w:hAnsi="Tahoma" w:cs="Tahoma"/>
          <w:sz w:val="20"/>
          <w:szCs w:val="20"/>
          <w:lang w:val="es-ES"/>
        </w:rPr>
        <w:t>. P</w:t>
      </w:r>
      <w:r w:rsidR="00A11CB5" w:rsidRPr="00252FF1">
        <w:rPr>
          <w:rFonts w:ascii="Tahoma" w:hAnsi="Tahoma" w:cs="Tahoma"/>
          <w:sz w:val="20"/>
          <w:szCs w:val="20"/>
          <w:lang w:val="es-ES"/>
        </w:rPr>
        <w:t>resenta el aceite refinado y envasado</w:t>
      </w:r>
      <w:r w:rsidR="00712343" w:rsidRPr="00252FF1">
        <w:rPr>
          <w:rFonts w:ascii="Tahoma" w:hAnsi="Tahoma" w:cs="Tahoma"/>
          <w:sz w:val="20"/>
          <w:szCs w:val="20"/>
          <w:lang w:val="es-ES"/>
        </w:rPr>
        <w:t xml:space="preserve"> en</w:t>
      </w:r>
      <w:r w:rsidR="00F92E09" w:rsidRPr="00252FF1">
        <w:rPr>
          <w:rFonts w:ascii="Tahoma" w:hAnsi="Tahoma" w:cs="Tahoma"/>
          <w:sz w:val="20"/>
          <w:szCs w:val="20"/>
          <w:lang w:val="es-ES"/>
        </w:rPr>
        <w:t xml:space="preserve"> </w:t>
      </w:r>
      <w:r w:rsidR="002D3A17" w:rsidRPr="00252FF1">
        <w:rPr>
          <w:rFonts w:ascii="Tahoma" w:hAnsi="Tahoma" w:cs="Tahoma"/>
          <w:sz w:val="20"/>
          <w:szCs w:val="20"/>
          <w:lang w:val="es-ES"/>
        </w:rPr>
        <w:t>los mercados locales o lo</w:t>
      </w:r>
      <w:r w:rsidR="00712343" w:rsidRPr="00252FF1">
        <w:rPr>
          <w:rFonts w:ascii="Tahoma" w:hAnsi="Tahoma" w:cs="Tahoma"/>
          <w:sz w:val="20"/>
          <w:szCs w:val="20"/>
          <w:lang w:val="es-ES"/>
        </w:rPr>
        <w:t xml:space="preserve"> </w:t>
      </w:r>
      <w:r w:rsidR="00F92E09" w:rsidRPr="00252FF1">
        <w:rPr>
          <w:rFonts w:ascii="Tahoma" w:hAnsi="Tahoma" w:cs="Tahoma"/>
          <w:sz w:val="20"/>
          <w:szCs w:val="20"/>
          <w:lang w:val="es-ES"/>
        </w:rPr>
        <w:t>exporta</w:t>
      </w:r>
      <w:r w:rsidR="00A11CB5" w:rsidRPr="00252FF1">
        <w:rPr>
          <w:rFonts w:ascii="Tahoma" w:hAnsi="Tahoma" w:cs="Tahoma"/>
          <w:sz w:val="20"/>
          <w:szCs w:val="20"/>
          <w:lang w:val="es-ES"/>
        </w:rPr>
        <w:t xml:space="preserve"> (poco)</w:t>
      </w:r>
      <w:r w:rsidR="00F92E09" w:rsidRPr="00252FF1">
        <w:rPr>
          <w:rFonts w:ascii="Tahoma" w:hAnsi="Tahoma" w:cs="Tahoma"/>
          <w:sz w:val="20"/>
          <w:szCs w:val="20"/>
          <w:lang w:val="es-ES"/>
        </w:rPr>
        <w:t xml:space="preserve"> a </w:t>
      </w:r>
      <w:r w:rsidR="00712343" w:rsidRPr="00252FF1">
        <w:rPr>
          <w:rFonts w:ascii="Tahoma" w:hAnsi="Tahoma" w:cs="Tahoma"/>
          <w:sz w:val="20"/>
          <w:szCs w:val="20"/>
          <w:lang w:val="es-ES"/>
        </w:rPr>
        <w:t>algunos países</w:t>
      </w:r>
      <w:r w:rsidR="00F92E09" w:rsidRPr="00252FF1">
        <w:rPr>
          <w:rFonts w:ascii="Tahoma" w:hAnsi="Tahoma" w:cs="Tahoma"/>
          <w:sz w:val="20"/>
          <w:szCs w:val="20"/>
          <w:lang w:val="es-ES"/>
        </w:rPr>
        <w:t xml:space="preserve"> limítrofes, generalmente en condiciones de preferencia comercial. Este segmento estuvo regulado durante mucho tiempo y todavía está, provisoriamente, bajo un sistema de </w:t>
      </w:r>
      <w:r w:rsidR="00A11CB5" w:rsidRPr="00252FF1">
        <w:rPr>
          <w:rFonts w:ascii="Tahoma" w:hAnsi="Tahoma" w:cs="Tahoma"/>
          <w:sz w:val="20"/>
          <w:szCs w:val="20"/>
          <w:lang w:val="es-ES"/>
        </w:rPr>
        <w:t xml:space="preserve">regulación </w:t>
      </w:r>
      <w:r w:rsidR="00F92E09" w:rsidRPr="00252FF1">
        <w:rPr>
          <w:rFonts w:ascii="Tahoma" w:hAnsi="Tahoma" w:cs="Tahoma"/>
          <w:sz w:val="20"/>
          <w:szCs w:val="20"/>
          <w:lang w:val="es-ES"/>
        </w:rPr>
        <w:t xml:space="preserve">pública, </w:t>
      </w:r>
      <w:r w:rsidR="004A34F5" w:rsidRPr="00252FF1">
        <w:rPr>
          <w:rFonts w:ascii="Tahoma" w:hAnsi="Tahoma" w:cs="Tahoma"/>
          <w:sz w:val="20"/>
          <w:szCs w:val="20"/>
          <w:lang w:val="es-ES"/>
        </w:rPr>
        <w:t>denominado</w:t>
      </w:r>
      <w:r w:rsidR="002D3A17" w:rsidRPr="00252FF1">
        <w:rPr>
          <w:rFonts w:ascii="Tahoma" w:hAnsi="Tahoma" w:cs="Tahoma"/>
          <w:sz w:val="20"/>
          <w:szCs w:val="20"/>
          <w:lang w:val="es-ES"/>
        </w:rPr>
        <w:t xml:space="preserve"> Precios C</w:t>
      </w:r>
      <w:r w:rsidR="00F92E09" w:rsidRPr="00252FF1">
        <w:rPr>
          <w:rFonts w:ascii="Tahoma" w:hAnsi="Tahoma" w:cs="Tahoma"/>
          <w:sz w:val="20"/>
          <w:szCs w:val="20"/>
          <w:lang w:val="es-ES"/>
        </w:rPr>
        <w:t xml:space="preserve">uidados. Este segmento es el que compra el girasol del NEA y de la </w:t>
      </w:r>
      <w:r w:rsidRPr="00252FF1">
        <w:rPr>
          <w:rFonts w:ascii="Tahoma" w:hAnsi="Tahoma" w:cs="Tahoma"/>
          <w:sz w:val="20"/>
          <w:szCs w:val="20"/>
          <w:lang w:val="es-ES"/>
        </w:rPr>
        <w:t>p</w:t>
      </w:r>
      <w:r w:rsidR="00F92E09" w:rsidRPr="00252FF1">
        <w:rPr>
          <w:rFonts w:ascii="Tahoma" w:hAnsi="Tahoma" w:cs="Tahoma"/>
          <w:sz w:val="20"/>
          <w:szCs w:val="20"/>
          <w:lang w:val="es-ES"/>
        </w:rPr>
        <w:t xml:space="preserve">rovincia de Santa Fe, a veces pagando por las primicias un precio muy alentador, ya que debe ocupar su capacidad de planta y asegurarse materia prima para todo el año porque, si no lo hiciera, </w:t>
      </w:r>
      <w:r w:rsidR="002D3A17" w:rsidRPr="00252FF1">
        <w:rPr>
          <w:rFonts w:ascii="Tahoma" w:hAnsi="Tahoma" w:cs="Tahoma"/>
          <w:sz w:val="20"/>
          <w:szCs w:val="20"/>
          <w:lang w:val="es-ES"/>
        </w:rPr>
        <w:t xml:space="preserve">luego </w:t>
      </w:r>
      <w:r w:rsidR="00F92E09" w:rsidRPr="00252FF1">
        <w:rPr>
          <w:rFonts w:ascii="Tahoma" w:hAnsi="Tahoma" w:cs="Tahoma"/>
          <w:sz w:val="20"/>
          <w:szCs w:val="20"/>
          <w:lang w:val="es-ES"/>
        </w:rPr>
        <w:t>debería comprar con el sobrecost</w:t>
      </w:r>
      <w:r w:rsidRPr="00252FF1">
        <w:rPr>
          <w:rFonts w:ascii="Tahoma" w:hAnsi="Tahoma" w:cs="Tahoma"/>
          <w:sz w:val="20"/>
          <w:szCs w:val="20"/>
          <w:lang w:val="es-ES"/>
        </w:rPr>
        <w:t>o de fletes largos. Esto es así</w:t>
      </w:r>
      <w:r w:rsidR="00F92E09" w:rsidRPr="00252FF1">
        <w:rPr>
          <w:rFonts w:ascii="Tahoma" w:hAnsi="Tahoma" w:cs="Tahoma"/>
          <w:sz w:val="20"/>
          <w:szCs w:val="20"/>
          <w:lang w:val="es-ES"/>
        </w:rPr>
        <w:t xml:space="preserve"> ya que el grueso de la producción girasolera, que no es</w:t>
      </w:r>
      <w:r w:rsidR="00A11CB5" w:rsidRPr="00252FF1">
        <w:rPr>
          <w:rFonts w:ascii="Tahoma" w:hAnsi="Tahoma" w:cs="Tahoma"/>
          <w:sz w:val="20"/>
          <w:szCs w:val="20"/>
          <w:lang w:val="es-ES"/>
        </w:rPr>
        <w:t xml:space="preserve"> primicia, proviene de La Pampa</w:t>
      </w:r>
      <w:r w:rsidRPr="00252FF1">
        <w:rPr>
          <w:rFonts w:ascii="Tahoma" w:hAnsi="Tahoma" w:cs="Tahoma"/>
          <w:sz w:val="20"/>
          <w:szCs w:val="20"/>
          <w:lang w:val="es-ES"/>
        </w:rPr>
        <w:t>,</w:t>
      </w:r>
      <w:r w:rsidR="00F92E09" w:rsidRPr="00252FF1">
        <w:rPr>
          <w:rFonts w:ascii="Tahoma" w:hAnsi="Tahoma" w:cs="Tahoma"/>
          <w:sz w:val="20"/>
          <w:szCs w:val="20"/>
          <w:lang w:val="es-ES"/>
        </w:rPr>
        <w:t xml:space="preserve"> </w:t>
      </w:r>
      <w:r w:rsidR="002D3A17" w:rsidRPr="00252FF1">
        <w:rPr>
          <w:rFonts w:ascii="Tahoma" w:hAnsi="Tahoma" w:cs="Tahoma"/>
          <w:sz w:val="20"/>
          <w:szCs w:val="20"/>
          <w:lang w:val="es-ES"/>
        </w:rPr>
        <w:t xml:space="preserve">o del </w:t>
      </w:r>
      <w:r w:rsidRPr="00252FF1">
        <w:rPr>
          <w:rFonts w:ascii="Tahoma" w:hAnsi="Tahoma" w:cs="Tahoma"/>
          <w:sz w:val="20"/>
          <w:szCs w:val="20"/>
          <w:lang w:val="es-ES"/>
        </w:rPr>
        <w:t>s</w:t>
      </w:r>
      <w:r w:rsidR="00F92E09" w:rsidRPr="00252FF1">
        <w:rPr>
          <w:rFonts w:ascii="Tahoma" w:hAnsi="Tahoma" w:cs="Tahoma"/>
          <w:sz w:val="20"/>
          <w:szCs w:val="20"/>
          <w:lang w:val="es-ES"/>
        </w:rPr>
        <w:t xml:space="preserve">udeste, </w:t>
      </w:r>
      <w:r w:rsidRPr="00252FF1">
        <w:rPr>
          <w:rFonts w:ascii="Tahoma" w:hAnsi="Tahoma" w:cs="Tahoma"/>
          <w:sz w:val="20"/>
          <w:szCs w:val="20"/>
          <w:lang w:val="es-ES"/>
        </w:rPr>
        <w:t>o</w:t>
      </w:r>
      <w:r w:rsidR="00F92E09" w:rsidRPr="00252FF1">
        <w:rPr>
          <w:rFonts w:ascii="Tahoma" w:hAnsi="Tahoma" w:cs="Tahoma"/>
          <w:sz w:val="20"/>
          <w:szCs w:val="20"/>
          <w:lang w:val="es-ES"/>
        </w:rPr>
        <w:t xml:space="preserve">este y </w:t>
      </w:r>
      <w:r w:rsidRPr="00252FF1">
        <w:rPr>
          <w:rFonts w:ascii="Tahoma" w:hAnsi="Tahoma" w:cs="Tahoma"/>
          <w:sz w:val="20"/>
          <w:szCs w:val="20"/>
          <w:lang w:val="es-ES"/>
        </w:rPr>
        <w:t>s</w:t>
      </w:r>
      <w:r w:rsidR="00F92E09" w:rsidRPr="00252FF1">
        <w:rPr>
          <w:rFonts w:ascii="Tahoma" w:hAnsi="Tahoma" w:cs="Tahoma"/>
          <w:sz w:val="20"/>
          <w:szCs w:val="20"/>
          <w:lang w:val="es-ES"/>
        </w:rPr>
        <w:t>udoeste de Buenos Aires.</w:t>
      </w:r>
    </w:p>
    <w:p w:rsidR="00F92E09" w:rsidRPr="00252FF1" w:rsidRDefault="00F1650D" w:rsidP="00F1650D">
      <w:pPr>
        <w:ind w:firstLine="284"/>
        <w:jc w:val="both"/>
        <w:rPr>
          <w:rFonts w:ascii="Tahoma" w:hAnsi="Tahoma" w:cs="Tahoma"/>
          <w:sz w:val="20"/>
          <w:szCs w:val="20"/>
          <w:lang w:val="es-ES"/>
        </w:rPr>
      </w:pPr>
      <w:r w:rsidRPr="00252FF1">
        <w:rPr>
          <w:rFonts w:ascii="Tahoma" w:hAnsi="Tahoma" w:cs="Tahoma"/>
          <w:sz w:val="20"/>
          <w:szCs w:val="20"/>
          <w:lang w:val="es-ES"/>
        </w:rPr>
        <w:t>Por otro lado, e</w:t>
      </w:r>
      <w:r w:rsidR="00F92E09" w:rsidRPr="00252FF1">
        <w:rPr>
          <w:rFonts w:ascii="Tahoma" w:hAnsi="Tahoma" w:cs="Tahoma"/>
          <w:sz w:val="20"/>
          <w:szCs w:val="20"/>
          <w:lang w:val="es-ES"/>
        </w:rPr>
        <w:t xml:space="preserve">l segmento exportador 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de </w:t>
      </w:r>
      <w:proofErr w:type="spellStart"/>
      <w:r w:rsidRPr="00252FF1">
        <w:rPr>
          <w:rFonts w:ascii="Tahoma" w:hAnsi="Tahoma" w:cs="Tahoma"/>
          <w:sz w:val="20"/>
          <w:szCs w:val="20"/>
          <w:lang w:val="es-ES"/>
        </w:rPr>
        <w:t>graneles</w:t>
      </w:r>
      <w:proofErr w:type="spellEnd"/>
      <w:r w:rsidRPr="00252FF1">
        <w:rPr>
          <w:rFonts w:ascii="Tahoma" w:hAnsi="Tahoma" w:cs="Tahoma"/>
          <w:sz w:val="20"/>
          <w:szCs w:val="20"/>
          <w:lang w:val="es-ES"/>
        </w:rPr>
        <w:t xml:space="preserve"> está ubicado en la p</w:t>
      </w:r>
      <w:r w:rsidR="00F92E09" w:rsidRPr="00252FF1">
        <w:rPr>
          <w:rFonts w:ascii="Tahoma" w:hAnsi="Tahoma" w:cs="Tahoma"/>
          <w:sz w:val="20"/>
          <w:szCs w:val="20"/>
          <w:lang w:val="es-ES"/>
        </w:rPr>
        <w:t xml:space="preserve">rovincia de Buenos Aires, en los puertos del Sur. </w:t>
      </w:r>
      <w:r w:rsidR="0006214B">
        <w:rPr>
          <w:rFonts w:ascii="Tahoma" w:hAnsi="Tahoma" w:cs="Tahoma"/>
          <w:sz w:val="20"/>
          <w:szCs w:val="20"/>
          <w:lang w:val="es-ES"/>
        </w:rPr>
        <w:t>La Argentina</w:t>
      </w:r>
      <w:r w:rsidR="00F92E09" w:rsidRPr="00252FF1">
        <w:rPr>
          <w:rFonts w:ascii="Tahoma" w:hAnsi="Tahoma" w:cs="Tahoma"/>
          <w:sz w:val="20"/>
          <w:szCs w:val="20"/>
          <w:lang w:val="es-ES"/>
        </w:rPr>
        <w:t xml:space="preserve"> se ha transformado en un proveedor marginal del mercado mundial, </w:t>
      </w:r>
      <w:r w:rsidR="0006214B">
        <w:rPr>
          <w:rFonts w:ascii="Tahoma" w:hAnsi="Tahoma" w:cs="Tahoma"/>
          <w:sz w:val="20"/>
          <w:szCs w:val="20"/>
          <w:lang w:val="es-ES"/>
        </w:rPr>
        <w:t>y el</w:t>
      </w:r>
      <w:r w:rsidR="00F92E09" w:rsidRPr="00252FF1">
        <w:rPr>
          <w:rFonts w:ascii="Tahoma" w:hAnsi="Tahoma" w:cs="Tahoma"/>
          <w:sz w:val="20"/>
          <w:szCs w:val="20"/>
          <w:lang w:val="es-ES"/>
        </w:rPr>
        <w:t xml:space="preserve"> principal competidor, Ucrania, re</w:t>
      </w:r>
      <w:r w:rsidR="00A11CB5" w:rsidRPr="00252FF1">
        <w:rPr>
          <w:rFonts w:ascii="Tahoma" w:hAnsi="Tahoma" w:cs="Tahoma"/>
          <w:sz w:val="20"/>
          <w:szCs w:val="20"/>
          <w:lang w:val="es-ES"/>
        </w:rPr>
        <w:t xml:space="preserve">presenta el </w:t>
      </w:r>
      <w:r w:rsidR="002D3A17" w:rsidRPr="00252FF1">
        <w:rPr>
          <w:rFonts w:ascii="Tahoma" w:hAnsi="Tahoma" w:cs="Tahoma"/>
          <w:sz w:val="20"/>
          <w:szCs w:val="20"/>
          <w:lang w:val="es-ES"/>
        </w:rPr>
        <w:t>54</w:t>
      </w:r>
      <w:r w:rsidR="00A11CB5" w:rsidRPr="00252FF1">
        <w:rPr>
          <w:rFonts w:ascii="Tahoma" w:hAnsi="Tahoma" w:cs="Tahoma"/>
          <w:sz w:val="20"/>
          <w:szCs w:val="20"/>
          <w:lang w:val="es-ES"/>
        </w:rPr>
        <w:t>% de las exportaciones,</w:t>
      </w:r>
      <w:r w:rsidR="00F92E09" w:rsidRPr="00252FF1">
        <w:rPr>
          <w:rFonts w:ascii="Tahoma" w:hAnsi="Tahoma" w:cs="Tahoma"/>
          <w:sz w:val="20"/>
          <w:szCs w:val="20"/>
          <w:lang w:val="es-ES"/>
        </w:rPr>
        <w:t xml:space="preserve"> en tanto que </w:t>
      </w:r>
      <w:r w:rsidR="0006214B">
        <w:rPr>
          <w:rFonts w:ascii="Tahoma" w:hAnsi="Tahoma" w:cs="Tahoma"/>
          <w:sz w:val="20"/>
          <w:szCs w:val="20"/>
          <w:lang w:val="es-ES"/>
        </w:rPr>
        <w:t>nuestro país</w:t>
      </w:r>
      <w:r w:rsidR="00A11CB5" w:rsidRPr="00252FF1">
        <w:rPr>
          <w:rFonts w:ascii="Tahoma" w:hAnsi="Tahoma" w:cs="Tahoma"/>
          <w:sz w:val="20"/>
          <w:szCs w:val="20"/>
          <w:lang w:val="es-ES"/>
        </w:rPr>
        <w:t xml:space="preserve"> apenas </w:t>
      </w:r>
      <w:r w:rsidRPr="00252FF1">
        <w:rPr>
          <w:rFonts w:ascii="Tahoma" w:hAnsi="Tahoma" w:cs="Tahoma"/>
          <w:sz w:val="20"/>
          <w:szCs w:val="20"/>
          <w:lang w:val="es-ES"/>
        </w:rPr>
        <w:t>aporta</w:t>
      </w:r>
      <w:r w:rsidR="002D3A17" w:rsidRPr="00252FF1">
        <w:rPr>
          <w:rFonts w:ascii="Tahoma" w:hAnsi="Tahoma" w:cs="Tahoma"/>
          <w:sz w:val="20"/>
          <w:szCs w:val="20"/>
          <w:lang w:val="es-ES"/>
        </w:rPr>
        <w:t xml:space="preserve"> el 6,8</w:t>
      </w:r>
      <w:r w:rsidR="00F92E09" w:rsidRPr="00252FF1">
        <w:rPr>
          <w:rFonts w:ascii="Tahoma" w:hAnsi="Tahoma" w:cs="Tahoma"/>
          <w:sz w:val="20"/>
          <w:szCs w:val="20"/>
          <w:lang w:val="es-ES"/>
        </w:rPr>
        <w:t xml:space="preserve">%. </w:t>
      </w:r>
      <w:r w:rsidR="0006214B">
        <w:rPr>
          <w:rFonts w:ascii="Tahoma" w:hAnsi="Tahoma" w:cs="Tahoma"/>
          <w:sz w:val="20"/>
          <w:szCs w:val="20"/>
          <w:lang w:val="es-ES"/>
        </w:rPr>
        <w:t>Es necesario recordar</w:t>
      </w:r>
      <w:r w:rsidR="004A34F5" w:rsidRPr="00252FF1">
        <w:rPr>
          <w:rFonts w:ascii="Tahoma" w:hAnsi="Tahoma" w:cs="Tahoma"/>
          <w:sz w:val="20"/>
          <w:szCs w:val="20"/>
          <w:lang w:val="es-ES"/>
        </w:rPr>
        <w:t xml:space="preserve"> que en</w:t>
      </w:r>
      <w:r w:rsidR="0006214B">
        <w:rPr>
          <w:rFonts w:ascii="Tahoma" w:hAnsi="Tahoma" w:cs="Tahoma"/>
          <w:sz w:val="20"/>
          <w:szCs w:val="20"/>
          <w:lang w:val="es-ES"/>
        </w:rPr>
        <w:t xml:space="preserve"> el año</w:t>
      </w:r>
      <w:r w:rsidR="004A34F5" w:rsidRPr="00252FF1">
        <w:rPr>
          <w:rFonts w:ascii="Tahoma" w:hAnsi="Tahoma" w:cs="Tahoma"/>
          <w:sz w:val="20"/>
          <w:szCs w:val="20"/>
          <w:lang w:val="es-ES"/>
        </w:rPr>
        <w:t xml:space="preserve"> 2000 Argentin</w:t>
      </w:r>
      <w:r w:rsidR="00F92E09" w:rsidRPr="00252FF1">
        <w:rPr>
          <w:rFonts w:ascii="Tahoma" w:hAnsi="Tahoma" w:cs="Tahoma"/>
          <w:sz w:val="20"/>
          <w:szCs w:val="20"/>
          <w:lang w:val="es-ES"/>
        </w:rPr>
        <w:t xml:space="preserve">a </w:t>
      </w:r>
      <w:r w:rsidR="0006214B">
        <w:rPr>
          <w:rFonts w:ascii="Tahoma" w:hAnsi="Tahoma" w:cs="Tahoma"/>
          <w:sz w:val="20"/>
          <w:szCs w:val="20"/>
          <w:lang w:val="es-ES"/>
        </w:rPr>
        <w:t>aportaba el 50</w:t>
      </w:r>
      <w:r w:rsidR="004A34F5" w:rsidRPr="00252FF1">
        <w:rPr>
          <w:rFonts w:ascii="Tahoma" w:hAnsi="Tahoma" w:cs="Tahoma"/>
          <w:sz w:val="20"/>
          <w:szCs w:val="20"/>
          <w:lang w:val="es-ES"/>
        </w:rPr>
        <w:t xml:space="preserve">% del comercio mundial de aceite de girasol. La </w:t>
      </w:r>
      <w:r w:rsidR="00F92E09" w:rsidRPr="00252FF1">
        <w:rPr>
          <w:rFonts w:ascii="Tahoma" w:hAnsi="Tahoma" w:cs="Tahoma"/>
          <w:sz w:val="20"/>
          <w:szCs w:val="20"/>
          <w:lang w:val="es-ES"/>
        </w:rPr>
        <w:t>razón de este carácter margin</w:t>
      </w:r>
      <w:r w:rsidR="00A11CB5" w:rsidRPr="00252FF1">
        <w:rPr>
          <w:rFonts w:ascii="Tahoma" w:hAnsi="Tahoma" w:cs="Tahoma"/>
          <w:sz w:val="20"/>
          <w:szCs w:val="20"/>
          <w:lang w:val="es-ES"/>
        </w:rPr>
        <w:t>al proviene de la restricción de</w:t>
      </w:r>
      <w:r w:rsidR="00F92E09" w:rsidRPr="00252FF1">
        <w:rPr>
          <w:rFonts w:ascii="Tahoma" w:hAnsi="Tahoma" w:cs="Tahoma"/>
          <w:sz w:val="20"/>
          <w:szCs w:val="20"/>
          <w:lang w:val="es-ES"/>
        </w:rPr>
        <w:t xml:space="preserve"> ingreso al princi</w:t>
      </w:r>
      <w:r w:rsidR="0006214B">
        <w:rPr>
          <w:rFonts w:ascii="Tahoma" w:hAnsi="Tahoma" w:cs="Tahoma"/>
          <w:sz w:val="20"/>
          <w:szCs w:val="20"/>
          <w:lang w:val="es-ES"/>
        </w:rPr>
        <w:t>pal mercado formador de precios</w:t>
      </w:r>
      <w:r w:rsidR="00F92E09" w:rsidRPr="00252FF1">
        <w:rPr>
          <w:rFonts w:ascii="Tahoma" w:hAnsi="Tahoma" w:cs="Tahoma"/>
          <w:sz w:val="20"/>
          <w:szCs w:val="20"/>
          <w:lang w:val="es-ES"/>
        </w:rPr>
        <w:t xml:space="preserve"> que tiene demanda estable: la Unió</w:t>
      </w:r>
      <w:r w:rsidR="00A11CB5" w:rsidRPr="00252FF1">
        <w:rPr>
          <w:rFonts w:ascii="Tahoma" w:hAnsi="Tahoma" w:cs="Tahoma"/>
          <w:sz w:val="20"/>
          <w:szCs w:val="20"/>
          <w:lang w:val="es-ES"/>
        </w:rPr>
        <w:t xml:space="preserve">n Europea, cuyo precio 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de </w:t>
      </w:r>
      <w:r w:rsidR="00A11CB5" w:rsidRPr="00252FF1">
        <w:rPr>
          <w:rFonts w:ascii="Tahoma" w:hAnsi="Tahoma" w:cs="Tahoma"/>
          <w:sz w:val="20"/>
          <w:szCs w:val="20"/>
          <w:lang w:val="es-ES"/>
        </w:rPr>
        <w:t>“referencia”</w:t>
      </w:r>
      <w:r w:rsidR="00F92E09" w:rsidRPr="00252FF1">
        <w:rPr>
          <w:rFonts w:ascii="Tahoma" w:hAnsi="Tahoma" w:cs="Tahoma"/>
          <w:sz w:val="20"/>
          <w:szCs w:val="20"/>
          <w:lang w:val="es-ES"/>
        </w:rPr>
        <w:t xml:space="preserve"> se forma en mercado</w:t>
      </w:r>
      <w:r w:rsidR="002D3A17" w:rsidRPr="00252FF1">
        <w:rPr>
          <w:rFonts w:ascii="Tahoma" w:hAnsi="Tahoma" w:cs="Tahoma"/>
          <w:sz w:val="20"/>
          <w:szCs w:val="20"/>
          <w:lang w:val="es-ES"/>
        </w:rPr>
        <w:t>s de contratos en firme, puesto</w:t>
      </w:r>
      <w:r w:rsidR="00F92E09" w:rsidRPr="00252FF1">
        <w:rPr>
          <w:rFonts w:ascii="Tahoma" w:hAnsi="Tahoma" w:cs="Tahoma"/>
          <w:sz w:val="20"/>
          <w:szCs w:val="20"/>
          <w:lang w:val="es-ES"/>
        </w:rPr>
        <w:t xml:space="preserve"> en el puerto de Rotterdam. </w:t>
      </w:r>
      <w:r w:rsidR="00A11CB5" w:rsidRPr="00252FF1">
        <w:rPr>
          <w:rFonts w:ascii="Tahoma" w:hAnsi="Tahoma" w:cs="Tahoma"/>
          <w:sz w:val="20"/>
          <w:szCs w:val="20"/>
          <w:lang w:val="es-ES"/>
        </w:rPr>
        <w:t>La restricción se debe a la</w:t>
      </w:r>
      <w:r w:rsidR="00FA5609" w:rsidRPr="00252FF1">
        <w:rPr>
          <w:rFonts w:ascii="Tahoma" w:hAnsi="Tahoma" w:cs="Tahoma"/>
          <w:sz w:val="20"/>
          <w:szCs w:val="20"/>
          <w:lang w:val="es-ES"/>
        </w:rPr>
        <w:t>s</w:t>
      </w:r>
      <w:r w:rsidR="00A11CB5" w:rsidRPr="00252FF1">
        <w:rPr>
          <w:rFonts w:ascii="Tahoma" w:hAnsi="Tahoma" w:cs="Tahoma"/>
          <w:sz w:val="20"/>
          <w:szCs w:val="20"/>
          <w:lang w:val="es-ES"/>
        </w:rPr>
        <w:t xml:space="preserve"> casi nulas tolerancias a residuos de insecticidas</w:t>
      </w:r>
      <w:r w:rsidR="00FA5609" w:rsidRPr="00252FF1">
        <w:rPr>
          <w:rFonts w:ascii="Tahoma" w:hAnsi="Tahoma" w:cs="Tahoma"/>
          <w:sz w:val="20"/>
          <w:szCs w:val="20"/>
          <w:lang w:val="es-ES"/>
        </w:rPr>
        <w:t xml:space="preserve"> </w:t>
      </w:r>
      <w:r w:rsidR="004A34F5" w:rsidRPr="00252FF1">
        <w:rPr>
          <w:rFonts w:ascii="Tahoma" w:hAnsi="Tahoma" w:cs="Tahoma"/>
          <w:sz w:val="20"/>
          <w:szCs w:val="20"/>
          <w:lang w:val="es-ES"/>
        </w:rPr>
        <w:t xml:space="preserve">en aceite crudo </w:t>
      </w:r>
      <w:r w:rsidR="00FA5609" w:rsidRPr="00252FF1">
        <w:rPr>
          <w:rFonts w:ascii="Tahoma" w:hAnsi="Tahoma" w:cs="Tahoma"/>
          <w:sz w:val="20"/>
          <w:szCs w:val="20"/>
          <w:lang w:val="es-ES"/>
        </w:rPr>
        <w:t xml:space="preserve">que </w:t>
      </w:r>
      <w:r w:rsidR="0006214B">
        <w:rPr>
          <w:rFonts w:ascii="Tahoma" w:hAnsi="Tahoma" w:cs="Tahoma"/>
          <w:sz w:val="20"/>
          <w:szCs w:val="20"/>
          <w:lang w:val="es-ES"/>
        </w:rPr>
        <w:t>la Argentina no ha</w:t>
      </w:r>
      <w:r w:rsidR="002D3A17" w:rsidRPr="00252FF1">
        <w:rPr>
          <w:rFonts w:ascii="Tahoma" w:hAnsi="Tahoma" w:cs="Tahoma"/>
          <w:sz w:val="20"/>
          <w:szCs w:val="20"/>
          <w:lang w:val="es-ES"/>
        </w:rPr>
        <w:t xml:space="preserve"> logrado</w:t>
      </w:r>
      <w:r w:rsidR="00FA5609" w:rsidRPr="00252FF1">
        <w:rPr>
          <w:rFonts w:ascii="Tahoma" w:hAnsi="Tahoma" w:cs="Tahoma"/>
          <w:sz w:val="20"/>
          <w:szCs w:val="20"/>
          <w:lang w:val="es-ES"/>
        </w:rPr>
        <w:t xml:space="preserve"> resolver. </w:t>
      </w:r>
    </w:p>
    <w:p w:rsidR="00FA5609" w:rsidRPr="00252FF1" w:rsidRDefault="00F92E09" w:rsidP="00F1650D">
      <w:pPr>
        <w:ind w:firstLine="284"/>
        <w:jc w:val="both"/>
        <w:rPr>
          <w:rFonts w:ascii="Tahoma" w:hAnsi="Tahoma" w:cs="Tahoma"/>
          <w:sz w:val="20"/>
          <w:szCs w:val="20"/>
          <w:lang w:val="es-ES"/>
        </w:rPr>
      </w:pPr>
      <w:r w:rsidRPr="00252FF1">
        <w:rPr>
          <w:rFonts w:ascii="Tahoma" w:hAnsi="Tahoma" w:cs="Tahoma"/>
          <w:sz w:val="20"/>
          <w:szCs w:val="20"/>
          <w:lang w:val="es-ES"/>
        </w:rPr>
        <w:t>El precio de Rot</w:t>
      </w:r>
      <w:r w:rsidR="00FA5609" w:rsidRPr="00252FF1">
        <w:rPr>
          <w:rFonts w:ascii="Tahoma" w:hAnsi="Tahoma" w:cs="Tahoma"/>
          <w:sz w:val="20"/>
          <w:szCs w:val="20"/>
          <w:lang w:val="es-ES"/>
        </w:rPr>
        <w:t xml:space="preserve">terdam lo aprovecha </w:t>
      </w:r>
      <w:r w:rsidRPr="00252FF1">
        <w:rPr>
          <w:rFonts w:ascii="Tahoma" w:hAnsi="Tahoma" w:cs="Tahoma"/>
          <w:sz w:val="20"/>
          <w:szCs w:val="20"/>
          <w:lang w:val="es-ES"/>
        </w:rPr>
        <w:t>Ucrania, que</w:t>
      </w:r>
      <w:r w:rsidR="00FA5609" w:rsidRPr="00252FF1">
        <w:rPr>
          <w:rFonts w:ascii="Tahoma" w:hAnsi="Tahoma" w:cs="Tahoma"/>
          <w:sz w:val="20"/>
          <w:szCs w:val="20"/>
          <w:lang w:val="es-ES"/>
        </w:rPr>
        <w:t xml:space="preserve"> accede sin problemas,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tiene mayor proximidad y menor costo de flete. Este país sostiene </w:t>
      </w:r>
      <w:r w:rsidR="00FA5609" w:rsidRPr="00252FF1">
        <w:rPr>
          <w:rFonts w:ascii="Tahoma" w:hAnsi="Tahoma" w:cs="Tahoma"/>
          <w:sz w:val="20"/>
          <w:szCs w:val="20"/>
          <w:lang w:val="es-ES"/>
        </w:rPr>
        <w:t>-desde hace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tiempo</w:t>
      </w:r>
      <w:r w:rsidR="00FA5609" w:rsidRPr="00252FF1">
        <w:rPr>
          <w:rFonts w:ascii="Tahoma" w:hAnsi="Tahoma" w:cs="Tahoma"/>
          <w:sz w:val="20"/>
          <w:szCs w:val="20"/>
          <w:lang w:val="es-ES"/>
        </w:rPr>
        <w:t>-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una moneda fuertemente subvaluada y</w:t>
      </w:r>
      <w:r w:rsidR="0006214B">
        <w:rPr>
          <w:rFonts w:ascii="Tahoma" w:hAnsi="Tahoma" w:cs="Tahoma"/>
          <w:sz w:val="20"/>
          <w:szCs w:val="20"/>
          <w:lang w:val="es-ES"/>
        </w:rPr>
        <w:t xml:space="preserve"> </w:t>
      </w:r>
      <w:r w:rsidR="002D3A17" w:rsidRPr="00252FF1">
        <w:rPr>
          <w:rFonts w:ascii="Tahoma" w:hAnsi="Tahoma" w:cs="Tahoma"/>
          <w:sz w:val="20"/>
          <w:szCs w:val="20"/>
          <w:lang w:val="es-ES"/>
        </w:rPr>
        <w:t>cuenta con</w:t>
      </w:r>
      <w:r w:rsidR="00F1650D" w:rsidRPr="00252FF1">
        <w:rPr>
          <w:rFonts w:ascii="Tahoma" w:hAnsi="Tahoma" w:cs="Tahoma"/>
          <w:sz w:val="20"/>
          <w:szCs w:val="20"/>
          <w:lang w:val="es-ES"/>
        </w:rPr>
        <w:t xml:space="preserve"> una protección a la exportación industrial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basada en un diferencial arancelario. </w:t>
      </w:r>
    </w:p>
    <w:p w:rsidR="00F92E09" w:rsidRPr="00252FF1" w:rsidRDefault="00F92E09" w:rsidP="00F1650D">
      <w:pPr>
        <w:ind w:firstLine="284"/>
        <w:jc w:val="both"/>
        <w:rPr>
          <w:rFonts w:ascii="Tahoma" w:hAnsi="Tahoma" w:cs="Tahoma"/>
          <w:sz w:val="20"/>
          <w:szCs w:val="20"/>
          <w:lang w:val="es-ES"/>
        </w:rPr>
      </w:pPr>
      <w:r w:rsidRPr="00252FF1">
        <w:rPr>
          <w:rFonts w:ascii="Tahoma" w:hAnsi="Tahoma" w:cs="Tahoma"/>
          <w:sz w:val="20"/>
          <w:szCs w:val="20"/>
          <w:lang w:val="es-ES"/>
        </w:rPr>
        <w:lastRenderedPageBreak/>
        <w:t xml:space="preserve">Por esta razón, los mercados que abastece </w:t>
      </w:r>
      <w:r w:rsidR="00F1650D" w:rsidRPr="00252FF1">
        <w:rPr>
          <w:rFonts w:ascii="Tahoma" w:hAnsi="Tahoma" w:cs="Tahoma"/>
          <w:sz w:val="20"/>
          <w:szCs w:val="20"/>
          <w:lang w:val="es-ES"/>
        </w:rPr>
        <w:t>l</w:t>
      </w:r>
      <w:r w:rsidRPr="00252FF1">
        <w:rPr>
          <w:rFonts w:ascii="Tahoma" w:hAnsi="Tahoma" w:cs="Tahoma"/>
          <w:sz w:val="20"/>
          <w:szCs w:val="20"/>
          <w:lang w:val="es-ES"/>
        </w:rPr>
        <w:t>a Argentina son de muy fuerte competencia</w:t>
      </w:r>
      <w:r w:rsidR="00F1650D" w:rsidRPr="00252FF1">
        <w:rPr>
          <w:rFonts w:ascii="Tahoma" w:hAnsi="Tahoma" w:cs="Tahoma"/>
          <w:sz w:val="20"/>
          <w:szCs w:val="20"/>
          <w:lang w:val="es-ES"/>
        </w:rPr>
        <w:t xml:space="preserve">. Se trata de </w:t>
      </w:r>
      <w:r w:rsidRPr="00252FF1">
        <w:rPr>
          <w:rFonts w:ascii="Tahoma" w:hAnsi="Tahoma" w:cs="Tahoma"/>
          <w:sz w:val="20"/>
          <w:szCs w:val="20"/>
          <w:lang w:val="es-ES"/>
        </w:rPr>
        <w:t>países de ingresos medios y bajos, en los que hay que licitar el producto aceite a granel, puesto en puerto de destino, costo y flete. Por supuesto, el principal competidor también es Ucrania. Por eso, la formación del precio de paridad local del girasol est</w:t>
      </w:r>
      <w:r w:rsidR="004A34F5" w:rsidRPr="00252FF1">
        <w:rPr>
          <w:rFonts w:ascii="Tahoma" w:hAnsi="Tahoma" w:cs="Tahoma"/>
          <w:sz w:val="20"/>
          <w:szCs w:val="20"/>
          <w:lang w:val="es-ES"/>
        </w:rPr>
        <w:t>á estrechamente vinculada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a la capacidad de obtener dichos contratos por parte de la industria exportadora. Tradicionalmente</w:t>
      </w:r>
      <w:r w:rsidR="00FA5609" w:rsidRPr="00252FF1">
        <w:rPr>
          <w:rFonts w:ascii="Tahoma" w:hAnsi="Tahoma" w:cs="Tahoma"/>
          <w:sz w:val="20"/>
          <w:szCs w:val="20"/>
          <w:lang w:val="es-ES"/>
        </w:rPr>
        <w:t>,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Ucrania ofrece en base a un diferencial entre los valores FOB del</w:t>
      </w:r>
      <w:r w:rsidR="00FA5609" w:rsidRPr="00252FF1">
        <w:rPr>
          <w:rFonts w:ascii="Tahoma" w:hAnsi="Tahoma" w:cs="Tahoma"/>
          <w:sz w:val="20"/>
          <w:szCs w:val="20"/>
          <w:lang w:val="es-ES"/>
        </w:rPr>
        <w:t xml:space="preserve"> Mar Negro y los precios </w:t>
      </w:r>
      <w:r w:rsidR="0091593F">
        <w:rPr>
          <w:rFonts w:ascii="Tahoma" w:hAnsi="Tahoma" w:cs="Tahoma"/>
          <w:sz w:val="20"/>
          <w:szCs w:val="20"/>
          <w:lang w:val="es-ES"/>
        </w:rPr>
        <w:t xml:space="preserve">del granel </w:t>
      </w:r>
      <w:r w:rsidR="00FA5609" w:rsidRPr="00252FF1">
        <w:rPr>
          <w:rFonts w:ascii="Tahoma" w:hAnsi="Tahoma" w:cs="Tahoma"/>
          <w:sz w:val="20"/>
          <w:szCs w:val="20"/>
          <w:lang w:val="es-ES"/>
        </w:rPr>
        <w:t xml:space="preserve">puesto 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en </w:t>
      </w:r>
      <w:r w:rsidR="00FA5609" w:rsidRPr="00252FF1">
        <w:rPr>
          <w:rFonts w:ascii="Tahoma" w:hAnsi="Tahoma" w:cs="Tahoma"/>
          <w:sz w:val="20"/>
          <w:szCs w:val="20"/>
          <w:lang w:val="es-ES"/>
        </w:rPr>
        <w:t>Rotterdam. P</w:t>
      </w:r>
      <w:r w:rsidRPr="00252FF1">
        <w:rPr>
          <w:rFonts w:ascii="Tahoma" w:hAnsi="Tahoma" w:cs="Tahoma"/>
          <w:sz w:val="20"/>
          <w:szCs w:val="20"/>
          <w:lang w:val="es-ES"/>
        </w:rPr>
        <w:t>or lo general, es</w:t>
      </w:r>
      <w:r w:rsidR="001A0D64">
        <w:rPr>
          <w:rFonts w:ascii="Tahoma" w:hAnsi="Tahoma" w:cs="Tahoma"/>
          <w:sz w:val="20"/>
          <w:szCs w:val="20"/>
          <w:lang w:val="es-ES"/>
        </w:rPr>
        <w:t>e diferencial es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de un </w:t>
      </w:r>
      <w:r w:rsidR="00FA5609" w:rsidRPr="00252FF1">
        <w:rPr>
          <w:rFonts w:ascii="Tahoma" w:hAnsi="Tahoma" w:cs="Tahoma"/>
          <w:sz w:val="20"/>
          <w:szCs w:val="20"/>
          <w:lang w:val="es-ES"/>
        </w:rPr>
        <w:t>8-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10%. </w:t>
      </w:r>
    </w:p>
    <w:p w:rsidR="00423ABE" w:rsidRPr="00252FF1" w:rsidRDefault="001A0D64" w:rsidP="00F1650D">
      <w:pPr>
        <w:ind w:firstLine="284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Otro dato a tener en cuenta es que e</w:t>
      </w:r>
      <w:r w:rsidR="00423ABE" w:rsidRPr="00252FF1">
        <w:rPr>
          <w:rFonts w:ascii="Tahoma" w:hAnsi="Tahoma" w:cs="Tahoma"/>
          <w:sz w:val="20"/>
          <w:szCs w:val="20"/>
          <w:lang w:val="es-ES"/>
        </w:rPr>
        <w:t>l precio de</w:t>
      </w:r>
      <w:r>
        <w:rPr>
          <w:rFonts w:ascii="Tahoma" w:hAnsi="Tahoma" w:cs="Tahoma"/>
          <w:sz w:val="20"/>
          <w:szCs w:val="20"/>
          <w:lang w:val="es-ES"/>
        </w:rPr>
        <w:t>l</w:t>
      </w:r>
      <w:r w:rsidR="00423ABE" w:rsidRPr="00252FF1">
        <w:rPr>
          <w:rFonts w:ascii="Tahoma" w:hAnsi="Tahoma" w:cs="Tahoma"/>
          <w:sz w:val="20"/>
          <w:szCs w:val="20"/>
          <w:lang w:val="es-ES"/>
        </w:rPr>
        <w:t xml:space="preserve"> girasol responde en un 85% al precio de su aceite, ya que la</w:t>
      </w:r>
      <w:r w:rsidR="004A34F5" w:rsidRPr="00252FF1">
        <w:rPr>
          <w:rFonts w:ascii="Tahoma" w:hAnsi="Tahoma" w:cs="Tahoma"/>
          <w:sz w:val="20"/>
          <w:szCs w:val="20"/>
          <w:lang w:val="es-ES"/>
        </w:rPr>
        <w:t>s harinas</w:t>
      </w:r>
      <w:r w:rsidR="00423ABE" w:rsidRPr="00252FF1">
        <w:rPr>
          <w:rFonts w:ascii="Tahoma" w:hAnsi="Tahoma" w:cs="Tahoma"/>
          <w:sz w:val="20"/>
          <w:szCs w:val="20"/>
          <w:lang w:val="es-ES"/>
        </w:rPr>
        <w:t xml:space="preserve"> tiene</w:t>
      </w:r>
      <w:r w:rsidR="004A34F5" w:rsidRPr="00252FF1">
        <w:rPr>
          <w:rFonts w:ascii="Tahoma" w:hAnsi="Tahoma" w:cs="Tahoma"/>
          <w:sz w:val="20"/>
          <w:szCs w:val="20"/>
          <w:lang w:val="es-ES"/>
        </w:rPr>
        <w:t>n</w:t>
      </w:r>
      <w:r w:rsidR="00423ABE" w:rsidRPr="00252FF1">
        <w:rPr>
          <w:rFonts w:ascii="Tahoma" w:hAnsi="Tahoma" w:cs="Tahoma"/>
          <w:sz w:val="20"/>
          <w:szCs w:val="20"/>
          <w:lang w:val="es-ES"/>
        </w:rPr>
        <w:t xml:space="preserve"> un valor </w:t>
      </w:r>
      <w:r w:rsidR="00FA5609" w:rsidRPr="00252FF1">
        <w:rPr>
          <w:rFonts w:ascii="Tahoma" w:hAnsi="Tahoma" w:cs="Tahoma"/>
          <w:sz w:val="20"/>
          <w:szCs w:val="20"/>
          <w:lang w:val="es-ES"/>
        </w:rPr>
        <w:t>muy inferior al</w:t>
      </w:r>
      <w:r w:rsidR="00423ABE" w:rsidRPr="00252FF1">
        <w:rPr>
          <w:rFonts w:ascii="Tahoma" w:hAnsi="Tahoma" w:cs="Tahoma"/>
          <w:sz w:val="20"/>
          <w:szCs w:val="20"/>
          <w:lang w:val="es-ES"/>
        </w:rPr>
        <w:t xml:space="preserve"> de la soja. </w:t>
      </w:r>
    </w:p>
    <w:p w:rsidR="00423ABE" w:rsidRPr="00252FF1" w:rsidRDefault="00423ABE" w:rsidP="00F1650D">
      <w:pPr>
        <w:ind w:firstLine="284"/>
        <w:jc w:val="both"/>
        <w:rPr>
          <w:rFonts w:ascii="Tahoma" w:hAnsi="Tahoma" w:cs="Tahoma"/>
          <w:sz w:val="20"/>
          <w:szCs w:val="20"/>
          <w:lang w:val="es-ES"/>
        </w:rPr>
      </w:pPr>
      <w:r w:rsidRPr="00252FF1">
        <w:rPr>
          <w:rFonts w:ascii="Tahoma" w:hAnsi="Tahoma" w:cs="Tahoma"/>
          <w:sz w:val="20"/>
          <w:szCs w:val="20"/>
          <w:lang w:val="es-ES"/>
        </w:rPr>
        <w:t>Para decidir la base FOB de formación del precio que puede pagar la industria</w:t>
      </w:r>
      <w:r w:rsidR="004A34F5" w:rsidRPr="00252FF1">
        <w:rPr>
          <w:rFonts w:ascii="Tahoma" w:hAnsi="Tahoma" w:cs="Tahoma"/>
          <w:sz w:val="20"/>
          <w:szCs w:val="20"/>
          <w:lang w:val="es-ES"/>
        </w:rPr>
        <w:t xml:space="preserve"> argentina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hay que tener en claro que el sector exportador define su posición compradora según los contratos que consiga, y </w:t>
      </w:r>
      <w:r w:rsidR="00C4288B" w:rsidRPr="00252FF1">
        <w:rPr>
          <w:rFonts w:ascii="Tahoma" w:hAnsi="Tahoma" w:cs="Tahoma"/>
          <w:sz w:val="20"/>
          <w:szCs w:val="20"/>
          <w:lang w:val="es-ES"/>
        </w:rPr>
        <w:t>que la misma</w:t>
      </w:r>
      <w:r w:rsidR="00FA5609" w:rsidRPr="00252FF1">
        <w:rPr>
          <w:rFonts w:ascii="Tahoma" w:hAnsi="Tahoma" w:cs="Tahoma"/>
          <w:sz w:val="20"/>
          <w:szCs w:val="20"/>
          <w:lang w:val="es-ES"/>
        </w:rPr>
        <w:t xml:space="preserve"> </w:t>
      </w:r>
      <w:r w:rsidRPr="00252FF1">
        <w:rPr>
          <w:rFonts w:ascii="Tahoma" w:hAnsi="Tahoma" w:cs="Tahoma"/>
          <w:sz w:val="20"/>
          <w:szCs w:val="20"/>
          <w:lang w:val="es-ES"/>
        </w:rPr>
        <w:t>no tiene vinculación con la demanda para el mercado interno, ya que esta industria - la del ref</w:t>
      </w:r>
      <w:r w:rsidR="00F350B0" w:rsidRPr="00252FF1">
        <w:rPr>
          <w:rFonts w:ascii="Tahoma" w:hAnsi="Tahoma" w:cs="Tahoma"/>
          <w:sz w:val="20"/>
          <w:szCs w:val="20"/>
          <w:lang w:val="es-ES"/>
        </w:rPr>
        <w:t xml:space="preserve">inado- abastece </w:t>
      </w:r>
      <w:r w:rsidR="001A0D64">
        <w:rPr>
          <w:rFonts w:ascii="Tahoma" w:hAnsi="Tahoma" w:cs="Tahoma"/>
          <w:sz w:val="20"/>
          <w:szCs w:val="20"/>
          <w:lang w:val="es-ES"/>
        </w:rPr>
        <w:t>a</w:t>
      </w:r>
      <w:r w:rsidR="00F350B0" w:rsidRPr="00252FF1">
        <w:rPr>
          <w:rFonts w:ascii="Tahoma" w:hAnsi="Tahoma" w:cs="Tahoma"/>
          <w:sz w:val="20"/>
          <w:szCs w:val="20"/>
          <w:lang w:val="es-ES"/>
        </w:rPr>
        <w:t>l mercado interno.</w:t>
      </w:r>
    </w:p>
    <w:p w:rsidR="00712343" w:rsidRPr="00252FF1" w:rsidRDefault="00423ABE" w:rsidP="00F1650D">
      <w:pPr>
        <w:ind w:firstLine="284"/>
        <w:jc w:val="both"/>
        <w:rPr>
          <w:rFonts w:ascii="Tahoma" w:hAnsi="Tahoma" w:cs="Tahoma"/>
          <w:sz w:val="20"/>
          <w:szCs w:val="20"/>
          <w:lang w:val="es-ES"/>
        </w:rPr>
      </w:pPr>
      <w:r w:rsidRPr="00252FF1">
        <w:rPr>
          <w:rFonts w:ascii="Tahoma" w:hAnsi="Tahoma" w:cs="Tahoma"/>
          <w:sz w:val="20"/>
          <w:szCs w:val="20"/>
          <w:lang w:val="es-ES"/>
        </w:rPr>
        <w:t>Fin</w:t>
      </w:r>
      <w:r w:rsidR="00F350B0" w:rsidRPr="00252FF1">
        <w:rPr>
          <w:rFonts w:ascii="Tahoma" w:hAnsi="Tahoma" w:cs="Tahoma"/>
          <w:sz w:val="20"/>
          <w:szCs w:val="20"/>
          <w:lang w:val="es-ES"/>
        </w:rPr>
        <w:t>almente, la venta de las harinas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está fuertemente condicionada a los descuentos de precios que se puedan hacer, principalmente cuando hay buena oferta de proteína de soja, de más alto valor nutritivo</w:t>
      </w:r>
      <w:r w:rsidR="00C4288B" w:rsidRPr="00252FF1">
        <w:rPr>
          <w:rFonts w:ascii="Tahoma" w:hAnsi="Tahoma" w:cs="Tahoma"/>
          <w:sz w:val="20"/>
          <w:szCs w:val="20"/>
          <w:lang w:val="es-ES"/>
        </w:rPr>
        <w:t xml:space="preserve"> y –coyunturalmente- de bajo precio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. </w:t>
      </w:r>
    </w:p>
    <w:p w:rsidR="00390BD0" w:rsidRPr="00252FF1" w:rsidRDefault="00390BD0" w:rsidP="00F1650D">
      <w:pPr>
        <w:ind w:firstLine="284"/>
        <w:jc w:val="both"/>
        <w:rPr>
          <w:rFonts w:ascii="Tahoma" w:hAnsi="Tahoma" w:cs="Tahoma"/>
          <w:sz w:val="20"/>
          <w:szCs w:val="20"/>
          <w:lang w:val="es-ES"/>
        </w:rPr>
      </w:pPr>
    </w:p>
    <w:p w:rsidR="00390BD0" w:rsidRPr="00252FF1" w:rsidRDefault="0006214B" w:rsidP="00F1650D">
      <w:pPr>
        <w:ind w:firstLine="284"/>
        <w:jc w:val="both"/>
        <w:rPr>
          <w:rFonts w:ascii="Tahoma" w:hAnsi="Tahoma" w:cs="Tahoma"/>
          <w:b/>
          <w:sz w:val="20"/>
          <w:szCs w:val="20"/>
          <w:lang w:val="es-ES"/>
        </w:rPr>
      </w:pPr>
      <w:r>
        <w:rPr>
          <w:rFonts w:ascii="Tahoma" w:hAnsi="Tahoma" w:cs="Tahoma"/>
          <w:b/>
          <w:sz w:val="20"/>
          <w:szCs w:val="20"/>
          <w:lang w:val="es-ES"/>
        </w:rPr>
        <w:t>¿</w:t>
      </w:r>
      <w:r w:rsidR="00390BD0" w:rsidRPr="00252FF1">
        <w:rPr>
          <w:rFonts w:ascii="Tahoma" w:hAnsi="Tahoma" w:cs="Tahoma"/>
          <w:b/>
          <w:sz w:val="20"/>
          <w:szCs w:val="20"/>
          <w:lang w:val="es-ES"/>
        </w:rPr>
        <w:t>Cómo se determina la capacidad de pago de la industria exportadora</w:t>
      </w:r>
      <w:r w:rsidR="00F350B0" w:rsidRPr="00252FF1">
        <w:rPr>
          <w:rFonts w:ascii="Tahoma" w:hAnsi="Tahoma" w:cs="Tahoma"/>
          <w:b/>
          <w:sz w:val="20"/>
          <w:szCs w:val="20"/>
          <w:lang w:val="es-ES"/>
        </w:rPr>
        <w:t>?</w:t>
      </w:r>
    </w:p>
    <w:p w:rsidR="00423ABE" w:rsidRPr="00252FF1" w:rsidRDefault="00423ABE" w:rsidP="00F350B0">
      <w:pPr>
        <w:spacing w:before="120"/>
        <w:ind w:firstLine="284"/>
        <w:jc w:val="both"/>
        <w:rPr>
          <w:rFonts w:ascii="Tahoma" w:hAnsi="Tahoma" w:cs="Tahoma"/>
          <w:sz w:val="20"/>
          <w:szCs w:val="20"/>
          <w:lang w:val="es-ES"/>
        </w:rPr>
      </w:pPr>
      <w:r w:rsidRPr="00252FF1">
        <w:rPr>
          <w:rFonts w:ascii="Tahoma" w:hAnsi="Tahoma" w:cs="Tahoma"/>
          <w:sz w:val="20"/>
          <w:szCs w:val="20"/>
          <w:lang w:val="es-ES"/>
        </w:rPr>
        <w:t>La exportación estima su valor FOB promedio esperado en base a tres datos:</w:t>
      </w:r>
    </w:p>
    <w:p w:rsidR="00423ABE" w:rsidRPr="00252FF1" w:rsidRDefault="00F350B0" w:rsidP="00F350B0">
      <w:pPr>
        <w:numPr>
          <w:ilvl w:val="0"/>
          <w:numId w:val="45"/>
        </w:numPr>
        <w:spacing w:before="120"/>
        <w:jc w:val="both"/>
        <w:rPr>
          <w:rFonts w:ascii="Tahoma" w:hAnsi="Tahoma" w:cs="Tahoma"/>
          <w:sz w:val="20"/>
          <w:szCs w:val="20"/>
          <w:lang w:val="es-ES"/>
        </w:rPr>
      </w:pPr>
      <w:r w:rsidRPr="00252FF1">
        <w:rPr>
          <w:rFonts w:ascii="Tahoma" w:hAnsi="Tahoma" w:cs="Tahoma"/>
          <w:sz w:val="20"/>
          <w:szCs w:val="20"/>
          <w:lang w:val="es-ES"/>
        </w:rPr>
        <w:t xml:space="preserve">El precio </w:t>
      </w:r>
      <w:r w:rsidR="00423ABE" w:rsidRPr="00252FF1">
        <w:rPr>
          <w:rFonts w:ascii="Tahoma" w:hAnsi="Tahoma" w:cs="Tahoma"/>
          <w:sz w:val="20"/>
          <w:szCs w:val="20"/>
          <w:lang w:val="es-ES"/>
        </w:rPr>
        <w:t>en las posiciones futuras inmediatas en Ucrania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(Mar Negro)</w:t>
      </w:r>
      <w:r w:rsidR="00423ABE" w:rsidRPr="00252FF1">
        <w:rPr>
          <w:rFonts w:ascii="Tahoma" w:hAnsi="Tahoma" w:cs="Tahoma"/>
          <w:sz w:val="20"/>
          <w:szCs w:val="20"/>
          <w:lang w:val="es-ES"/>
        </w:rPr>
        <w:t xml:space="preserve"> que, como se dijo, es aproximadamente un 10% inferior al de Rotterdam.</w:t>
      </w:r>
    </w:p>
    <w:p w:rsidR="00423ABE" w:rsidRPr="00252FF1" w:rsidRDefault="00F350B0" w:rsidP="00F350B0">
      <w:pPr>
        <w:numPr>
          <w:ilvl w:val="0"/>
          <w:numId w:val="45"/>
        </w:numPr>
        <w:spacing w:before="120"/>
        <w:jc w:val="both"/>
        <w:rPr>
          <w:rFonts w:ascii="Tahoma" w:hAnsi="Tahoma" w:cs="Tahoma"/>
          <w:sz w:val="20"/>
          <w:szCs w:val="20"/>
          <w:lang w:val="es-ES"/>
        </w:rPr>
      </w:pPr>
      <w:r w:rsidRPr="00252FF1">
        <w:rPr>
          <w:rFonts w:ascii="Tahoma" w:hAnsi="Tahoma" w:cs="Tahoma"/>
          <w:sz w:val="20"/>
          <w:szCs w:val="20"/>
          <w:lang w:val="es-ES"/>
        </w:rPr>
        <w:t>El valor logrado por la venta de harina proteica en los mercados interno y de exportación.</w:t>
      </w:r>
    </w:p>
    <w:p w:rsidR="00423ABE" w:rsidRPr="00252FF1" w:rsidRDefault="00423ABE" w:rsidP="00F350B0">
      <w:pPr>
        <w:numPr>
          <w:ilvl w:val="0"/>
          <w:numId w:val="45"/>
        </w:numPr>
        <w:spacing w:before="120"/>
        <w:jc w:val="both"/>
        <w:rPr>
          <w:rFonts w:ascii="Tahoma" w:hAnsi="Tahoma" w:cs="Tahoma"/>
          <w:sz w:val="20"/>
          <w:szCs w:val="20"/>
          <w:lang w:val="es-ES"/>
        </w:rPr>
      </w:pPr>
      <w:r w:rsidRPr="00252FF1">
        <w:rPr>
          <w:rFonts w:ascii="Tahoma" w:hAnsi="Tahoma" w:cs="Tahoma"/>
          <w:sz w:val="20"/>
          <w:szCs w:val="20"/>
          <w:lang w:val="es-ES"/>
        </w:rPr>
        <w:t>Los rendimi</w:t>
      </w:r>
      <w:r w:rsidR="00F350B0" w:rsidRPr="00252FF1">
        <w:rPr>
          <w:rFonts w:ascii="Tahoma" w:hAnsi="Tahoma" w:cs="Tahoma"/>
          <w:sz w:val="20"/>
          <w:szCs w:val="20"/>
          <w:lang w:val="es-ES"/>
        </w:rPr>
        <w:t>entos promedio esperables en la molienda.</w:t>
      </w:r>
    </w:p>
    <w:p w:rsidR="00423ABE" w:rsidRPr="00252FF1" w:rsidRDefault="00423ABE" w:rsidP="00F1650D">
      <w:pPr>
        <w:ind w:firstLine="284"/>
        <w:jc w:val="both"/>
        <w:rPr>
          <w:rFonts w:ascii="Tahoma" w:hAnsi="Tahoma" w:cs="Tahoma"/>
          <w:sz w:val="20"/>
          <w:szCs w:val="20"/>
          <w:lang w:val="es-ES"/>
        </w:rPr>
      </w:pPr>
    </w:p>
    <w:p w:rsidR="00423ABE" w:rsidRPr="00252FF1" w:rsidRDefault="00423ABE" w:rsidP="00F1650D">
      <w:pPr>
        <w:ind w:firstLine="284"/>
        <w:jc w:val="both"/>
        <w:rPr>
          <w:rFonts w:ascii="Tahoma" w:hAnsi="Tahoma" w:cs="Tahoma"/>
          <w:sz w:val="20"/>
          <w:szCs w:val="20"/>
          <w:lang w:val="es-ES"/>
        </w:rPr>
      </w:pPr>
      <w:r w:rsidRPr="00252FF1">
        <w:rPr>
          <w:rFonts w:ascii="Tahoma" w:hAnsi="Tahoma" w:cs="Tahoma"/>
          <w:sz w:val="20"/>
          <w:szCs w:val="20"/>
          <w:lang w:val="es-ES"/>
        </w:rPr>
        <w:t>Por ejemplo, al día 9 de febrero</w:t>
      </w:r>
      <w:r w:rsidR="004D5049" w:rsidRPr="00252FF1">
        <w:rPr>
          <w:rFonts w:ascii="Tahoma" w:hAnsi="Tahoma" w:cs="Tahoma"/>
          <w:sz w:val="20"/>
          <w:szCs w:val="20"/>
          <w:lang w:val="es-ES"/>
        </w:rPr>
        <w:t xml:space="preserve"> de 2016</w:t>
      </w:r>
      <w:r w:rsidR="001A0D64">
        <w:rPr>
          <w:rFonts w:ascii="Tahoma" w:hAnsi="Tahoma" w:cs="Tahoma"/>
          <w:sz w:val="20"/>
          <w:szCs w:val="20"/>
          <w:lang w:val="es-ES"/>
        </w:rPr>
        <w:t>,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el FOB más bajo de Ucrania era 780</w:t>
      </w:r>
      <w:r w:rsidR="004D5049" w:rsidRPr="00252FF1">
        <w:rPr>
          <w:rFonts w:ascii="Tahoma" w:hAnsi="Tahoma" w:cs="Tahoma"/>
          <w:sz w:val="20"/>
          <w:szCs w:val="20"/>
          <w:lang w:val="es-ES"/>
        </w:rPr>
        <w:t xml:space="preserve"> U$S/</w:t>
      </w:r>
      <w:proofErr w:type="spellStart"/>
      <w:r w:rsidR="004D5049" w:rsidRPr="00252FF1">
        <w:rPr>
          <w:rFonts w:ascii="Tahoma" w:hAnsi="Tahoma" w:cs="Tahoma"/>
          <w:sz w:val="20"/>
          <w:szCs w:val="20"/>
          <w:lang w:val="es-ES"/>
        </w:rPr>
        <w:t>tn</w:t>
      </w:r>
      <w:proofErr w:type="spellEnd"/>
      <w:r w:rsidRPr="00252FF1">
        <w:rPr>
          <w:rFonts w:ascii="Tahoma" w:hAnsi="Tahoma" w:cs="Tahoma"/>
          <w:sz w:val="20"/>
          <w:szCs w:val="20"/>
          <w:lang w:val="es-ES"/>
        </w:rPr>
        <w:t>; el FOB</w:t>
      </w:r>
      <w:r w:rsidR="00FA5609" w:rsidRPr="00252FF1">
        <w:rPr>
          <w:rFonts w:ascii="Tahoma" w:hAnsi="Tahoma" w:cs="Tahoma"/>
          <w:sz w:val="20"/>
          <w:szCs w:val="20"/>
          <w:lang w:val="es-ES"/>
        </w:rPr>
        <w:t xml:space="preserve"> local</w:t>
      </w:r>
      <w:r w:rsidR="004D5049" w:rsidRPr="00252FF1">
        <w:rPr>
          <w:rFonts w:ascii="Tahoma" w:hAnsi="Tahoma" w:cs="Tahoma"/>
          <w:sz w:val="20"/>
          <w:szCs w:val="20"/>
          <w:lang w:val="es-ES"/>
        </w:rPr>
        <w:t xml:space="preserve"> para los pellets era de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150</w:t>
      </w:r>
      <w:r w:rsidR="004D5049" w:rsidRPr="00252FF1">
        <w:rPr>
          <w:rFonts w:ascii="Tahoma" w:hAnsi="Tahoma" w:cs="Tahoma"/>
          <w:sz w:val="20"/>
          <w:szCs w:val="20"/>
          <w:lang w:val="es-ES"/>
        </w:rPr>
        <w:t xml:space="preserve"> U$S/</w:t>
      </w:r>
      <w:proofErr w:type="spellStart"/>
      <w:r w:rsidR="004D5049" w:rsidRPr="00252FF1">
        <w:rPr>
          <w:rFonts w:ascii="Tahoma" w:hAnsi="Tahoma" w:cs="Tahoma"/>
          <w:sz w:val="20"/>
          <w:szCs w:val="20"/>
          <w:lang w:val="es-ES"/>
        </w:rPr>
        <w:t>tn</w:t>
      </w:r>
      <w:proofErr w:type="spellEnd"/>
      <w:r w:rsidRPr="00252FF1">
        <w:rPr>
          <w:rFonts w:ascii="Tahoma" w:hAnsi="Tahoma" w:cs="Tahoma"/>
          <w:sz w:val="20"/>
          <w:szCs w:val="20"/>
          <w:lang w:val="es-ES"/>
        </w:rPr>
        <w:t xml:space="preserve"> y los rendimientos normales eran de 42,5 y 42% para aceite y harina, respectivamente. Normalmente</w:t>
      </w:r>
      <w:r w:rsidR="00FA5609" w:rsidRPr="00252FF1">
        <w:rPr>
          <w:rFonts w:ascii="Tahoma" w:hAnsi="Tahoma" w:cs="Tahoma"/>
          <w:sz w:val="20"/>
          <w:szCs w:val="20"/>
          <w:lang w:val="es-ES"/>
        </w:rPr>
        <w:t>,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al FOB Ucrania hay que deducirle el diferencial de flete</w:t>
      </w:r>
      <w:r w:rsidR="00C4288B" w:rsidRPr="00252FF1">
        <w:rPr>
          <w:rFonts w:ascii="Tahoma" w:hAnsi="Tahoma" w:cs="Tahoma"/>
          <w:sz w:val="20"/>
          <w:szCs w:val="20"/>
          <w:lang w:val="es-ES"/>
        </w:rPr>
        <w:t>, dada nuestra habitual menor proximidad</w:t>
      </w:r>
      <w:r w:rsidR="00FA5609" w:rsidRPr="00252FF1">
        <w:rPr>
          <w:rFonts w:ascii="Tahoma" w:hAnsi="Tahoma" w:cs="Tahoma"/>
          <w:sz w:val="20"/>
          <w:szCs w:val="20"/>
          <w:lang w:val="es-ES"/>
        </w:rPr>
        <w:t xml:space="preserve"> </w:t>
      </w:r>
      <w:r w:rsidRPr="00252FF1">
        <w:rPr>
          <w:rFonts w:ascii="Tahoma" w:hAnsi="Tahoma" w:cs="Tahoma"/>
          <w:sz w:val="20"/>
          <w:szCs w:val="20"/>
          <w:lang w:val="es-ES"/>
        </w:rPr>
        <w:t>a los mercados de destino</w:t>
      </w:r>
      <w:r w:rsidR="00386D7A" w:rsidRPr="00252FF1">
        <w:rPr>
          <w:rFonts w:ascii="Tahoma" w:hAnsi="Tahoma" w:cs="Tahoma"/>
          <w:sz w:val="20"/>
          <w:szCs w:val="20"/>
          <w:lang w:val="es-ES"/>
        </w:rPr>
        <w:t xml:space="preserve"> </w:t>
      </w:r>
      <w:r w:rsidR="000D2ECC" w:rsidRPr="00252FF1">
        <w:rPr>
          <w:rFonts w:ascii="Tahoma" w:hAnsi="Tahoma" w:cs="Tahoma"/>
          <w:sz w:val="20"/>
          <w:szCs w:val="20"/>
          <w:lang w:val="es-ES"/>
        </w:rPr>
        <w:t>(</w:t>
      </w:r>
      <w:r w:rsidR="00386D7A" w:rsidRPr="00252FF1">
        <w:rPr>
          <w:rFonts w:ascii="Tahoma" w:hAnsi="Tahoma" w:cs="Tahoma"/>
          <w:sz w:val="20"/>
          <w:szCs w:val="20"/>
          <w:lang w:val="es-ES"/>
        </w:rPr>
        <w:t>Egipto</w:t>
      </w:r>
      <w:r w:rsidR="000D2ECC" w:rsidRPr="00252FF1">
        <w:rPr>
          <w:rFonts w:ascii="Tahoma" w:hAnsi="Tahoma" w:cs="Tahoma"/>
          <w:sz w:val="20"/>
          <w:szCs w:val="20"/>
          <w:lang w:val="es-ES"/>
        </w:rPr>
        <w:t>, China e India)</w:t>
      </w:r>
      <w:r w:rsidRPr="00252FF1">
        <w:rPr>
          <w:rFonts w:ascii="Tahoma" w:hAnsi="Tahoma" w:cs="Tahoma"/>
          <w:sz w:val="20"/>
          <w:szCs w:val="20"/>
          <w:lang w:val="es-ES"/>
        </w:rPr>
        <w:t>. La industr</w:t>
      </w:r>
      <w:r w:rsidR="004D5049" w:rsidRPr="00252FF1">
        <w:rPr>
          <w:rFonts w:ascii="Tahoma" w:hAnsi="Tahoma" w:cs="Tahoma"/>
          <w:sz w:val="20"/>
          <w:szCs w:val="20"/>
          <w:lang w:val="es-ES"/>
        </w:rPr>
        <w:t xml:space="preserve">ia exportadora estima en 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20 </w:t>
      </w:r>
      <w:r w:rsidR="004D5049" w:rsidRPr="00252FF1">
        <w:rPr>
          <w:rFonts w:ascii="Tahoma" w:hAnsi="Tahoma" w:cs="Tahoma"/>
          <w:sz w:val="20"/>
          <w:szCs w:val="20"/>
          <w:lang w:val="es-ES"/>
        </w:rPr>
        <w:t>U$S/</w:t>
      </w:r>
      <w:proofErr w:type="spellStart"/>
      <w:r w:rsidR="004D5049" w:rsidRPr="00252FF1">
        <w:rPr>
          <w:rFonts w:ascii="Tahoma" w:hAnsi="Tahoma" w:cs="Tahoma"/>
          <w:sz w:val="20"/>
          <w:szCs w:val="20"/>
          <w:lang w:val="es-ES"/>
        </w:rPr>
        <w:t>tn</w:t>
      </w:r>
      <w:proofErr w:type="spellEnd"/>
      <w:r w:rsidR="004D5049" w:rsidRPr="00252FF1">
        <w:rPr>
          <w:rFonts w:ascii="Tahoma" w:hAnsi="Tahoma" w:cs="Tahoma"/>
          <w:sz w:val="20"/>
          <w:szCs w:val="20"/>
          <w:lang w:val="es-ES"/>
        </w:rPr>
        <w:t xml:space="preserve"> </w:t>
      </w:r>
      <w:r w:rsidRPr="00252FF1">
        <w:rPr>
          <w:rFonts w:ascii="Tahoma" w:hAnsi="Tahoma" w:cs="Tahoma"/>
          <w:sz w:val="20"/>
          <w:szCs w:val="20"/>
          <w:lang w:val="es-ES"/>
        </w:rPr>
        <w:t>dicho diferencial.</w:t>
      </w:r>
    </w:p>
    <w:p w:rsidR="0091572C" w:rsidRPr="00252FF1" w:rsidRDefault="0091572C" w:rsidP="00F1650D">
      <w:pPr>
        <w:ind w:firstLine="284"/>
        <w:jc w:val="both"/>
        <w:rPr>
          <w:rFonts w:ascii="Tahoma" w:hAnsi="Tahoma" w:cs="Tahoma"/>
          <w:sz w:val="20"/>
          <w:szCs w:val="20"/>
          <w:lang w:val="es-ES"/>
        </w:rPr>
      </w:pPr>
      <w:r w:rsidRPr="00252FF1">
        <w:rPr>
          <w:rFonts w:ascii="Tahoma" w:hAnsi="Tahoma" w:cs="Tahoma"/>
          <w:sz w:val="20"/>
          <w:szCs w:val="20"/>
          <w:lang w:val="es-ES"/>
        </w:rPr>
        <w:t xml:space="preserve">En base a lo apuntado, </w:t>
      </w:r>
      <w:r w:rsidR="001A0D64">
        <w:rPr>
          <w:rFonts w:ascii="Tahoma" w:hAnsi="Tahoma" w:cs="Tahoma"/>
          <w:sz w:val="20"/>
          <w:szCs w:val="20"/>
          <w:lang w:val="es-ES"/>
        </w:rPr>
        <w:t>e</w:t>
      </w:r>
      <w:r w:rsidRPr="00252FF1">
        <w:rPr>
          <w:rFonts w:ascii="Tahoma" w:hAnsi="Tahoma" w:cs="Tahoma"/>
          <w:sz w:val="20"/>
          <w:szCs w:val="20"/>
          <w:lang w:val="es-ES"/>
        </w:rPr>
        <w:t>l 9 de febrero, el ingreso FOB por tonelada promedio de grano transformado e</w:t>
      </w:r>
      <w:r w:rsidR="004D5049" w:rsidRPr="00252FF1">
        <w:rPr>
          <w:rFonts w:ascii="Tahoma" w:hAnsi="Tahoma" w:cs="Tahoma"/>
          <w:sz w:val="20"/>
          <w:szCs w:val="20"/>
          <w:lang w:val="es-ES"/>
        </w:rPr>
        <w:t>n aceite y harina, e</w:t>
      </w:r>
      <w:r w:rsidR="001A0D64">
        <w:rPr>
          <w:rFonts w:ascii="Tahoma" w:hAnsi="Tahoma" w:cs="Tahoma"/>
          <w:sz w:val="20"/>
          <w:szCs w:val="20"/>
          <w:lang w:val="es-ES"/>
        </w:rPr>
        <w:t>ra</w:t>
      </w:r>
      <w:r w:rsidR="004D5049" w:rsidRPr="00252FF1">
        <w:rPr>
          <w:rFonts w:ascii="Tahoma" w:hAnsi="Tahoma" w:cs="Tahoma"/>
          <w:sz w:val="20"/>
          <w:szCs w:val="20"/>
          <w:lang w:val="es-ES"/>
        </w:rPr>
        <w:t xml:space="preserve"> de </w:t>
      </w:r>
      <w:r w:rsidRPr="00252FF1">
        <w:rPr>
          <w:rFonts w:ascii="Tahoma" w:hAnsi="Tahoma" w:cs="Tahoma"/>
          <w:sz w:val="20"/>
          <w:szCs w:val="20"/>
          <w:lang w:val="es-ES"/>
        </w:rPr>
        <w:t>386</w:t>
      </w:r>
      <w:r w:rsidR="004D5049" w:rsidRPr="00252FF1">
        <w:rPr>
          <w:rFonts w:ascii="Tahoma" w:hAnsi="Tahoma" w:cs="Tahoma"/>
          <w:sz w:val="20"/>
          <w:szCs w:val="20"/>
          <w:lang w:val="es-ES"/>
        </w:rPr>
        <w:t xml:space="preserve"> U$S/</w:t>
      </w:r>
      <w:proofErr w:type="spellStart"/>
      <w:r w:rsidR="004D5049" w:rsidRPr="00252FF1">
        <w:rPr>
          <w:rFonts w:ascii="Tahoma" w:hAnsi="Tahoma" w:cs="Tahoma"/>
          <w:sz w:val="20"/>
          <w:szCs w:val="20"/>
          <w:lang w:val="es-ES"/>
        </w:rPr>
        <w:t>tn</w:t>
      </w:r>
      <w:proofErr w:type="spellEnd"/>
      <w:r w:rsidRPr="00252FF1">
        <w:rPr>
          <w:rFonts w:ascii="Tahoma" w:hAnsi="Tahoma" w:cs="Tahoma"/>
          <w:sz w:val="20"/>
          <w:szCs w:val="20"/>
          <w:lang w:val="es-ES"/>
        </w:rPr>
        <w:t xml:space="preserve">. </w:t>
      </w:r>
    </w:p>
    <w:p w:rsidR="0091572C" w:rsidRPr="00252FF1" w:rsidRDefault="0091572C" w:rsidP="00F1650D">
      <w:pPr>
        <w:ind w:firstLine="284"/>
        <w:jc w:val="both"/>
        <w:rPr>
          <w:rFonts w:ascii="Tahoma" w:hAnsi="Tahoma" w:cs="Tahoma"/>
          <w:sz w:val="20"/>
          <w:szCs w:val="20"/>
          <w:lang w:val="es-ES"/>
        </w:rPr>
      </w:pPr>
      <w:r w:rsidRPr="00252FF1">
        <w:rPr>
          <w:rFonts w:ascii="Tahoma" w:hAnsi="Tahoma" w:cs="Tahoma"/>
          <w:sz w:val="20"/>
          <w:szCs w:val="20"/>
          <w:lang w:val="es-ES"/>
        </w:rPr>
        <w:t>Para llegar</w:t>
      </w:r>
      <w:r w:rsidR="001A0D64">
        <w:rPr>
          <w:rFonts w:ascii="Tahoma" w:hAnsi="Tahoma" w:cs="Tahoma"/>
          <w:sz w:val="20"/>
          <w:szCs w:val="20"/>
          <w:lang w:val="es-ES"/>
        </w:rPr>
        <w:t xml:space="preserve"> a la capacidad teórica de pago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a este valor hay que deducirle 50</w:t>
      </w:r>
      <w:r w:rsidR="00E152B9" w:rsidRPr="00252FF1">
        <w:rPr>
          <w:rFonts w:ascii="Tahoma" w:hAnsi="Tahoma" w:cs="Tahoma"/>
          <w:sz w:val="20"/>
          <w:szCs w:val="20"/>
          <w:lang w:val="es-ES"/>
        </w:rPr>
        <w:t xml:space="preserve"> y 15</w:t>
      </w:r>
      <w:r w:rsidR="004D5049" w:rsidRPr="00252FF1">
        <w:rPr>
          <w:rFonts w:ascii="Tahoma" w:hAnsi="Tahoma" w:cs="Tahoma"/>
          <w:sz w:val="20"/>
          <w:szCs w:val="20"/>
          <w:lang w:val="es-ES"/>
        </w:rPr>
        <w:t xml:space="preserve"> U$S/</w:t>
      </w:r>
      <w:proofErr w:type="spellStart"/>
      <w:r w:rsidR="004D5049" w:rsidRPr="00252FF1">
        <w:rPr>
          <w:rFonts w:ascii="Tahoma" w:hAnsi="Tahoma" w:cs="Tahoma"/>
          <w:sz w:val="20"/>
          <w:szCs w:val="20"/>
          <w:lang w:val="es-ES"/>
        </w:rPr>
        <w:t>tn</w:t>
      </w:r>
      <w:proofErr w:type="spellEnd"/>
      <w:r w:rsidR="00E152B9" w:rsidRPr="00252FF1">
        <w:rPr>
          <w:rFonts w:ascii="Tahoma" w:hAnsi="Tahoma" w:cs="Tahoma"/>
          <w:sz w:val="20"/>
          <w:szCs w:val="20"/>
          <w:lang w:val="es-ES"/>
        </w:rPr>
        <w:t>, en concepto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de costo i</w:t>
      </w:r>
      <w:r w:rsidR="00E152B9" w:rsidRPr="00252FF1">
        <w:rPr>
          <w:rFonts w:ascii="Tahoma" w:hAnsi="Tahoma" w:cs="Tahoma"/>
          <w:sz w:val="20"/>
          <w:szCs w:val="20"/>
          <w:lang w:val="es-ES"/>
        </w:rPr>
        <w:t>ndustrial y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</w:t>
      </w:r>
      <w:proofErr w:type="spellStart"/>
      <w:r w:rsidRPr="0006214B">
        <w:rPr>
          <w:rFonts w:ascii="Tahoma" w:hAnsi="Tahoma" w:cs="Tahoma"/>
          <w:sz w:val="20"/>
          <w:szCs w:val="20"/>
        </w:rPr>
        <w:t>fobbing</w:t>
      </w:r>
      <w:proofErr w:type="spellEnd"/>
      <w:r w:rsidR="004731F0">
        <w:rPr>
          <w:rFonts w:ascii="Tahoma" w:hAnsi="Tahoma" w:cs="Tahoma"/>
          <w:sz w:val="20"/>
          <w:szCs w:val="20"/>
          <w:lang w:val="es-ES"/>
        </w:rPr>
        <w:t xml:space="preserve">, respectivamente. </w:t>
      </w:r>
      <w:r w:rsidR="004731F0" w:rsidRPr="004731F0">
        <w:rPr>
          <w:rFonts w:ascii="Tahoma" w:hAnsi="Tahoma" w:cs="Tahoma"/>
          <w:sz w:val="20"/>
          <w:szCs w:val="20"/>
          <w:lang w:val="es-BO"/>
        </w:rPr>
        <w:t>F</w:t>
      </w:r>
      <w:r w:rsidR="00C4288B" w:rsidRPr="004731F0">
        <w:rPr>
          <w:rFonts w:ascii="Tahoma" w:hAnsi="Tahoma" w:cs="Tahoma"/>
          <w:sz w:val="20"/>
          <w:szCs w:val="20"/>
          <w:lang w:val="es-BO"/>
        </w:rPr>
        <w:t>obbing</w:t>
      </w:r>
      <w:r w:rsidR="00C4288B" w:rsidRPr="00252FF1">
        <w:rPr>
          <w:rFonts w:ascii="Tahoma" w:hAnsi="Tahoma" w:cs="Tahoma"/>
          <w:sz w:val="20"/>
          <w:szCs w:val="20"/>
          <w:lang w:val="es-ES"/>
        </w:rPr>
        <w:t xml:space="preserve"> es el conjunto de 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todas aquellas actividades necesarias para llevar desde la puerta de fábrica al puerto el aceite a granel. Entonces, lo máximo que puede pagar la </w:t>
      </w:r>
      <w:r w:rsidR="004D5049" w:rsidRPr="00252FF1">
        <w:rPr>
          <w:rFonts w:ascii="Tahoma" w:hAnsi="Tahoma" w:cs="Tahoma"/>
          <w:sz w:val="20"/>
          <w:szCs w:val="20"/>
          <w:lang w:val="es-ES"/>
        </w:rPr>
        <w:t xml:space="preserve">industria exportadora es 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321 </w:t>
      </w:r>
      <w:r w:rsidR="004D5049" w:rsidRPr="00252FF1">
        <w:rPr>
          <w:rFonts w:ascii="Tahoma" w:hAnsi="Tahoma" w:cs="Tahoma"/>
          <w:sz w:val="20"/>
          <w:szCs w:val="20"/>
          <w:lang w:val="es-ES"/>
        </w:rPr>
        <w:t>U$S/</w:t>
      </w:r>
      <w:proofErr w:type="spellStart"/>
      <w:r w:rsidR="004D5049" w:rsidRPr="00252FF1">
        <w:rPr>
          <w:rFonts w:ascii="Tahoma" w:hAnsi="Tahoma" w:cs="Tahoma"/>
          <w:sz w:val="20"/>
          <w:szCs w:val="20"/>
          <w:lang w:val="es-ES"/>
        </w:rPr>
        <w:t>tn</w:t>
      </w:r>
      <w:proofErr w:type="spellEnd"/>
      <w:r w:rsidR="004D5049" w:rsidRPr="00252FF1">
        <w:rPr>
          <w:rFonts w:ascii="Tahoma" w:hAnsi="Tahoma" w:cs="Tahoma"/>
          <w:sz w:val="20"/>
          <w:szCs w:val="20"/>
          <w:lang w:val="es-ES"/>
        </w:rPr>
        <w:t xml:space="preserve"> </w:t>
      </w:r>
      <w:r w:rsidRPr="00252FF1">
        <w:rPr>
          <w:rFonts w:ascii="Tahoma" w:hAnsi="Tahoma" w:cs="Tahoma"/>
          <w:sz w:val="20"/>
          <w:szCs w:val="20"/>
          <w:lang w:val="es-ES"/>
        </w:rPr>
        <w:t>para el grano de girasol puesto en fábrica.</w:t>
      </w:r>
    </w:p>
    <w:p w:rsidR="00E152B9" w:rsidRPr="00252FF1" w:rsidRDefault="00E152B9" w:rsidP="00F1650D">
      <w:pPr>
        <w:ind w:firstLine="284"/>
        <w:jc w:val="both"/>
        <w:rPr>
          <w:rFonts w:ascii="Tahoma" w:hAnsi="Tahoma" w:cs="Tahoma"/>
          <w:sz w:val="20"/>
          <w:szCs w:val="20"/>
          <w:lang w:val="es-ES"/>
        </w:rPr>
      </w:pPr>
      <w:r w:rsidRPr="00252FF1">
        <w:rPr>
          <w:rFonts w:ascii="Tahoma" w:hAnsi="Tahoma" w:cs="Tahoma"/>
          <w:sz w:val="20"/>
          <w:szCs w:val="20"/>
          <w:lang w:val="es-ES"/>
        </w:rPr>
        <w:t xml:space="preserve">En </w:t>
      </w:r>
      <w:r w:rsidR="004D5049" w:rsidRPr="00252FF1">
        <w:rPr>
          <w:rFonts w:ascii="Tahoma" w:hAnsi="Tahoma" w:cs="Tahoma"/>
          <w:sz w:val="20"/>
          <w:szCs w:val="20"/>
          <w:lang w:val="es-ES"/>
        </w:rPr>
        <w:t>l</w:t>
      </w:r>
      <w:r w:rsidRPr="00252FF1">
        <w:rPr>
          <w:rFonts w:ascii="Tahoma" w:hAnsi="Tahoma" w:cs="Tahoma"/>
          <w:sz w:val="20"/>
          <w:szCs w:val="20"/>
          <w:lang w:val="es-ES"/>
        </w:rPr>
        <w:t>a Argentina</w:t>
      </w:r>
      <w:r w:rsidR="00C4288B" w:rsidRPr="00252FF1">
        <w:rPr>
          <w:rFonts w:ascii="Tahoma" w:hAnsi="Tahoma" w:cs="Tahoma"/>
          <w:sz w:val="20"/>
          <w:szCs w:val="20"/>
          <w:lang w:val="es-ES"/>
        </w:rPr>
        <w:t>,</w:t>
      </w:r>
      <w:r w:rsidR="000D2ECC" w:rsidRPr="00252FF1">
        <w:rPr>
          <w:rFonts w:ascii="Tahoma" w:hAnsi="Tahoma" w:cs="Tahoma"/>
          <w:sz w:val="20"/>
          <w:szCs w:val="20"/>
          <w:lang w:val="es-ES"/>
        </w:rPr>
        <w:t xml:space="preserve"> el estándar de comercialización tiene una</w:t>
      </w:r>
      <w:r w:rsidR="0091572C" w:rsidRPr="00252FF1">
        <w:rPr>
          <w:rFonts w:ascii="Tahoma" w:hAnsi="Tahoma" w:cs="Tahoma"/>
          <w:sz w:val="20"/>
          <w:szCs w:val="20"/>
          <w:lang w:val="es-ES"/>
        </w:rPr>
        <w:t xml:space="preserve"> base </w:t>
      </w:r>
      <w:r w:rsidRPr="00252FF1">
        <w:rPr>
          <w:rFonts w:ascii="Tahoma" w:hAnsi="Tahoma" w:cs="Tahoma"/>
          <w:sz w:val="20"/>
          <w:szCs w:val="20"/>
          <w:lang w:val="es-ES"/>
        </w:rPr>
        <w:t>del 42% de rendimiento de materia grasa</w:t>
      </w:r>
      <w:r w:rsidR="0091572C" w:rsidRPr="00252FF1">
        <w:rPr>
          <w:rFonts w:ascii="Tahoma" w:hAnsi="Tahoma" w:cs="Tahoma"/>
          <w:sz w:val="20"/>
          <w:szCs w:val="20"/>
          <w:lang w:val="es-ES"/>
        </w:rPr>
        <w:t xml:space="preserve"> por tonelada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molida</w:t>
      </w:r>
      <w:r w:rsidR="004D5049" w:rsidRPr="00252FF1">
        <w:rPr>
          <w:rFonts w:ascii="Tahoma" w:hAnsi="Tahoma" w:cs="Tahoma"/>
          <w:sz w:val="20"/>
          <w:szCs w:val="20"/>
          <w:lang w:val="es-ES"/>
        </w:rPr>
        <w:t>. L</w:t>
      </w:r>
      <w:r w:rsidR="0091572C" w:rsidRPr="00252FF1">
        <w:rPr>
          <w:rFonts w:ascii="Tahoma" w:hAnsi="Tahoma" w:cs="Tahoma"/>
          <w:sz w:val="20"/>
          <w:szCs w:val="20"/>
          <w:lang w:val="es-ES"/>
        </w:rPr>
        <w:t>uego se otorga al productor una bonificación del 2%</w:t>
      </w:r>
      <w:r w:rsidR="004D5049" w:rsidRPr="00252FF1">
        <w:rPr>
          <w:rFonts w:ascii="Tahoma" w:hAnsi="Tahoma" w:cs="Tahoma"/>
          <w:sz w:val="20"/>
          <w:szCs w:val="20"/>
          <w:lang w:val="es-ES"/>
        </w:rPr>
        <w:t xml:space="preserve"> </w:t>
      </w:r>
      <w:r w:rsidR="0091572C" w:rsidRPr="00252FF1">
        <w:rPr>
          <w:rFonts w:ascii="Tahoma" w:hAnsi="Tahoma" w:cs="Tahoma"/>
          <w:sz w:val="20"/>
          <w:szCs w:val="20"/>
          <w:lang w:val="es-ES"/>
        </w:rPr>
        <w:t>por cada punto adicional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de rendimiento</w:t>
      </w:r>
      <w:r w:rsidR="0091572C" w:rsidRPr="00252FF1">
        <w:rPr>
          <w:rFonts w:ascii="Tahoma" w:hAnsi="Tahoma" w:cs="Tahoma"/>
          <w:sz w:val="20"/>
          <w:szCs w:val="20"/>
          <w:lang w:val="es-ES"/>
        </w:rPr>
        <w:t xml:space="preserve">, por encima de la base. En el caso del </w:t>
      </w:r>
      <w:r w:rsidR="004D5049" w:rsidRPr="00252FF1">
        <w:rPr>
          <w:rFonts w:ascii="Tahoma" w:hAnsi="Tahoma" w:cs="Tahoma"/>
          <w:sz w:val="20"/>
          <w:szCs w:val="20"/>
          <w:lang w:val="es-ES"/>
        </w:rPr>
        <w:t>s</w:t>
      </w:r>
      <w:r w:rsidR="0091572C" w:rsidRPr="00252FF1">
        <w:rPr>
          <w:rFonts w:ascii="Tahoma" w:hAnsi="Tahoma" w:cs="Tahoma"/>
          <w:sz w:val="20"/>
          <w:szCs w:val="20"/>
          <w:lang w:val="es-ES"/>
        </w:rPr>
        <w:t xml:space="preserve">ur de la </w:t>
      </w:r>
      <w:r w:rsidR="00C4288B" w:rsidRPr="00252FF1">
        <w:rPr>
          <w:rFonts w:ascii="Tahoma" w:hAnsi="Tahoma" w:cs="Tahoma"/>
          <w:sz w:val="20"/>
          <w:szCs w:val="20"/>
          <w:lang w:val="es-ES"/>
        </w:rPr>
        <w:t>P</w:t>
      </w:r>
      <w:r w:rsidR="000D2ECC" w:rsidRPr="00252FF1">
        <w:rPr>
          <w:rFonts w:ascii="Tahoma" w:hAnsi="Tahoma" w:cs="Tahoma"/>
          <w:sz w:val="20"/>
          <w:szCs w:val="20"/>
          <w:lang w:val="es-ES"/>
        </w:rPr>
        <w:t>rovincia de Buenos Aires, la</w:t>
      </w:r>
      <w:r w:rsidR="0091572C" w:rsidRPr="00252FF1">
        <w:rPr>
          <w:rFonts w:ascii="Tahoma" w:hAnsi="Tahoma" w:cs="Tahoma"/>
          <w:sz w:val="20"/>
          <w:szCs w:val="20"/>
          <w:lang w:val="es-ES"/>
        </w:rPr>
        <w:t xml:space="preserve"> bonificación </w:t>
      </w:r>
      <w:r w:rsidR="00101AA0" w:rsidRPr="00252FF1">
        <w:rPr>
          <w:rFonts w:ascii="Tahoma" w:hAnsi="Tahoma" w:cs="Tahoma"/>
          <w:sz w:val="20"/>
          <w:szCs w:val="20"/>
          <w:lang w:val="es-ES"/>
        </w:rPr>
        <w:t>promedio</w:t>
      </w:r>
      <w:r w:rsidR="000D2ECC" w:rsidRPr="00252FF1">
        <w:rPr>
          <w:rFonts w:ascii="Tahoma" w:hAnsi="Tahoma" w:cs="Tahoma"/>
          <w:sz w:val="20"/>
          <w:szCs w:val="20"/>
          <w:lang w:val="es-ES"/>
        </w:rPr>
        <w:t xml:space="preserve"> </w:t>
      </w:r>
      <w:r w:rsidR="004731F0">
        <w:rPr>
          <w:rFonts w:ascii="Tahoma" w:hAnsi="Tahoma" w:cs="Tahoma"/>
          <w:sz w:val="20"/>
          <w:szCs w:val="20"/>
          <w:lang w:val="es-ES"/>
        </w:rPr>
        <w:t>es del 11% -descontada la merma por eficiencia de extracción -</w:t>
      </w:r>
      <w:r w:rsidR="0091572C" w:rsidRPr="00252FF1">
        <w:rPr>
          <w:rFonts w:ascii="Tahoma" w:hAnsi="Tahoma" w:cs="Tahoma"/>
          <w:sz w:val="20"/>
          <w:szCs w:val="20"/>
          <w:lang w:val="es-ES"/>
        </w:rPr>
        <w:t>ya que se ha demostrado que el porcentaje de materia grasa ronda el 47,5%</w:t>
      </w:r>
      <w:r w:rsidR="00252FF1" w:rsidRPr="00252FF1">
        <w:rPr>
          <w:rFonts w:ascii="Tahoma" w:hAnsi="Tahoma" w:cs="Tahoma"/>
          <w:sz w:val="20"/>
          <w:szCs w:val="20"/>
          <w:lang w:val="es-ES"/>
        </w:rPr>
        <w:t xml:space="preserve">. </w:t>
      </w:r>
      <w:r w:rsidR="0091572C" w:rsidRPr="00252FF1">
        <w:rPr>
          <w:rFonts w:ascii="Tahoma" w:hAnsi="Tahoma" w:cs="Tahoma"/>
          <w:sz w:val="20"/>
          <w:szCs w:val="20"/>
          <w:lang w:val="es-ES"/>
        </w:rPr>
        <w:t>Es decir, 5,5 puntos por encima de la base</w:t>
      </w:r>
      <w:r w:rsidR="00C4288B" w:rsidRPr="00252FF1">
        <w:rPr>
          <w:rFonts w:ascii="Tahoma" w:hAnsi="Tahoma" w:cs="Tahoma"/>
          <w:sz w:val="20"/>
          <w:szCs w:val="20"/>
          <w:lang w:val="es-ES"/>
        </w:rPr>
        <w:t xml:space="preserve"> (</w:t>
      </w:r>
      <w:r w:rsidR="001A0D64">
        <w:rPr>
          <w:rFonts w:ascii="Tahoma" w:hAnsi="Tahoma" w:cs="Tahoma"/>
          <w:sz w:val="20"/>
          <w:szCs w:val="20"/>
          <w:lang w:val="es-ES"/>
        </w:rPr>
        <w:t>F</w:t>
      </w:r>
      <w:r w:rsidR="00C4288B" w:rsidRPr="00252FF1">
        <w:rPr>
          <w:rFonts w:ascii="Tahoma" w:hAnsi="Tahoma" w:cs="Tahoma"/>
          <w:sz w:val="20"/>
          <w:szCs w:val="20"/>
          <w:lang w:val="es-ES"/>
        </w:rPr>
        <w:t>uente: la industria local)</w:t>
      </w:r>
      <w:r w:rsidR="0091572C" w:rsidRPr="00252FF1">
        <w:rPr>
          <w:rFonts w:ascii="Tahoma" w:hAnsi="Tahoma" w:cs="Tahoma"/>
          <w:sz w:val="20"/>
          <w:szCs w:val="20"/>
          <w:lang w:val="es-ES"/>
        </w:rPr>
        <w:t xml:space="preserve">. </w:t>
      </w:r>
    </w:p>
    <w:p w:rsidR="007247CD" w:rsidRPr="00252FF1" w:rsidRDefault="0091572C" w:rsidP="00F1650D">
      <w:pPr>
        <w:ind w:firstLine="284"/>
        <w:jc w:val="both"/>
        <w:rPr>
          <w:rFonts w:ascii="Tahoma" w:hAnsi="Tahoma" w:cs="Tahoma"/>
          <w:sz w:val="20"/>
          <w:szCs w:val="20"/>
          <w:lang w:val="es-ES"/>
        </w:rPr>
      </w:pPr>
      <w:r w:rsidRPr="00252FF1">
        <w:rPr>
          <w:rFonts w:ascii="Tahoma" w:hAnsi="Tahoma" w:cs="Tahoma"/>
          <w:sz w:val="20"/>
          <w:szCs w:val="20"/>
          <w:lang w:val="es-ES"/>
        </w:rPr>
        <w:t>A este valor</w:t>
      </w:r>
      <w:r w:rsidR="001A0D64">
        <w:rPr>
          <w:rFonts w:ascii="Tahoma" w:hAnsi="Tahoma" w:cs="Tahoma"/>
          <w:sz w:val="20"/>
          <w:szCs w:val="20"/>
          <w:lang w:val="es-ES"/>
        </w:rPr>
        <w:t xml:space="preserve"> de 289 dólares</w:t>
      </w:r>
      <w:r w:rsidR="00C4288B" w:rsidRPr="00252FF1">
        <w:rPr>
          <w:rFonts w:ascii="Tahoma" w:hAnsi="Tahoma" w:cs="Tahoma"/>
          <w:sz w:val="20"/>
          <w:szCs w:val="20"/>
          <w:lang w:val="es-ES"/>
        </w:rPr>
        <w:t xml:space="preserve"> antes de bonificación</w:t>
      </w:r>
      <w:r w:rsidR="001A0D64">
        <w:rPr>
          <w:rFonts w:ascii="Tahoma" w:hAnsi="Tahoma" w:cs="Tahoma"/>
          <w:sz w:val="20"/>
          <w:szCs w:val="20"/>
          <w:lang w:val="es-ES"/>
        </w:rPr>
        <w:t>,</w:t>
      </w:r>
      <w:r w:rsidR="00E152B9" w:rsidRPr="00252FF1">
        <w:rPr>
          <w:rFonts w:ascii="Tahoma" w:hAnsi="Tahoma" w:cs="Tahoma"/>
          <w:sz w:val="20"/>
          <w:szCs w:val="20"/>
          <w:lang w:val="es-ES"/>
        </w:rPr>
        <w:t xml:space="preserve"> </w:t>
      </w:r>
      <w:r w:rsidRPr="00252FF1">
        <w:rPr>
          <w:rFonts w:ascii="Tahoma" w:hAnsi="Tahoma" w:cs="Tahoma"/>
          <w:sz w:val="20"/>
          <w:szCs w:val="20"/>
          <w:lang w:val="es-ES"/>
        </w:rPr>
        <w:t>corresponde deducirle, según datos provistos por la industria, los costos por se</w:t>
      </w:r>
      <w:r w:rsidR="00E152B9" w:rsidRPr="00252FF1">
        <w:rPr>
          <w:rFonts w:ascii="Tahoma" w:hAnsi="Tahoma" w:cs="Tahoma"/>
          <w:sz w:val="20"/>
          <w:szCs w:val="20"/>
          <w:lang w:val="es-ES"/>
        </w:rPr>
        <w:t>rvicios del corredor de granos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, los correspondientes al impuesto a los créditos y débitos bancarios, </w:t>
      </w:r>
      <w:r w:rsidR="00E152B9" w:rsidRPr="00252FF1">
        <w:rPr>
          <w:rFonts w:ascii="Tahoma" w:hAnsi="Tahoma" w:cs="Tahoma"/>
          <w:sz w:val="20"/>
          <w:szCs w:val="20"/>
          <w:lang w:val="es-ES"/>
        </w:rPr>
        <w:t>el sellado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de los contratos y un costo de intereses por los </w:t>
      </w:r>
      <w:r w:rsidRPr="00252FF1">
        <w:rPr>
          <w:rFonts w:ascii="Tahoma" w:hAnsi="Tahoma" w:cs="Tahoma"/>
          <w:sz w:val="20"/>
          <w:szCs w:val="20"/>
          <w:lang w:val="es-ES"/>
        </w:rPr>
        <w:lastRenderedPageBreak/>
        <w:t xml:space="preserve">aproximadamente 60 días que transcurren entre </w:t>
      </w:r>
      <w:r w:rsidR="007247CD" w:rsidRPr="00252FF1">
        <w:rPr>
          <w:rFonts w:ascii="Tahoma" w:hAnsi="Tahoma" w:cs="Tahoma"/>
          <w:sz w:val="20"/>
          <w:szCs w:val="20"/>
          <w:lang w:val="es-ES"/>
        </w:rPr>
        <w:t xml:space="preserve">el egreso financiero </w:t>
      </w:r>
      <w:r w:rsidR="00E152B9" w:rsidRPr="00252FF1">
        <w:rPr>
          <w:rFonts w:ascii="Tahoma" w:hAnsi="Tahoma" w:cs="Tahoma"/>
          <w:sz w:val="20"/>
          <w:szCs w:val="20"/>
          <w:lang w:val="es-ES"/>
        </w:rPr>
        <w:t>(</w:t>
      </w:r>
      <w:r w:rsidR="007247CD" w:rsidRPr="00252FF1">
        <w:rPr>
          <w:rFonts w:ascii="Tahoma" w:hAnsi="Tahoma" w:cs="Tahoma"/>
          <w:sz w:val="20"/>
          <w:szCs w:val="20"/>
          <w:lang w:val="es-ES"/>
        </w:rPr>
        <w:t>por compra de grano</w:t>
      </w:r>
      <w:r w:rsidR="00E152B9" w:rsidRPr="00252FF1">
        <w:rPr>
          <w:rFonts w:ascii="Tahoma" w:hAnsi="Tahoma" w:cs="Tahoma"/>
          <w:sz w:val="20"/>
          <w:szCs w:val="20"/>
          <w:lang w:val="es-ES"/>
        </w:rPr>
        <w:t>)</w:t>
      </w:r>
      <w:r w:rsidR="007247CD" w:rsidRPr="00252FF1">
        <w:rPr>
          <w:rFonts w:ascii="Tahoma" w:hAnsi="Tahoma" w:cs="Tahoma"/>
          <w:sz w:val="20"/>
          <w:szCs w:val="20"/>
          <w:lang w:val="es-ES"/>
        </w:rPr>
        <w:t xml:space="preserve"> y la liquidación de los dólares producidos por la venta externa. Esta deducción de aproximadamente un 3,11%</w:t>
      </w:r>
      <w:r w:rsidR="00C4288B" w:rsidRPr="00252FF1">
        <w:rPr>
          <w:rFonts w:ascii="Tahoma" w:hAnsi="Tahoma" w:cs="Tahoma"/>
          <w:sz w:val="20"/>
          <w:szCs w:val="20"/>
          <w:lang w:val="es-ES"/>
        </w:rPr>
        <w:t xml:space="preserve"> en total,</w:t>
      </w:r>
      <w:r w:rsidR="007247CD" w:rsidRPr="00252FF1">
        <w:rPr>
          <w:rFonts w:ascii="Tahoma" w:hAnsi="Tahoma" w:cs="Tahoma"/>
          <w:sz w:val="20"/>
          <w:szCs w:val="20"/>
          <w:lang w:val="es-ES"/>
        </w:rPr>
        <w:t xml:space="preserve"> nos lleva al valor neto de base que se le ofrece al </w:t>
      </w:r>
      <w:r w:rsidR="004D5049" w:rsidRPr="00252FF1">
        <w:rPr>
          <w:rFonts w:ascii="Tahoma" w:hAnsi="Tahoma" w:cs="Tahoma"/>
          <w:sz w:val="20"/>
          <w:szCs w:val="20"/>
          <w:lang w:val="es-ES"/>
        </w:rPr>
        <w:t xml:space="preserve">productor, es decir unos </w:t>
      </w:r>
      <w:r w:rsidR="007247CD" w:rsidRPr="00252FF1">
        <w:rPr>
          <w:rFonts w:ascii="Tahoma" w:hAnsi="Tahoma" w:cs="Tahoma"/>
          <w:sz w:val="20"/>
          <w:szCs w:val="20"/>
          <w:lang w:val="es-ES"/>
        </w:rPr>
        <w:t>280</w:t>
      </w:r>
      <w:r w:rsidR="004D5049" w:rsidRPr="00252FF1">
        <w:rPr>
          <w:rFonts w:ascii="Tahoma" w:hAnsi="Tahoma" w:cs="Tahoma"/>
          <w:sz w:val="20"/>
          <w:szCs w:val="20"/>
          <w:lang w:val="es-ES"/>
        </w:rPr>
        <w:t xml:space="preserve"> U$S/</w:t>
      </w:r>
      <w:proofErr w:type="spellStart"/>
      <w:r w:rsidR="004D5049" w:rsidRPr="00252FF1">
        <w:rPr>
          <w:rFonts w:ascii="Tahoma" w:hAnsi="Tahoma" w:cs="Tahoma"/>
          <w:sz w:val="20"/>
          <w:szCs w:val="20"/>
          <w:lang w:val="es-ES"/>
        </w:rPr>
        <w:t>tn</w:t>
      </w:r>
      <w:proofErr w:type="spellEnd"/>
      <w:r w:rsidR="007247CD" w:rsidRPr="00252FF1">
        <w:rPr>
          <w:rFonts w:ascii="Tahoma" w:hAnsi="Tahoma" w:cs="Tahoma"/>
          <w:sz w:val="20"/>
          <w:szCs w:val="20"/>
          <w:lang w:val="es-ES"/>
        </w:rPr>
        <w:t>.</w:t>
      </w:r>
      <w:bookmarkStart w:id="0" w:name="_GoBack"/>
      <w:bookmarkEnd w:id="0"/>
    </w:p>
    <w:p w:rsidR="0091572C" w:rsidRPr="00F1650D" w:rsidRDefault="007247CD" w:rsidP="00F1650D">
      <w:pPr>
        <w:ind w:firstLine="284"/>
        <w:jc w:val="both"/>
        <w:rPr>
          <w:rFonts w:ascii="Tahoma" w:hAnsi="Tahoma" w:cs="Tahoma"/>
          <w:sz w:val="20"/>
          <w:szCs w:val="20"/>
          <w:lang w:val="es-ES"/>
        </w:rPr>
      </w:pPr>
      <w:r w:rsidRPr="00252FF1">
        <w:rPr>
          <w:rFonts w:ascii="Tahoma" w:hAnsi="Tahoma" w:cs="Tahoma"/>
          <w:sz w:val="20"/>
          <w:szCs w:val="20"/>
          <w:lang w:val="es-ES"/>
        </w:rPr>
        <w:t xml:space="preserve">Finalmente, el nuevo </w:t>
      </w:r>
      <w:r w:rsidR="004D5049" w:rsidRPr="00252FF1">
        <w:rPr>
          <w:rFonts w:ascii="Tahoma" w:hAnsi="Tahoma" w:cs="Tahoma"/>
          <w:sz w:val="20"/>
          <w:szCs w:val="20"/>
          <w:lang w:val="es-ES"/>
        </w:rPr>
        <w:t>g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obierno ha establecido una política denominada de </w:t>
      </w:r>
      <w:r w:rsidR="00252FF1" w:rsidRPr="00252FF1">
        <w:rPr>
          <w:rFonts w:ascii="Tahoma" w:hAnsi="Tahoma" w:cs="Tahoma"/>
          <w:sz w:val="20"/>
          <w:szCs w:val="20"/>
          <w:lang w:val="es-ES"/>
        </w:rPr>
        <w:t>flotación cambiaria, con casi nula intervención del Banco Central</w:t>
      </w:r>
      <w:r w:rsidRPr="00252FF1">
        <w:rPr>
          <w:rFonts w:ascii="Tahoma" w:hAnsi="Tahoma" w:cs="Tahoma"/>
          <w:sz w:val="20"/>
          <w:szCs w:val="20"/>
          <w:lang w:val="es-ES"/>
        </w:rPr>
        <w:t>, p</w:t>
      </w:r>
      <w:r w:rsidR="00C4288B" w:rsidRPr="00252FF1">
        <w:rPr>
          <w:rFonts w:ascii="Tahoma" w:hAnsi="Tahoma" w:cs="Tahoma"/>
          <w:sz w:val="20"/>
          <w:szCs w:val="20"/>
          <w:lang w:val="es-ES"/>
        </w:rPr>
        <w:t>or la cual es improbable acertar en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el valor del Tipo de Cambio al momento en que ingresen los dólares provenie</w:t>
      </w:r>
      <w:r w:rsidR="00E152B9" w:rsidRPr="00252FF1">
        <w:rPr>
          <w:rFonts w:ascii="Tahoma" w:hAnsi="Tahoma" w:cs="Tahoma"/>
          <w:sz w:val="20"/>
          <w:szCs w:val="20"/>
          <w:lang w:val="es-ES"/>
        </w:rPr>
        <w:t>ntes de la venta externa, lo cual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agrega incertidumbre a la for</w:t>
      </w:r>
      <w:r w:rsidR="00E152B9" w:rsidRPr="00252FF1">
        <w:rPr>
          <w:rFonts w:ascii="Tahoma" w:hAnsi="Tahoma" w:cs="Tahoma"/>
          <w:sz w:val="20"/>
          <w:szCs w:val="20"/>
          <w:lang w:val="es-ES"/>
        </w:rPr>
        <w:t>mación de los precios, ya que es difícil</w:t>
      </w:r>
      <w:r w:rsidRPr="00252FF1">
        <w:rPr>
          <w:rFonts w:ascii="Tahoma" w:hAnsi="Tahoma" w:cs="Tahoma"/>
          <w:sz w:val="20"/>
          <w:szCs w:val="20"/>
          <w:lang w:val="es-ES"/>
        </w:rPr>
        <w:t xml:space="preserve"> de estimar</w:t>
      </w:r>
      <w:r w:rsidR="004D5049" w:rsidRPr="00252FF1">
        <w:rPr>
          <w:rFonts w:ascii="Tahoma" w:hAnsi="Tahoma" w:cs="Tahoma"/>
          <w:sz w:val="20"/>
          <w:szCs w:val="20"/>
          <w:lang w:val="es-ES"/>
        </w:rPr>
        <w:t xml:space="preserve"> tal valor</w:t>
      </w:r>
      <w:r w:rsidR="00E152B9" w:rsidRPr="00252FF1">
        <w:rPr>
          <w:rFonts w:ascii="Tahoma" w:hAnsi="Tahoma" w:cs="Tahoma"/>
          <w:sz w:val="20"/>
          <w:szCs w:val="20"/>
          <w:lang w:val="es-ES"/>
        </w:rPr>
        <w:t xml:space="preserve"> con 60 días de antelación</w:t>
      </w:r>
      <w:r w:rsidRPr="00252FF1">
        <w:rPr>
          <w:rFonts w:ascii="Tahoma" w:hAnsi="Tahoma" w:cs="Tahoma"/>
          <w:sz w:val="20"/>
          <w:szCs w:val="20"/>
          <w:lang w:val="es-ES"/>
        </w:rPr>
        <w:t>.</w:t>
      </w:r>
      <w:r w:rsidRPr="00F1650D">
        <w:rPr>
          <w:rFonts w:ascii="Tahoma" w:hAnsi="Tahoma" w:cs="Tahoma"/>
          <w:sz w:val="20"/>
          <w:szCs w:val="20"/>
          <w:lang w:val="es-ES"/>
        </w:rPr>
        <w:t xml:space="preserve"> </w:t>
      </w:r>
    </w:p>
    <w:sectPr w:rsidR="0091572C" w:rsidRPr="00F1650D" w:rsidSect="003F01C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FE4" w:rsidRDefault="00252FE4">
      <w:r>
        <w:separator/>
      </w:r>
    </w:p>
  </w:endnote>
  <w:endnote w:type="continuationSeparator" w:id="0">
    <w:p w:rsidR="00252FE4" w:rsidRDefault="0025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3B5" w:rsidRDefault="007043B5" w:rsidP="005278F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3F01C4">
      <w:rPr>
        <w:rStyle w:val="Nmerodepgina"/>
      </w:rPr>
      <w:fldChar w:fldCharType="separate"/>
    </w:r>
    <w:r w:rsidR="003F01C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043B5" w:rsidRDefault="007043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725" w:rsidRDefault="00774725" w:rsidP="00774725">
    <w:pPr>
      <w:pStyle w:val="Piedepgina"/>
      <w:tabs>
        <w:tab w:val="left" w:pos="555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</w:p>
  <w:p w:rsidR="00774725" w:rsidRDefault="00774725" w:rsidP="00774725">
    <w:pPr>
      <w:pStyle w:val="Piedepgina"/>
      <w:tabs>
        <w:tab w:val="left" w:pos="555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r>
      <w:rPr>
        <w:rFonts w:ascii="Tahoma" w:hAnsi="Tahoma" w:cs="Tahoma"/>
        <w:noProof/>
        <w:color w:val="000000"/>
        <w:sz w:val="14"/>
        <w:szCs w:val="16"/>
        <w:lang w:val="es-MX"/>
      </w:rPr>
      <w:t xml:space="preserve">ASAGIR. </w:t>
    </w:r>
    <w:hyperlink r:id="rId1" w:history="1">
      <w:r w:rsidRPr="00953CB9">
        <w:rPr>
          <w:rStyle w:val="Hipervnculo"/>
          <w:rFonts w:ascii="Tahoma" w:hAnsi="Tahoma" w:cs="Tahoma"/>
          <w:noProof/>
          <w:sz w:val="14"/>
          <w:szCs w:val="16"/>
          <w:lang w:val="es-MX"/>
        </w:rPr>
        <w:t>www.asagir.org.ar</w:t>
      </w:r>
    </w:hyperlink>
  </w:p>
  <w:p w:rsidR="00774725" w:rsidRDefault="00774725" w:rsidP="00774725">
    <w:pPr>
      <w:pStyle w:val="Piedepgina"/>
      <w:tabs>
        <w:tab w:val="left" w:pos="555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</w:p>
  <w:p w:rsidR="00774725" w:rsidRPr="006D1AB3" w:rsidRDefault="00774725" w:rsidP="00774725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Prensa: SAVIA Comunicación </w:t>
    </w:r>
  </w:p>
  <w:p w:rsidR="00774725" w:rsidRPr="006D1AB3" w:rsidRDefault="00774725" w:rsidP="00774725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Tel. 011 4545 7734 - </w:t>
    </w:r>
    <w:hyperlink r:id="rId2" w:history="1">
      <w:r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prensa@saviacomunicacion.com.ar</w:t>
      </w:r>
    </w:hyperlink>
  </w:p>
  <w:p w:rsidR="00774725" w:rsidRPr="006D1AB3" w:rsidRDefault="00774725" w:rsidP="00774725">
    <w:pPr>
      <w:pStyle w:val="Piedepgina"/>
      <w:tabs>
        <w:tab w:val="clear" w:pos="8504"/>
        <w:tab w:val="left" w:pos="6450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hyperlink r:id="rId3" w:history="1">
      <w:r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www.saviacomunicacion.com.ar</w:t>
      </w:r>
    </w:hyperlink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  </w:t>
    </w:r>
  </w:p>
  <w:p w:rsidR="00774725" w:rsidRPr="00774725" w:rsidRDefault="00774725" w:rsidP="00774725">
    <w:pPr>
      <w:pStyle w:val="Piedepgina"/>
      <w:tabs>
        <w:tab w:val="clear" w:pos="8504"/>
        <w:tab w:val="left" w:pos="6450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r>
      <w:rPr>
        <w:rFonts w:ascii="Tahoma" w:hAnsi="Tahoma" w:cs="Tahoma"/>
        <w:noProof/>
        <w:color w:val="000000"/>
        <w:sz w:val="14"/>
        <w:szCs w:val="16"/>
        <w:vertAlign w:val="subscript"/>
      </w:rPr>
      <w:drawing>
        <wp:inline distT="0" distB="0" distL="0" distR="0" wp14:anchorId="66036A63" wp14:editId="2C153CBF">
          <wp:extent cx="114300" cy="114300"/>
          <wp:effectExtent l="0" t="0" r="0" b="0"/>
          <wp:docPr id="5" name="Imagen 5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cebook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6"/>
      </w:rPr>
      <w:drawing>
        <wp:inline distT="0" distB="0" distL="0" distR="0" wp14:anchorId="45C82AA0" wp14:editId="2B1821A8">
          <wp:extent cx="114300" cy="114300"/>
          <wp:effectExtent l="0" t="0" r="0" b="0"/>
          <wp:docPr id="6" name="Imagen 6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witte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@saviaprensa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1C4" w:rsidRDefault="003F01C4" w:rsidP="003F01C4">
    <w:pPr>
      <w:pStyle w:val="Piedepgina"/>
      <w:tabs>
        <w:tab w:val="left" w:pos="555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</w:p>
  <w:p w:rsidR="003F01C4" w:rsidRDefault="003F01C4" w:rsidP="003F01C4">
    <w:pPr>
      <w:pStyle w:val="Piedepgina"/>
      <w:tabs>
        <w:tab w:val="left" w:pos="555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r>
      <w:rPr>
        <w:rFonts w:ascii="Tahoma" w:hAnsi="Tahoma" w:cs="Tahoma"/>
        <w:noProof/>
        <w:color w:val="000000"/>
        <w:sz w:val="14"/>
        <w:szCs w:val="16"/>
        <w:lang w:val="es-MX"/>
      </w:rPr>
      <w:t xml:space="preserve">ASAGIR. </w:t>
    </w:r>
    <w:hyperlink r:id="rId1" w:history="1">
      <w:r w:rsidRPr="00953CB9">
        <w:rPr>
          <w:rStyle w:val="Hipervnculo"/>
          <w:rFonts w:ascii="Tahoma" w:hAnsi="Tahoma" w:cs="Tahoma"/>
          <w:noProof/>
          <w:sz w:val="14"/>
          <w:szCs w:val="16"/>
          <w:lang w:val="es-MX"/>
        </w:rPr>
        <w:t>www.asagir.org.ar</w:t>
      </w:r>
    </w:hyperlink>
  </w:p>
  <w:p w:rsidR="003F01C4" w:rsidRDefault="003F01C4" w:rsidP="003F01C4">
    <w:pPr>
      <w:pStyle w:val="Piedepgina"/>
      <w:tabs>
        <w:tab w:val="left" w:pos="555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</w:p>
  <w:p w:rsidR="003F01C4" w:rsidRPr="006D1AB3" w:rsidRDefault="003F01C4" w:rsidP="003F01C4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Prensa: SAVIA Comunicación </w:t>
    </w:r>
  </w:p>
  <w:p w:rsidR="003F01C4" w:rsidRPr="006D1AB3" w:rsidRDefault="003F01C4" w:rsidP="003F01C4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Tel. 011 4545 7734 - </w:t>
    </w:r>
    <w:hyperlink r:id="rId2" w:history="1">
      <w:r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prensa@saviacomunicacion.com.ar</w:t>
      </w:r>
    </w:hyperlink>
  </w:p>
  <w:p w:rsidR="003F01C4" w:rsidRPr="006D1AB3" w:rsidRDefault="003F01C4" w:rsidP="003F01C4">
    <w:pPr>
      <w:pStyle w:val="Piedepgina"/>
      <w:tabs>
        <w:tab w:val="clear" w:pos="8504"/>
        <w:tab w:val="left" w:pos="6450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hyperlink r:id="rId3" w:history="1">
      <w:r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www.saviacomunicacion.com.ar</w:t>
      </w:r>
    </w:hyperlink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  </w:t>
    </w:r>
  </w:p>
  <w:p w:rsidR="003F01C4" w:rsidRPr="003F01C4" w:rsidRDefault="003F01C4" w:rsidP="003F01C4">
    <w:pPr>
      <w:pStyle w:val="Piedepgina"/>
      <w:tabs>
        <w:tab w:val="clear" w:pos="8504"/>
        <w:tab w:val="left" w:pos="6450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r>
      <w:rPr>
        <w:rFonts w:ascii="Tahoma" w:hAnsi="Tahoma" w:cs="Tahoma"/>
        <w:noProof/>
        <w:color w:val="000000"/>
        <w:sz w:val="14"/>
        <w:szCs w:val="16"/>
        <w:vertAlign w:val="subscript"/>
      </w:rPr>
      <w:drawing>
        <wp:inline distT="0" distB="0" distL="0" distR="0" wp14:anchorId="368A627C" wp14:editId="75F0F10E">
          <wp:extent cx="114300" cy="114300"/>
          <wp:effectExtent l="0" t="0" r="0" b="0"/>
          <wp:docPr id="3" name="Imagen 3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cebook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6"/>
      </w:rPr>
      <w:drawing>
        <wp:inline distT="0" distB="0" distL="0" distR="0" wp14:anchorId="375CA743" wp14:editId="788994DF">
          <wp:extent cx="114300" cy="114300"/>
          <wp:effectExtent l="0" t="0" r="0" b="0"/>
          <wp:docPr id="2" name="Imagen 2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witte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@saviaprensa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FE4" w:rsidRDefault="00252FE4">
      <w:r>
        <w:separator/>
      </w:r>
    </w:p>
  </w:footnote>
  <w:footnote w:type="continuationSeparator" w:id="0">
    <w:p w:rsidR="00252FE4" w:rsidRDefault="00252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725" w:rsidRDefault="00774725" w:rsidP="00774725">
    <w:pPr>
      <w:pStyle w:val="Encabezado"/>
      <w:jc w:val="center"/>
    </w:pPr>
    <w:r>
      <w:rPr>
        <w:noProof/>
      </w:rPr>
      <w:drawing>
        <wp:inline distT="0" distB="0" distL="0" distR="0" wp14:anchorId="5F26E031" wp14:editId="7173A1F9">
          <wp:extent cx="1905000" cy="1028700"/>
          <wp:effectExtent l="0" t="0" r="0" b="0"/>
          <wp:docPr id="4" name="Imagen 4" descr="logochiqu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hiqui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14B" w:rsidRDefault="0006214B" w:rsidP="0006214B">
    <w:pPr>
      <w:pStyle w:val="Encabezado"/>
      <w:jc w:val="center"/>
    </w:pPr>
    <w:r>
      <w:rPr>
        <w:noProof/>
      </w:rPr>
      <w:drawing>
        <wp:inline distT="0" distB="0" distL="0" distR="0" wp14:anchorId="4552B473" wp14:editId="10E183CF">
          <wp:extent cx="1905000" cy="1028700"/>
          <wp:effectExtent l="0" t="0" r="0" b="0"/>
          <wp:docPr id="1" name="Imagen 1" descr="logochiqu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hiqui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41B"/>
    <w:multiLevelType w:val="hybridMultilevel"/>
    <w:tmpl w:val="740A365E"/>
    <w:lvl w:ilvl="0" w:tplc="F2AE7C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952BE0"/>
    <w:multiLevelType w:val="hybridMultilevel"/>
    <w:tmpl w:val="D06A1D60"/>
    <w:lvl w:ilvl="0" w:tplc="D584DAC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1876D5"/>
    <w:multiLevelType w:val="hybridMultilevel"/>
    <w:tmpl w:val="BDEC8120"/>
    <w:lvl w:ilvl="0" w:tplc="2138D2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9E6F06"/>
    <w:multiLevelType w:val="hybridMultilevel"/>
    <w:tmpl w:val="2A4619C8"/>
    <w:lvl w:ilvl="0" w:tplc="63F635E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C04200A"/>
    <w:multiLevelType w:val="hybridMultilevel"/>
    <w:tmpl w:val="D098D332"/>
    <w:lvl w:ilvl="0" w:tplc="6598FE00">
      <w:start w:val="1"/>
      <w:numFmt w:val="lowerLetter"/>
      <w:lvlText w:val="%1)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0F013C86"/>
    <w:multiLevelType w:val="hybridMultilevel"/>
    <w:tmpl w:val="961090B2"/>
    <w:lvl w:ilvl="0" w:tplc="00BC6B64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79DC51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45D63"/>
    <w:multiLevelType w:val="hybridMultilevel"/>
    <w:tmpl w:val="6F30EA84"/>
    <w:lvl w:ilvl="0" w:tplc="F2A094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0413915"/>
    <w:multiLevelType w:val="hybridMultilevel"/>
    <w:tmpl w:val="E18C5F3A"/>
    <w:lvl w:ilvl="0" w:tplc="2C263754">
      <w:numFmt w:val="bullet"/>
      <w:lvlText w:val="-"/>
      <w:lvlJc w:val="left"/>
      <w:pPr>
        <w:tabs>
          <w:tab w:val="num" w:pos="734"/>
        </w:tabs>
        <w:ind w:left="734" w:hanging="45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>
    <w:nsid w:val="136F4781"/>
    <w:multiLevelType w:val="hybridMultilevel"/>
    <w:tmpl w:val="06B22FE8"/>
    <w:lvl w:ilvl="0" w:tplc="1C823086">
      <w:numFmt w:val="bullet"/>
      <w:lvlText w:val="-"/>
      <w:lvlJc w:val="left"/>
      <w:pPr>
        <w:tabs>
          <w:tab w:val="num" w:pos="779"/>
        </w:tabs>
        <w:ind w:left="779" w:hanging="495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>
    <w:nsid w:val="1419372E"/>
    <w:multiLevelType w:val="hybridMultilevel"/>
    <w:tmpl w:val="FB349AC4"/>
    <w:lvl w:ilvl="0" w:tplc="4506585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5701472"/>
    <w:multiLevelType w:val="hybridMultilevel"/>
    <w:tmpl w:val="06DA45F6"/>
    <w:lvl w:ilvl="0" w:tplc="1C823086">
      <w:numFmt w:val="bullet"/>
      <w:lvlText w:val="-"/>
      <w:lvlJc w:val="left"/>
      <w:pPr>
        <w:tabs>
          <w:tab w:val="num" w:pos="1063"/>
        </w:tabs>
        <w:ind w:left="1063" w:hanging="49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6200FE4"/>
    <w:multiLevelType w:val="hybridMultilevel"/>
    <w:tmpl w:val="6404629A"/>
    <w:lvl w:ilvl="0" w:tplc="F6F6C75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8040DC3"/>
    <w:multiLevelType w:val="hybridMultilevel"/>
    <w:tmpl w:val="4F4EF750"/>
    <w:lvl w:ilvl="0" w:tplc="7946E5A4"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>
    <w:nsid w:val="1B7471FA"/>
    <w:multiLevelType w:val="hybridMultilevel"/>
    <w:tmpl w:val="6750C58A"/>
    <w:lvl w:ilvl="0" w:tplc="2B46775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1BD74D91"/>
    <w:multiLevelType w:val="hybridMultilevel"/>
    <w:tmpl w:val="9BE2B68C"/>
    <w:lvl w:ilvl="0" w:tplc="1D8E39C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22C23596"/>
    <w:multiLevelType w:val="hybridMultilevel"/>
    <w:tmpl w:val="CA00EF6E"/>
    <w:lvl w:ilvl="0" w:tplc="0C6CE94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>
    <w:nsid w:val="24CA0B8B"/>
    <w:multiLevelType w:val="hybridMultilevel"/>
    <w:tmpl w:val="AEB25F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E30FB4"/>
    <w:multiLevelType w:val="hybridMultilevel"/>
    <w:tmpl w:val="BA829F60"/>
    <w:lvl w:ilvl="0" w:tplc="5FB045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28A92525"/>
    <w:multiLevelType w:val="hybridMultilevel"/>
    <w:tmpl w:val="C09CB1C8"/>
    <w:lvl w:ilvl="0" w:tplc="9D7C0C5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2A1C40BE"/>
    <w:multiLevelType w:val="hybridMultilevel"/>
    <w:tmpl w:val="E9E223FA"/>
    <w:lvl w:ilvl="0" w:tplc="2FDC90C8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2B3E2A7E"/>
    <w:multiLevelType w:val="hybridMultilevel"/>
    <w:tmpl w:val="C65AEFD4"/>
    <w:lvl w:ilvl="0" w:tplc="3B8E3EF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>
    <w:nsid w:val="2F0A5181"/>
    <w:multiLevelType w:val="hybridMultilevel"/>
    <w:tmpl w:val="F7041174"/>
    <w:lvl w:ilvl="0" w:tplc="4E2C5F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30310E78"/>
    <w:multiLevelType w:val="hybridMultilevel"/>
    <w:tmpl w:val="5D061EEE"/>
    <w:lvl w:ilvl="0" w:tplc="870EC46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35A42409"/>
    <w:multiLevelType w:val="hybridMultilevel"/>
    <w:tmpl w:val="A8649282"/>
    <w:lvl w:ilvl="0" w:tplc="85DE06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DA23634"/>
    <w:multiLevelType w:val="hybridMultilevel"/>
    <w:tmpl w:val="977846D4"/>
    <w:lvl w:ilvl="0" w:tplc="B332F9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FE33984"/>
    <w:multiLevelType w:val="hybridMultilevel"/>
    <w:tmpl w:val="B48A9FF6"/>
    <w:lvl w:ilvl="0" w:tplc="8164496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>
    <w:nsid w:val="41B03872"/>
    <w:multiLevelType w:val="hybridMultilevel"/>
    <w:tmpl w:val="5D0AB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647A2B"/>
    <w:multiLevelType w:val="hybridMultilevel"/>
    <w:tmpl w:val="3BBC179A"/>
    <w:lvl w:ilvl="0" w:tplc="2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48A63B4B"/>
    <w:multiLevelType w:val="hybridMultilevel"/>
    <w:tmpl w:val="F7D2E1C0"/>
    <w:lvl w:ilvl="0" w:tplc="5ED0EB7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4B0A0FED"/>
    <w:multiLevelType w:val="hybridMultilevel"/>
    <w:tmpl w:val="3F064A24"/>
    <w:lvl w:ilvl="0" w:tplc="795C3DE0">
      <w:numFmt w:val="bullet"/>
      <w:lvlText w:val="-"/>
      <w:lvlJc w:val="left"/>
      <w:pPr>
        <w:tabs>
          <w:tab w:val="num" w:pos="749"/>
        </w:tabs>
        <w:ind w:left="749" w:hanging="465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>
    <w:nsid w:val="523C0B2F"/>
    <w:multiLevelType w:val="hybridMultilevel"/>
    <w:tmpl w:val="79203A7C"/>
    <w:lvl w:ilvl="0" w:tplc="084251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58B6EEC"/>
    <w:multiLevelType w:val="hybridMultilevel"/>
    <w:tmpl w:val="478C3696"/>
    <w:lvl w:ilvl="0" w:tplc="5FB045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0E7655"/>
    <w:multiLevelType w:val="hybridMultilevel"/>
    <w:tmpl w:val="F9362624"/>
    <w:lvl w:ilvl="0" w:tplc="F68CDA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0A179C"/>
    <w:multiLevelType w:val="hybridMultilevel"/>
    <w:tmpl w:val="7E2613EE"/>
    <w:lvl w:ilvl="0" w:tplc="2062BA0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59194DA4"/>
    <w:multiLevelType w:val="hybridMultilevel"/>
    <w:tmpl w:val="3EE065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710AD0"/>
    <w:multiLevelType w:val="hybridMultilevel"/>
    <w:tmpl w:val="781A205A"/>
    <w:lvl w:ilvl="0" w:tplc="F68CDA5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5ECD1BF4"/>
    <w:multiLevelType w:val="hybridMultilevel"/>
    <w:tmpl w:val="8D10458E"/>
    <w:lvl w:ilvl="0" w:tplc="CAC6CCA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5FF46F83"/>
    <w:multiLevelType w:val="hybridMultilevel"/>
    <w:tmpl w:val="4A5C399E"/>
    <w:lvl w:ilvl="0" w:tplc="824655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603B0F23"/>
    <w:multiLevelType w:val="hybridMultilevel"/>
    <w:tmpl w:val="1F404DEA"/>
    <w:lvl w:ilvl="0" w:tplc="61685CC4">
      <w:start w:val="1"/>
      <w:numFmt w:val="lowerLetter"/>
      <w:lvlText w:val="%1)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>
    <w:nsid w:val="63B27D62"/>
    <w:multiLevelType w:val="hybridMultilevel"/>
    <w:tmpl w:val="BAA4AFB2"/>
    <w:lvl w:ilvl="0" w:tplc="F68CDA5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150658F"/>
    <w:multiLevelType w:val="hybridMultilevel"/>
    <w:tmpl w:val="85BE6934"/>
    <w:lvl w:ilvl="0" w:tplc="1386738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4135EE0"/>
    <w:multiLevelType w:val="hybridMultilevel"/>
    <w:tmpl w:val="0BD68CAA"/>
    <w:lvl w:ilvl="0" w:tplc="80965C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>
    <w:nsid w:val="75631D1E"/>
    <w:multiLevelType w:val="hybridMultilevel"/>
    <w:tmpl w:val="5F1AE8C4"/>
    <w:lvl w:ilvl="0" w:tplc="67DE17A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76375C7C"/>
    <w:multiLevelType w:val="hybridMultilevel"/>
    <w:tmpl w:val="8DB62442"/>
    <w:lvl w:ilvl="0" w:tplc="3D88F85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>
    <w:nsid w:val="77E96ADF"/>
    <w:multiLevelType w:val="hybridMultilevel"/>
    <w:tmpl w:val="C1C091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38"/>
  </w:num>
  <w:num w:numId="4">
    <w:abstractNumId w:val="28"/>
  </w:num>
  <w:num w:numId="5">
    <w:abstractNumId w:val="33"/>
  </w:num>
  <w:num w:numId="6">
    <w:abstractNumId w:val="21"/>
  </w:num>
  <w:num w:numId="7">
    <w:abstractNumId w:val="1"/>
  </w:num>
  <w:num w:numId="8">
    <w:abstractNumId w:val="6"/>
  </w:num>
  <w:num w:numId="9">
    <w:abstractNumId w:val="24"/>
  </w:num>
  <w:num w:numId="10">
    <w:abstractNumId w:val="44"/>
  </w:num>
  <w:num w:numId="11">
    <w:abstractNumId w:val="3"/>
  </w:num>
  <w:num w:numId="12">
    <w:abstractNumId w:val="5"/>
  </w:num>
  <w:num w:numId="13">
    <w:abstractNumId w:val="14"/>
  </w:num>
  <w:num w:numId="14">
    <w:abstractNumId w:val="26"/>
  </w:num>
  <w:num w:numId="15">
    <w:abstractNumId w:val="42"/>
  </w:num>
  <w:num w:numId="16">
    <w:abstractNumId w:val="23"/>
  </w:num>
  <w:num w:numId="17">
    <w:abstractNumId w:val="0"/>
  </w:num>
  <w:num w:numId="18">
    <w:abstractNumId w:val="11"/>
  </w:num>
  <w:num w:numId="19">
    <w:abstractNumId w:val="17"/>
  </w:num>
  <w:num w:numId="20">
    <w:abstractNumId w:val="31"/>
  </w:num>
  <w:num w:numId="21">
    <w:abstractNumId w:val="2"/>
  </w:num>
  <w:num w:numId="22">
    <w:abstractNumId w:val="34"/>
  </w:num>
  <w:num w:numId="23">
    <w:abstractNumId w:val="9"/>
  </w:num>
  <w:num w:numId="24">
    <w:abstractNumId w:val="16"/>
  </w:num>
  <w:num w:numId="25">
    <w:abstractNumId w:val="19"/>
  </w:num>
  <w:num w:numId="26">
    <w:abstractNumId w:val="25"/>
  </w:num>
  <w:num w:numId="27">
    <w:abstractNumId w:val="20"/>
  </w:num>
  <w:num w:numId="28">
    <w:abstractNumId w:val="13"/>
  </w:num>
  <w:num w:numId="29">
    <w:abstractNumId w:val="18"/>
  </w:num>
  <w:num w:numId="30">
    <w:abstractNumId w:val="15"/>
  </w:num>
  <w:num w:numId="31">
    <w:abstractNumId w:val="12"/>
  </w:num>
  <w:num w:numId="32">
    <w:abstractNumId w:val="7"/>
  </w:num>
  <w:num w:numId="33">
    <w:abstractNumId w:val="29"/>
  </w:num>
  <w:num w:numId="34">
    <w:abstractNumId w:val="8"/>
  </w:num>
  <w:num w:numId="35">
    <w:abstractNumId w:val="10"/>
  </w:num>
  <w:num w:numId="36">
    <w:abstractNumId w:val="40"/>
  </w:num>
  <w:num w:numId="37">
    <w:abstractNumId w:val="41"/>
  </w:num>
  <w:num w:numId="38">
    <w:abstractNumId w:val="43"/>
  </w:num>
  <w:num w:numId="39">
    <w:abstractNumId w:val="35"/>
  </w:num>
  <w:num w:numId="40">
    <w:abstractNumId w:val="39"/>
  </w:num>
  <w:num w:numId="41">
    <w:abstractNumId w:val="32"/>
  </w:num>
  <w:num w:numId="42">
    <w:abstractNumId w:val="37"/>
  </w:num>
  <w:num w:numId="43">
    <w:abstractNumId w:val="30"/>
  </w:num>
  <w:num w:numId="44">
    <w:abstractNumId w:val="36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83"/>
    <w:rsid w:val="000008D4"/>
    <w:rsid w:val="000009BB"/>
    <w:rsid w:val="00002A8A"/>
    <w:rsid w:val="00002AA6"/>
    <w:rsid w:val="000045E2"/>
    <w:rsid w:val="000047D9"/>
    <w:rsid w:val="000048CF"/>
    <w:rsid w:val="0001086A"/>
    <w:rsid w:val="00010CFD"/>
    <w:rsid w:val="00012584"/>
    <w:rsid w:val="00013701"/>
    <w:rsid w:val="00014FB1"/>
    <w:rsid w:val="000153CF"/>
    <w:rsid w:val="0001581E"/>
    <w:rsid w:val="00015AB7"/>
    <w:rsid w:val="0001689B"/>
    <w:rsid w:val="00021B59"/>
    <w:rsid w:val="00022308"/>
    <w:rsid w:val="00022C85"/>
    <w:rsid w:val="00023949"/>
    <w:rsid w:val="00024A03"/>
    <w:rsid w:val="00026B22"/>
    <w:rsid w:val="0003049A"/>
    <w:rsid w:val="000305A7"/>
    <w:rsid w:val="000311FF"/>
    <w:rsid w:val="000316E1"/>
    <w:rsid w:val="000328B5"/>
    <w:rsid w:val="00032D5B"/>
    <w:rsid w:val="00035C66"/>
    <w:rsid w:val="00036BD3"/>
    <w:rsid w:val="00037136"/>
    <w:rsid w:val="00037330"/>
    <w:rsid w:val="00037EB9"/>
    <w:rsid w:val="00040D40"/>
    <w:rsid w:val="00041282"/>
    <w:rsid w:val="000425F1"/>
    <w:rsid w:val="00044A73"/>
    <w:rsid w:val="00045452"/>
    <w:rsid w:val="000511D6"/>
    <w:rsid w:val="000513B7"/>
    <w:rsid w:val="00051F43"/>
    <w:rsid w:val="0005261D"/>
    <w:rsid w:val="00053ADA"/>
    <w:rsid w:val="00053ADC"/>
    <w:rsid w:val="000541BB"/>
    <w:rsid w:val="000617BA"/>
    <w:rsid w:val="0006214B"/>
    <w:rsid w:val="0006219A"/>
    <w:rsid w:val="000643E1"/>
    <w:rsid w:val="00064897"/>
    <w:rsid w:val="000648E2"/>
    <w:rsid w:val="0006550E"/>
    <w:rsid w:val="000715E1"/>
    <w:rsid w:val="00071807"/>
    <w:rsid w:val="00071B8E"/>
    <w:rsid w:val="00071DD8"/>
    <w:rsid w:val="00071F49"/>
    <w:rsid w:val="00072F90"/>
    <w:rsid w:val="00074C1E"/>
    <w:rsid w:val="00075681"/>
    <w:rsid w:val="00075877"/>
    <w:rsid w:val="00075A08"/>
    <w:rsid w:val="00076D23"/>
    <w:rsid w:val="000779C9"/>
    <w:rsid w:val="000817E0"/>
    <w:rsid w:val="00081B46"/>
    <w:rsid w:val="00081E62"/>
    <w:rsid w:val="000835BA"/>
    <w:rsid w:val="00086CCA"/>
    <w:rsid w:val="000939F6"/>
    <w:rsid w:val="00094553"/>
    <w:rsid w:val="0009692B"/>
    <w:rsid w:val="000A07FA"/>
    <w:rsid w:val="000A3B17"/>
    <w:rsid w:val="000A3DAD"/>
    <w:rsid w:val="000A4034"/>
    <w:rsid w:val="000B328C"/>
    <w:rsid w:val="000B6684"/>
    <w:rsid w:val="000B7266"/>
    <w:rsid w:val="000C1F8D"/>
    <w:rsid w:val="000C45B9"/>
    <w:rsid w:val="000C5896"/>
    <w:rsid w:val="000C710A"/>
    <w:rsid w:val="000C7E43"/>
    <w:rsid w:val="000D043F"/>
    <w:rsid w:val="000D0CD7"/>
    <w:rsid w:val="000D0D66"/>
    <w:rsid w:val="000D1400"/>
    <w:rsid w:val="000D19F8"/>
    <w:rsid w:val="000D1C6D"/>
    <w:rsid w:val="000D2ECC"/>
    <w:rsid w:val="000D42A5"/>
    <w:rsid w:val="000D4E3E"/>
    <w:rsid w:val="000D5213"/>
    <w:rsid w:val="000D525D"/>
    <w:rsid w:val="000D60B5"/>
    <w:rsid w:val="000D635A"/>
    <w:rsid w:val="000D698D"/>
    <w:rsid w:val="000D7812"/>
    <w:rsid w:val="000E1D06"/>
    <w:rsid w:val="000E225D"/>
    <w:rsid w:val="000E3450"/>
    <w:rsid w:val="000E3A38"/>
    <w:rsid w:val="000E4745"/>
    <w:rsid w:val="000F0448"/>
    <w:rsid w:val="000F04C7"/>
    <w:rsid w:val="000F1656"/>
    <w:rsid w:val="000F2817"/>
    <w:rsid w:val="000F5896"/>
    <w:rsid w:val="000F59CC"/>
    <w:rsid w:val="000F67DE"/>
    <w:rsid w:val="00100802"/>
    <w:rsid w:val="00101AA0"/>
    <w:rsid w:val="00102666"/>
    <w:rsid w:val="00106781"/>
    <w:rsid w:val="001107A4"/>
    <w:rsid w:val="00111D59"/>
    <w:rsid w:val="001140B2"/>
    <w:rsid w:val="00114B54"/>
    <w:rsid w:val="001155F1"/>
    <w:rsid w:val="00120AA6"/>
    <w:rsid w:val="00124ADD"/>
    <w:rsid w:val="001251C2"/>
    <w:rsid w:val="001253EF"/>
    <w:rsid w:val="00125A85"/>
    <w:rsid w:val="00131414"/>
    <w:rsid w:val="001327C7"/>
    <w:rsid w:val="00133ECF"/>
    <w:rsid w:val="001348C4"/>
    <w:rsid w:val="00136C01"/>
    <w:rsid w:val="00137049"/>
    <w:rsid w:val="0014024E"/>
    <w:rsid w:val="00140752"/>
    <w:rsid w:val="0014189E"/>
    <w:rsid w:val="00143A30"/>
    <w:rsid w:val="001507DF"/>
    <w:rsid w:val="00152E2A"/>
    <w:rsid w:val="00153ED0"/>
    <w:rsid w:val="001540C0"/>
    <w:rsid w:val="00154776"/>
    <w:rsid w:val="001601C1"/>
    <w:rsid w:val="0016021B"/>
    <w:rsid w:val="0016034F"/>
    <w:rsid w:val="00160403"/>
    <w:rsid w:val="00161D8A"/>
    <w:rsid w:val="001626F7"/>
    <w:rsid w:val="00162B20"/>
    <w:rsid w:val="001667C7"/>
    <w:rsid w:val="00172A2E"/>
    <w:rsid w:val="00172E3F"/>
    <w:rsid w:val="001756C2"/>
    <w:rsid w:val="00177A4D"/>
    <w:rsid w:val="00180314"/>
    <w:rsid w:val="00181928"/>
    <w:rsid w:val="00185BE8"/>
    <w:rsid w:val="00185D79"/>
    <w:rsid w:val="00185F6E"/>
    <w:rsid w:val="0018687E"/>
    <w:rsid w:val="001870FC"/>
    <w:rsid w:val="00187959"/>
    <w:rsid w:val="00191016"/>
    <w:rsid w:val="00192443"/>
    <w:rsid w:val="0019259D"/>
    <w:rsid w:val="00192835"/>
    <w:rsid w:val="00195214"/>
    <w:rsid w:val="00197988"/>
    <w:rsid w:val="001A0D64"/>
    <w:rsid w:val="001A17E9"/>
    <w:rsid w:val="001A41EC"/>
    <w:rsid w:val="001A6490"/>
    <w:rsid w:val="001A7B25"/>
    <w:rsid w:val="001B097F"/>
    <w:rsid w:val="001B0C6B"/>
    <w:rsid w:val="001B2C86"/>
    <w:rsid w:val="001B4206"/>
    <w:rsid w:val="001B5B6C"/>
    <w:rsid w:val="001B5C79"/>
    <w:rsid w:val="001B763A"/>
    <w:rsid w:val="001C0B96"/>
    <w:rsid w:val="001C25E8"/>
    <w:rsid w:val="001C529D"/>
    <w:rsid w:val="001C754A"/>
    <w:rsid w:val="001C7C45"/>
    <w:rsid w:val="001D030D"/>
    <w:rsid w:val="001D2AFB"/>
    <w:rsid w:val="001E053B"/>
    <w:rsid w:val="001E1BFD"/>
    <w:rsid w:val="001E2CFA"/>
    <w:rsid w:val="001E328E"/>
    <w:rsid w:val="001E5ADE"/>
    <w:rsid w:val="001E6163"/>
    <w:rsid w:val="001E6367"/>
    <w:rsid w:val="001F04C0"/>
    <w:rsid w:val="001F094D"/>
    <w:rsid w:val="001F36E8"/>
    <w:rsid w:val="001F4067"/>
    <w:rsid w:val="001F4755"/>
    <w:rsid w:val="001F5E81"/>
    <w:rsid w:val="00200D39"/>
    <w:rsid w:val="002021BB"/>
    <w:rsid w:val="00203508"/>
    <w:rsid w:val="00204AA8"/>
    <w:rsid w:val="0020543F"/>
    <w:rsid w:val="00205B39"/>
    <w:rsid w:val="0020650C"/>
    <w:rsid w:val="00206788"/>
    <w:rsid w:val="00210F65"/>
    <w:rsid w:val="00211770"/>
    <w:rsid w:val="002158A4"/>
    <w:rsid w:val="0022018E"/>
    <w:rsid w:val="002205F0"/>
    <w:rsid w:val="00220BCE"/>
    <w:rsid w:val="002211C0"/>
    <w:rsid w:val="00222877"/>
    <w:rsid w:val="002236B0"/>
    <w:rsid w:val="0022467E"/>
    <w:rsid w:val="00225D62"/>
    <w:rsid w:val="00226A38"/>
    <w:rsid w:val="00226C54"/>
    <w:rsid w:val="00231582"/>
    <w:rsid w:val="00232796"/>
    <w:rsid w:val="00235085"/>
    <w:rsid w:val="0023526D"/>
    <w:rsid w:val="00236029"/>
    <w:rsid w:val="00236F9F"/>
    <w:rsid w:val="002403EB"/>
    <w:rsid w:val="00240ED6"/>
    <w:rsid w:val="0024192B"/>
    <w:rsid w:val="00242F93"/>
    <w:rsid w:val="002453A5"/>
    <w:rsid w:val="002459E2"/>
    <w:rsid w:val="00245B9A"/>
    <w:rsid w:val="00245F8D"/>
    <w:rsid w:val="00246079"/>
    <w:rsid w:val="002506A2"/>
    <w:rsid w:val="0025094C"/>
    <w:rsid w:val="00250D6A"/>
    <w:rsid w:val="00252FE4"/>
    <w:rsid w:val="00252FF1"/>
    <w:rsid w:val="00255591"/>
    <w:rsid w:val="00260F06"/>
    <w:rsid w:val="00263B6D"/>
    <w:rsid w:val="00263DDD"/>
    <w:rsid w:val="0026612B"/>
    <w:rsid w:val="002667CE"/>
    <w:rsid w:val="00266828"/>
    <w:rsid w:val="002720D1"/>
    <w:rsid w:val="002738DE"/>
    <w:rsid w:val="00274D70"/>
    <w:rsid w:val="00276417"/>
    <w:rsid w:val="00276ED7"/>
    <w:rsid w:val="0027760B"/>
    <w:rsid w:val="00277684"/>
    <w:rsid w:val="00280507"/>
    <w:rsid w:val="00282D00"/>
    <w:rsid w:val="00283558"/>
    <w:rsid w:val="002838E0"/>
    <w:rsid w:val="00283A55"/>
    <w:rsid w:val="00284C42"/>
    <w:rsid w:val="00285D4F"/>
    <w:rsid w:val="00291AE9"/>
    <w:rsid w:val="00293D7A"/>
    <w:rsid w:val="0029556C"/>
    <w:rsid w:val="00296C46"/>
    <w:rsid w:val="00297922"/>
    <w:rsid w:val="002A180A"/>
    <w:rsid w:val="002A2467"/>
    <w:rsid w:val="002A26A5"/>
    <w:rsid w:val="002A5234"/>
    <w:rsid w:val="002A5DB3"/>
    <w:rsid w:val="002A793A"/>
    <w:rsid w:val="002A7949"/>
    <w:rsid w:val="002A7A86"/>
    <w:rsid w:val="002B01AB"/>
    <w:rsid w:val="002B3501"/>
    <w:rsid w:val="002B478A"/>
    <w:rsid w:val="002C036B"/>
    <w:rsid w:val="002C1700"/>
    <w:rsid w:val="002C2FAA"/>
    <w:rsid w:val="002C6FA3"/>
    <w:rsid w:val="002C7AA4"/>
    <w:rsid w:val="002C7F40"/>
    <w:rsid w:val="002D3A17"/>
    <w:rsid w:val="002D4006"/>
    <w:rsid w:val="002D4FD2"/>
    <w:rsid w:val="002D6081"/>
    <w:rsid w:val="002D6F2C"/>
    <w:rsid w:val="002D706F"/>
    <w:rsid w:val="002D7E51"/>
    <w:rsid w:val="002E15A5"/>
    <w:rsid w:val="002E2FD3"/>
    <w:rsid w:val="002E3E78"/>
    <w:rsid w:val="002E4035"/>
    <w:rsid w:val="002E538A"/>
    <w:rsid w:val="002E5AAE"/>
    <w:rsid w:val="002E61CE"/>
    <w:rsid w:val="002F0CB3"/>
    <w:rsid w:val="002F1741"/>
    <w:rsid w:val="002F1FA6"/>
    <w:rsid w:val="002F246B"/>
    <w:rsid w:val="002F3E24"/>
    <w:rsid w:val="002F58A5"/>
    <w:rsid w:val="002F5CA1"/>
    <w:rsid w:val="002F6116"/>
    <w:rsid w:val="002F6972"/>
    <w:rsid w:val="002F7209"/>
    <w:rsid w:val="002F762F"/>
    <w:rsid w:val="0030058C"/>
    <w:rsid w:val="00300B9F"/>
    <w:rsid w:val="00301AFA"/>
    <w:rsid w:val="00301FB2"/>
    <w:rsid w:val="00302CB1"/>
    <w:rsid w:val="00305D12"/>
    <w:rsid w:val="00306D44"/>
    <w:rsid w:val="00306FBF"/>
    <w:rsid w:val="00311092"/>
    <w:rsid w:val="003110D7"/>
    <w:rsid w:val="00311292"/>
    <w:rsid w:val="00312734"/>
    <w:rsid w:val="003129F2"/>
    <w:rsid w:val="00312BF7"/>
    <w:rsid w:val="00313510"/>
    <w:rsid w:val="0031471C"/>
    <w:rsid w:val="0031665A"/>
    <w:rsid w:val="00316E88"/>
    <w:rsid w:val="00320C01"/>
    <w:rsid w:val="00322E80"/>
    <w:rsid w:val="003234B1"/>
    <w:rsid w:val="003243E9"/>
    <w:rsid w:val="0032480F"/>
    <w:rsid w:val="0032538D"/>
    <w:rsid w:val="00326F83"/>
    <w:rsid w:val="00330A9B"/>
    <w:rsid w:val="003311DC"/>
    <w:rsid w:val="003321A9"/>
    <w:rsid w:val="003333B9"/>
    <w:rsid w:val="00334780"/>
    <w:rsid w:val="00336E30"/>
    <w:rsid w:val="00342459"/>
    <w:rsid w:val="00342747"/>
    <w:rsid w:val="003432C6"/>
    <w:rsid w:val="003433E1"/>
    <w:rsid w:val="00343D3C"/>
    <w:rsid w:val="00344753"/>
    <w:rsid w:val="0034477F"/>
    <w:rsid w:val="00345869"/>
    <w:rsid w:val="0034771E"/>
    <w:rsid w:val="003477AD"/>
    <w:rsid w:val="00350826"/>
    <w:rsid w:val="00356299"/>
    <w:rsid w:val="00360D27"/>
    <w:rsid w:val="00360EA5"/>
    <w:rsid w:val="00363549"/>
    <w:rsid w:val="003642DC"/>
    <w:rsid w:val="00364E90"/>
    <w:rsid w:val="003651EC"/>
    <w:rsid w:val="00365534"/>
    <w:rsid w:val="00366EFD"/>
    <w:rsid w:val="00367848"/>
    <w:rsid w:val="00367B75"/>
    <w:rsid w:val="00370D8F"/>
    <w:rsid w:val="00371B0B"/>
    <w:rsid w:val="00373013"/>
    <w:rsid w:val="00375D31"/>
    <w:rsid w:val="00377E7B"/>
    <w:rsid w:val="00382F6A"/>
    <w:rsid w:val="00384DF6"/>
    <w:rsid w:val="00385880"/>
    <w:rsid w:val="00386D7A"/>
    <w:rsid w:val="00390450"/>
    <w:rsid w:val="003906E8"/>
    <w:rsid w:val="00390A9F"/>
    <w:rsid w:val="00390BD0"/>
    <w:rsid w:val="003919E0"/>
    <w:rsid w:val="00393537"/>
    <w:rsid w:val="00395496"/>
    <w:rsid w:val="00396A88"/>
    <w:rsid w:val="003A15D8"/>
    <w:rsid w:val="003A5367"/>
    <w:rsid w:val="003A6A70"/>
    <w:rsid w:val="003A6D2C"/>
    <w:rsid w:val="003A7918"/>
    <w:rsid w:val="003B022E"/>
    <w:rsid w:val="003B0AB8"/>
    <w:rsid w:val="003B13FD"/>
    <w:rsid w:val="003B1A8E"/>
    <w:rsid w:val="003B232E"/>
    <w:rsid w:val="003B3CAA"/>
    <w:rsid w:val="003B4071"/>
    <w:rsid w:val="003B67DC"/>
    <w:rsid w:val="003C1ED4"/>
    <w:rsid w:val="003C51F0"/>
    <w:rsid w:val="003C6391"/>
    <w:rsid w:val="003C6773"/>
    <w:rsid w:val="003C7530"/>
    <w:rsid w:val="003D09FF"/>
    <w:rsid w:val="003D3B35"/>
    <w:rsid w:val="003D4ACF"/>
    <w:rsid w:val="003D54A1"/>
    <w:rsid w:val="003D664A"/>
    <w:rsid w:val="003D7963"/>
    <w:rsid w:val="003E072C"/>
    <w:rsid w:val="003E293F"/>
    <w:rsid w:val="003E4209"/>
    <w:rsid w:val="003E7326"/>
    <w:rsid w:val="003F01C4"/>
    <w:rsid w:val="003F0D34"/>
    <w:rsid w:val="003F141A"/>
    <w:rsid w:val="003F4C7B"/>
    <w:rsid w:val="003F50FF"/>
    <w:rsid w:val="003F5198"/>
    <w:rsid w:val="003F5994"/>
    <w:rsid w:val="003F60C1"/>
    <w:rsid w:val="003F66A9"/>
    <w:rsid w:val="003F6BC9"/>
    <w:rsid w:val="003F7B0D"/>
    <w:rsid w:val="0040018C"/>
    <w:rsid w:val="00400A0C"/>
    <w:rsid w:val="00401EBD"/>
    <w:rsid w:val="004034EC"/>
    <w:rsid w:val="0040465C"/>
    <w:rsid w:val="00404CC6"/>
    <w:rsid w:val="00406485"/>
    <w:rsid w:val="004064D2"/>
    <w:rsid w:val="00406C9E"/>
    <w:rsid w:val="00415A93"/>
    <w:rsid w:val="00415F71"/>
    <w:rsid w:val="00417E20"/>
    <w:rsid w:val="004215C8"/>
    <w:rsid w:val="00421DB8"/>
    <w:rsid w:val="00422500"/>
    <w:rsid w:val="00423ABE"/>
    <w:rsid w:val="00424A68"/>
    <w:rsid w:val="00424FCF"/>
    <w:rsid w:val="0042562F"/>
    <w:rsid w:val="0042641C"/>
    <w:rsid w:val="00426F09"/>
    <w:rsid w:val="004313DA"/>
    <w:rsid w:val="00431F55"/>
    <w:rsid w:val="0043255C"/>
    <w:rsid w:val="004363CF"/>
    <w:rsid w:val="004406B8"/>
    <w:rsid w:val="00441101"/>
    <w:rsid w:val="004476C3"/>
    <w:rsid w:val="0045003B"/>
    <w:rsid w:val="0045027A"/>
    <w:rsid w:val="00452330"/>
    <w:rsid w:val="0045245F"/>
    <w:rsid w:val="00452F42"/>
    <w:rsid w:val="004540AA"/>
    <w:rsid w:val="00454683"/>
    <w:rsid w:val="00454E07"/>
    <w:rsid w:val="00455C96"/>
    <w:rsid w:val="00457663"/>
    <w:rsid w:val="004577E0"/>
    <w:rsid w:val="00460217"/>
    <w:rsid w:val="00460721"/>
    <w:rsid w:val="00460928"/>
    <w:rsid w:val="00460AD6"/>
    <w:rsid w:val="00460E4C"/>
    <w:rsid w:val="004639D0"/>
    <w:rsid w:val="004672A6"/>
    <w:rsid w:val="004704B5"/>
    <w:rsid w:val="004718A8"/>
    <w:rsid w:val="004731F0"/>
    <w:rsid w:val="00476211"/>
    <w:rsid w:val="0048186B"/>
    <w:rsid w:val="00482433"/>
    <w:rsid w:val="0048381A"/>
    <w:rsid w:val="00484AF4"/>
    <w:rsid w:val="00485077"/>
    <w:rsid w:val="0048614B"/>
    <w:rsid w:val="00486C3B"/>
    <w:rsid w:val="0048799C"/>
    <w:rsid w:val="00487A62"/>
    <w:rsid w:val="00491B25"/>
    <w:rsid w:val="00494783"/>
    <w:rsid w:val="004A0BEB"/>
    <w:rsid w:val="004A34F5"/>
    <w:rsid w:val="004A3D53"/>
    <w:rsid w:val="004A42F9"/>
    <w:rsid w:val="004A46B0"/>
    <w:rsid w:val="004A65E4"/>
    <w:rsid w:val="004A77EE"/>
    <w:rsid w:val="004A7CC5"/>
    <w:rsid w:val="004B60CB"/>
    <w:rsid w:val="004B6FCF"/>
    <w:rsid w:val="004C052B"/>
    <w:rsid w:val="004C12B4"/>
    <w:rsid w:val="004C1B78"/>
    <w:rsid w:val="004C2680"/>
    <w:rsid w:val="004C486A"/>
    <w:rsid w:val="004C5555"/>
    <w:rsid w:val="004C5988"/>
    <w:rsid w:val="004C5D0B"/>
    <w:rsid w:val="004D0819"/>
    <w:rsid w:val="004D5049"/>
    <w:rsid w:val="004D761D"/>
    <w:rsid w:val="004D7A80"/>
    <w:rsid w:val="004E0581"/>
    <w:rsid w:val="004E076B"/>
    <w:rsid w:val="004E2084"/>
    <w:rsid w:val="004E359C"/>
    <w:rsid w:val="004E4D85"/>
    <w:rsid w:val="004E6483"/>
    <w:rsid w:val="004E7695"/>
    <w:rsid w:val="004F16D8"/>
    <w:rsid w:val="004F17E4"/>
    <w:rsid w:val="004F2023"/>
    <w:rsid w:val="004F3C22"/>
    <w:rsid w:val="004F483E"/>
    <w:rsid w:val="004F7EB5"/>
    <w:rsid w:val="00501770"/>
    <w:rsid w:val="00503D2F"/>
    <w:rsid w:val="00504496"/>
    <w:rsid w:val="00506045"/>
    <w:rsid w:val="0050662E"/>
    <w:rsid w:val="00506B8F"/>
    <w:rsid w:val="00521219"/>
    <w:rsid w:val="0052252D"/>
    <w:rsid w:val="00522B5C"/>
    <w:rsid w:val="00524A0A"/>
    <w:rsid w:val="0052548D"/>
    <w:rsid w:val="00526219"/>
    <w:rsid w:val="00526415"/>
    <w:rsid w:val="00526A98"/>
    <w:rsid w:val="00526F50"/>
    <w:rsid w:val="005278FF"/>
    <w:rsid w:val="005305EF"/>
    <w:rsid w:val="00531E13"/>
    <w:rsid w:val="0053369C"/>
    <w:rsid w:val="005358CB"/>
    <w:rsid w:val="00536B76"/>
    <w:rsid w:val="0053771C"/>
    <w:rsid w:val="00540C72"/>
    <w:rsid w:val="005445A3"/>
    <w:rsid w:val="005445A4"/>
    <w:rsid w:val="005446A8"/>
    <w:rsid w:val="00545639"/>
    <w:rsid w:val="005463ED"/>
    <w:rsid w:val="00550224"/>
    <w:rsid w:val="00551FC5"/>
    <w:rsid w:val="005537EB"/>
    <w:rsid w:val="00553A5A"/>
    <w:rsid w:val="00554047"/>
    <w:rsid w:val="00555333"/>
    <w:rsid w:val="005555D8"/>
    <w:rsid w:val="00556040"/>
    <w:rsid w:val="00556B3F"/>
    <w:rsid w:val="00560405"/>
    <w:rsid w:val="005604AE"/>
    <w:rsid w:val="005629EC"/>
    <w:rsid w:val="00562DA8"/>
    <w:rsid w:val="00564102"/>
    <w:rsid w:val="0056432B"/>
    <w:rsid w:val="00564FCA"/>
    <w:rsid w:val="00565CDA"/>
    <w:rsid w:val="00565EE1"/>
    <w:rsid w:val="005668C4"/>
    <w:rsid w:val="0056765A"/>
    <w:rsid w:val="00567674"/>
    <w:rsid w:val="00572870"/>
    <w:rsid w:val="00572FB1"/>
    <w:rsid w:val="0057666F"/>
    <w:rsid w:val="00577C23"/>
    <w:rsid w:val="00585179"/>
    <w:rsid w:val="005856C7"/>
    <w:rsid w:val="00585BAF"/>
    <w:rsid w:val="00587E06"/>
    <w:rsid w:val="00590B7A"/>
    <w:rsid w:val="00591E60"/>
    <w:rsid w:val="005921DB"/>
    <w:rsid w:val="00592487"/>
    <w:rsid w:val="00593A8B"/>
    <w:rsid w:val="00596641"/>
    <w:rsid w:val="00596938"/>
    <w:rsid w:val="005A0BFF"/>
    <w:rsid w:val="005A28A7"/>
    <w:rsid w:val="005A46ED"/>
    <w:rsid w:val="005A5739"/>
    <w:rsid w:val="005A5BB3"/>
    <w:rsid w:val="005A5FCC"/>
    <w:rsid w:val="005A7317"/>
    <w:rsid w:val="005B2FDE"/>
    <w:rsid w:val="005B4B01"/>
    <w:rsid w:val="005B5119"/>
    <w:rsid w:val="005C2A74"/>
    <w:rsid w:val="005C4996"/>
    <w:rsid w:val="005C589D"/>
    <w:rsid w:val="005C630B"/>
    <w:rsid w:val="005D169B"/>
    <w:rsid w:val="005D177E"/>
    <w:rsid w:val="005D3E94"/>
    <w:rsid w:val="005D4B67"/>
    <w:rsid w:val="005D6C77"/>
    <w:rsid w:val="005D76AF"/>
    <w:rsid w:val="005E088B"/>
    <w:rsid w:val="005E12A0"/>
    <w:rsid w:val="005E2264"/>
    <w:rsid w:val="005E2D94"/>
    <w:rsid w:val="005E3462"/>
    <w:rsid w:val="005E3515"/>
    <w:rsid w:val="005E41DA"/>
    <w:rsid w:val="005E4415"/>
    <w:rsid w:val="005E4A1E"/>
    <w:rsid w:val="005E4D23"/>
    <w:rsid w:val="005E56A2"/>
    <w:rsid w:val="005E5A68"/>
    <w:rsid w:val="005E6946"/>
    <w:rsid w:val="005E73E6"/>
    <w:rsid w:val="005E7B08"/>
    <w:rsid w:val="005F15A1"/>
    <w:rsid w:val="005F20CE"/>
    <w:rsid w:val="005F4820"/>
    <w:rsid w:val="005F570A"/>
    <w:rsid w:val="005F5A86"/>
    <w:rsid w:val="005F63E6"/>
    <w:rsid w:val="00600D5D"/>
    <w:rsid w:val="00601129"/>
    <w:rsid w:val="00606042"/>
    <w:rsid w:val="00610137"/>
    <w:rsid w:val="00611851"/>
    <w:rsid w:val="006133E9"/>
    <w:rsid w:val="0061375C"/>
    <w:rsid w:val="00614281"/>
    <w:rsid w:val="0061614F"/>
    <w:rsid w:val="00621BAC"/>
    <w:rsid w:val="00623388"/>
    <w:rsid w:val="00627B3E"/>
    <w:rsid w:val="006305ED"/>
    <w:rsid w:val="00632E47"/>
    <w:rsid w:val="00632ECF"/>
    <w:rsid w:val="00635A43"/>
    <w:rsid w:val="00636F41"/>
    <w:rsid w:val="006414D9"/>
    <w:rsid w:val="0064211A"/>
    <w:rsid w:val="00642C49"/>
    <w:rsid w:val="006438FD"/>
    <w:rsid w:val="00643B6A"/>
    <w:rsid w:val="00643F5D"/>
    <w:rsid w:val="0064489D"/>
    <w:rsid w:val="006452CD"/>
    <w:rsid w:val="006472D4"/>
    <w:rsid w:val="00647F1A"/>
    <w:rsid w:val="00650206"/>
    <w:rsid w:val="00651693"/>
    <w:rsid w:val="00651C47"/>
    <w:rsid w:val="0065560A"/>
    <w:rsid w:val="00655898"/>
    <w:rsid w:val="006562F8"/>
    <w:rsid w:val="00661E5C"/>
    <w:rsid w:val="0066351E"/>
    <w:rsid w:val="00665826"/>
    <w:rsid w:val="006677E3"/>
    <w:rsid w:val="00667E15"/>
    <w:rsid w:val="0067094C"/>
    <w:rsid w:val="006709A7"/>
    <w:rsid w:val="0067235A"/>
    <w:rsid w:val="00672499"/>
    <w:rsid w:val="0067279A"/>
    <w:rsid w:val="006743CA"/>
    <w:rsid w:val="006819D7"/>
    <w:rsid w:val="00682671"/>
    <w:rsid w:val="00683FC4"/>
    <w:rsid w:val="0068507B"/>
    <w:rsid w:val="00687282"/>
    <w:rsid w:val="0068752D"/>
    <w:rsid w:val="00690117"/>
    <w:rsid w:val="006908D6"/>
    <w:rsid w:val="00691E06"/>
    <w:rsid w:val="006920BA"/>
    <w:rsid w:val="006923C9"/>
    <w:rsid w:val="00694494"/>
    <w:rsid w:val="006953A9"/>
    <w:rsid w:val="0069611D"/>
    <w:rsid w:val="00697720"/>
    <w:rsid w:val="006979B2"/>
    <w:rsid w:val="006A0DA1"/>
    <w:rsid w:val="006A24DA"/>
    <w:rsid w:val="006A5F63"/>
    <w:rsid w:val="006A6624"/>
    <w:rsid w:val="006A6D29"/>
    <w:rsid w:val="006A744D"/>
    <w:rsid w:val="006B10BC"/>
    <w:rsid w:val="006B1226"/>
    <w:rsid w:val="006B24F5"/>
    <w:rsid w:val="006B25EC"/>
    <w:rsid w:val="006B4655"/>
    <w:rsid w:val="006B6CDD"/>
    <w:rsid w:val="006B7ECD"/>
    <w:rsid w:val="006C1BE0"/>
    <w:rsid w:val="006C1E10"/>
    <w:rsid w:val="006C4BD4"/>
    <w:rsid w:val="006C5DB1"/>
    <w:rsid w:val="006D0B72"/>
    <w:rsid w:val="006D1B6E"/>
    <w:rsid w:val="006D1C03"/>
    <w:rsid w:val="006D1C14"/>
    <w:rsid w:val="006D206C"/>
    <w:rsid w:val="006D2E3F"/>
    <w:rsid w:val="006D651F"/>
    <w:rsid w:val="006D6B6C"/>
    <w:rsid w:val="006D7038"/>
    <w:rsid w:val="006D7E9E"/>
    <w:rsid w:val="006E20F5"/>
    <w:rsid w:val="006E425E"/>
    <w:rsid w:val="006E49E5"/>
    <w:rsid w:val="006E6522"/>
    <w:rsid w:val="006E68CB"/>
    <w:rsid w:val="006E712F"/>
    <w:rsid w:val="006F0BB5"/>
    <w:rsid w:val="006F26A5"/>
    <w:rsid w:val="006F5122"/>
    <w:rsid w:val="006F56C6"/>
    <w:rsid w:val="006F602F"/>
    <w:rsid w:val="00700083"/>
    <w:rsid w:val="00700AF0"/>
    <w:rsid w:val="00701129"/>
    <w:rsid w:val="00702501"/>
    <w:rsid w:val="00703405"/>
    <w:rsid w:val="007043B5"/>
    <w:rsid w:val="00707E28"/>
    <w:rsid w:val="0071122C"/>
    <w:rsid w:val="00712343"/>
    <w:rsid w:val="00712ADE"/>
    <w:rsid w:val="007158F2"/>
    <w:rsid w:val="00716860"/>
    <w:rsid w:val="00716A90"/>
    <w:rsid w:val="00716DD9"/>
    <w:rsid w:val="00717283"/>
    <w:rsid w:val="00720439"/>
    <w:rsid w:val="0072221D"/>
    <w:rsid w:val="00723D74"/>
    <w:rsid w:val="007247CD"/>
    <w:rsid w:val="00724E06"/>
    <w:rsid w:val="00725F03"/>
    <w:rsid w:val="00731AF0"/>
    <w:rsid w:val="0073219B"/>
    <w:rsid w:val="0073530C"/>
    <w:rsid w:val="0073624C"/>
    <w:rsid w:val="00737536"/>
    <w:rsid w:val="007415A4"/>
    <w:rsid w:val="0074264C"/>
    <w:rsid w:val="007426CA"/>
    <w:rsid w:val="00743DDB"/>
    <w:rsid w:val="0074601D"/>
    <w:rsid w:val="00746447"/>
    <w:rsid w:val="00747A8F"/>
    <w:rsid w:val="00750CE6"/>
    <w:rsid w:val="00751A73"/>
    <w:rsid w:val="00751FA3"/>
    <w:rsid w:val="00752A8E"/>
    <w:rsid w:val="00757E5D"/>
    <w:rsid w:val="0076114D"/>
    <w:rsid w:val="007615EF"/>
    <w:rsid w:val="007626F8"/>
    <w:rsid w:val="00763B8A"/>
    <w:rsid w:val="00764610"/>
    <w:rsid w:val="00766BA9"/>
    <w:rsid w:val="007712CD"/>
    <w:rsid w:val="00772DFA"/>
    <w:rsid w:val="00774725"/>
    <w:rsid w:val="007767BB"/>
    <w:rsid w:val="0077784B"/>
    <w:rsid w:val="00780C8A"/>
    <w:rsid w:val="00781D9B"/>
    <w:rsid w:val="00790510"/>
    <w:rsid w:val="0079065D"/>
    <w:rsid w:val="00790D56"/>
    <w:rsid w:val="00791952"/>
    <w:rsid w:val="007923BE"/>
    <w:rsid w:val="00794D97"/>
    <w:rsid w:val="00796D64"/>
    <w:rsid w:val="007A080B"/>
    <w:rsid w:val="007A15BD"/>
    <w:rsid w:val="007A2F5D"/>
    <w:rsid w:val="007A30F5"/>
    <w:rsid w:val="007A3949"/>
    <w:rsid w:val="007A3A14"/>
    <w:rsid w:val="007A43D1"/>
    <w:rsid w:val="007A49D7"/>
    <w:rsid w:val="007A4BA8"/>
    <w:rsid w:val="007A6600"/>
    <w:rsid w:val="007B0132"/>
    <w:rsid w:val="007B0D2D"/>
    <w:rsid w:val="007B1FFC"/>
    <w:rsid w:val="007B5AD1"/>
    <w:rsid w:val="007B674B"/>
    <w:rsid w:val="007B6838"/>
    <w:rsid w:val="007B68E7"/>
    <w:rsid w:val="007C0E5D"/>
    <w:rsid w:val="007C504D"/>
    <w:rsid w:val="007C55A4"/>
    <w:rsid w:val="007C56A7"/>
    <w:rsid w:val="007D08BA"/>
    <w:rsid w:val="007D0A7D"/>
    <w:rsid w:val="007D1CA0"/>
    <w:rsid w:val="007D1CFD"/>
    <w:rsid w:val="007D31EC"/>
    <w:rsid w:val="007D560C"/>
    <w:rsid w:val="007D63E5"/>
    <w:rsid w:val="007E2F10"/>
    <w:rsid w:val="007E2F51"/>
    <w:rsid w:val="007E357C"/>
    <w:rsid w:val="007E77D6"/>
    <w:rsid w:val="007F0BBD"/>
    <w:rsid w:val="007F13F6"/>
    <w:rsid w:val="007F19FC"/>
    <w:rsid w:val="007F398D"/>
    <w:rsid w:val="007F5128"/>
    <w:rsid w:val="007F5702"/>
    <w:rsid w:val="007F6351"/>
    <w:rsid w:val="007F7C7D"/>
    <w:rsid w:val="0080002D"/>
    <w:rsid w:val="00801A26"/>
    <w:rsid w:val="0080263C"/>
    <w:rsid w:val="0080278A"/>
    <w:rsid w:val="008028D8"/>
    <w:rsid w:val="00802C4F"/>
    <w:rsid w:val="0080304B"/>
    <w:rsid w:val="008056CA"/>
    <w:rsid w:val="00805972"/>
    <w:rsid w:val="0081094E"/>
    <w:rsid w:val="008130E7"/>
    <w:rsid w:val="00813CC2"/>
    <w:rsid w:val="0081652C"/>
    <w:rsid w:val="008169AF"/>
    <w:rsid w:val="008171D9"/>
    <w:rsid w:val="00820A34"/>
    <w:rsid w:val="00821DA2"/>
    <w:rsid w:val="00823263"/>
    <w:rsid w:val="008232F7"/>
    <w:rsid w:val="00825E2E"/>
    <w:rsid w:val="00826511"/>
    <w:rsid w:val="008271C4"/>
    <w:rsid w:val="0083270F"/>
    <w:rsid w:val="0083294D"/>
    <w:rsid w:val="00834C20"/>
    <w:rsid w:val="00835F77"/>
    <w:rsid w:val="008363DC"/>
    <w:rsid w:val="00841430"/>
    <w:rsid w:val="00842B41"/>
    <w:rsid w:val="00844E64"/>
    <w:rsid w:val="00845591"/>
    <w:rsid w:val="00845899"/>
    <w:rsid w:val="00845BE7"/>
    <w:rsid w:val="00846126"/>
    <w:rsid w:val="0085027D"/>
    <w:rsid w:val="008506B5"/>
    <w:rsid w:val="00852483"/>
    <w:rsid w:val="00852DD5"/>
    <w:rsid w:val="00852EF9"/>
    <w:rsid w:val="00853E5A"/>
    <w:rsid w:val="00854A10"/>
    <w:rsid w:val="0085562E"/>
    <w:rsid w:val="00855E1E"/>
    <w:rsid w:val="00857527"/>
    <w:rsid w:val="00857A40"/>
    <w:rsid w:val="00857AFA"/>
    <w:rsid w:val="008628F8"/>
    <w:rsid w:val="008631D6"/>
    <w:rsid w:val="00863487"/>
    <w:rsid w:val="00865415"/>
    <w:rsid w:val="008661D2"/>
    <w:rsid w:val="00867744"/>
    <w:rsid w:val="008703B3"/>
    <w:rsid w:val="00871759"/>
    <w:rsid w:val="00872AFE"/>
    <w:rsid w:val="00875C99"/>
    <w:rsid w:val="008760EF"/>
    <w:rsid w:val="0087623D"/>
    <w:rsid w:val="0087633D"/>
    <w:rsid w:val="00876485"/>
    <w:rsid w:val="008765FD"/>
    <w:rsid w:val="00876954"/>
    <w:rsid w:val="0088076D"/>
    <w:rsid w:val="008807D6"/>
    <w:rsid w:val="0088173B"/>
    <w:rsid w:val="008819A8"/>
    <w:rsid w:val="00881A67"/>
    <w:rsid w:val="00884841"/>
    <w:rsid w:val="00885066"/>
    <w:rsid w:val="008856D3"/>
    <w:rsid w:val="00885865"/>
    <w:rsid w:val="00886B3E"/>
    <w:rsid w:val="008902AA"/>
    <w:rsid w:val="0089165A"/>
    <w:rsid w:val="008924B0"/>
    <w:rsid w:val="00892700"/>
    <w:rsid w:val="008939C6"/>
    <w:rsid w:val="008952C5"/>
    <w:rsid w:val="00895653"/>
    <w:rsid w:val="00896052"/>
    <w:rsid w:val="0089742F"/>
    <w:rsid w:val="008977DC"/>
    <w:rsid w:val="008A1013"/>
    <w:rsid w:val="008A12A2"/>
    <w:rsid w:val="008A27E6"/>
    <w:rsid w:val="008A53DE"/>
    <w:rsid w:val="008A5C8B"/>
    <w:rsid w:val="008A5E2E"/>
    <w:rsid w:val="008B114B"/>
    <w:rsid w:val="008B16AA"/>
    <w:rsid w:val="008B1D95"/>
    <w:rsid w:val="008B2891"/>
    <w:rsid w:val="008B2B70"/>
    <w:rsid w:val="008B6BFE"/>
    <w:rsid w:val="008B7615"/>
    <w:rsid w:val="008C05A2"/>
    <w:rsid w:val="008C144B"/>
    <w:rsid w:val="008C3C5A"/>
    <w:rsid w:val="008C4327"/>
    <w:rsid w:val="008C51DA"/>
    <w:rsid w:val="008C5A15"/>
    <w:rsid w:val="008C7162"/>
    <w:rsid w:val="008C7B5A"/>
    <w:rsid w:val="008D04CB"/>
    <w:rsid w:val="008D04D1"/>
    <w:rsid w:val="008D0530"/>
    <w:rsid w:val="008D1A17"/>
    <w:rsid w:val="008D20AE"/>
    <w:rsid w:val="008D3D42"/>
    <w:rsid w:val="008D4404"/>
    <w:rsid w:val="008D49B0"/>
    <w:rsid w:val="008D4B6E"/>
    <w:rsid w:val="008D559D"/>
    <w:rsid w:val="008D694B"/>
    <w:rsid w:val="008E0A00"/>
    <w:rsid w:val="008E165E"/>
    <w:rsid w:val="008E2D16"/>
    <w:rsid w:val="008E30B7"/>
    <w:rsid w:val="008E370D"/>
    <w:rsid w:val="008E3C85"/>
    <w:rsid w:val="008E46C8"/>
    <w:rsid w:val="008E4AB8"/>
    <w:rsid w:val="008E4C0B"/>
    <w:rsid w:val="008E6162"/>
    <w:rsid w:val="008E6BC8"/>
    <w:rsid w:val="008F2A1B"/>
    <w:rsid w:val="008F6585"/>
    <w:rsid w:val="008F72D2"/>
    <w:rsid w:val="008F7E9D"/>
    <w:rsid w:val="00901923"/>
    <w:rsid w:val="0090633B"/>
    <w:rsid w:val="00906959"/>
    <w:rsid w:val="00906F54"/>
    <w:rsid w:val="009079C1"/>
    <w:rsid w:val="00913294"/>
    <w:rsid w:val="00913392"/>
    <w:rsid w:val="00914C5C"/>
    <w:rsid w:val="00915610"/>
    <w:rsid w:val="0091572C"/>
    <w:rsid w:val="0091593F"/>
    <w:rsid w:val="00921D94"/>
    <w:rsid w:val="009221A7"/>
    <w:rsid w:val="00931C9A"/>
    <w:rsid w:val="00933A73"/>
    <w:rsid w:val="00933B2B"/>
    <w:rsid w:val="00934D92"/>
    <w:rsid w:val="00935704"/>
    <w:rsid w:val="0093609B"/>
    <w:rsid w:val="00936FDC"/>
    <w:rsid w:val="0093716A"/>
    <w:rsid w:val="00943DCF"/>
    <w:rsid w:val="00945274"/>
    <w:rsid w:val="00945B0F"/>
    <w:rsid w:val="00947872"/>
    <w:rsid w:val="00947A62"/>
    <w:rsid w:val="00950157"/>
    <w:rsid w:val="009505D8"/>
    <w:rsid w:val="009507AF"/>
    <w:rsid w:val="00951062"/>
    <w:rsid w:val="0095108A"/>
    <w:rsid w:val="00952AB3"/>
    <w:rsid w:val="00953F84"/>
    <w:rsid w:val="009546FF"/>
    <w:rsid w:val="0095608A"/>
    <w:rsid w:val="0096037E"/>
    <w:rsid w:val="00962636"/>
    <w:rsid w:val="009633AC"/>
    <w:rsid w:val="00967A21"/>
    <w:rsid w:val="00971658"/>
    <w:rsid w:val="009754AC"/>
    <w:rsid w:val="00975503"/>
    <w:rsid w:val="0097752A"/>
    <w:rsid w:val="00977597"/>
    <w:rsid w:val="009776C1"/>
    <w:rsid w:val="00977C9E"/>
    <w:rsid w:val="00980301"/>
    <w:rsid w:val="0098206A"/>
    <w:rsid w:val="0098303C"/>
    <w:rsid w:val="009836F0"/>
    <w:rsid w:val="009868DC"/>
    <w:rsid w:val="0099000E"/>
    <w:rsid w:val="00994380"/>
    <w:rsid w:val="00995805"/>
    <w:rsid w:val="00996D56"/>
    <w:rsid w:val="00997EC1"/>
    <w:rsid w:val="009A00B5"/>
    <w:rsid w:val="009A012B"/>
    <w:rsid w:val="009A0738"/>
    <w:rsid w:val="009A0E72"/>
    <w:rsid w:val="009A2C18"/>
    <w:rsid w:val="009A3767"/>
    <w:rsid w:val="009A5E71"/>
    <w:rsid w:val="009B09C1"/>
    <w:rsid w:val="009B22B0"/>
    <w:rsid w:val="009B3703"/>
    <w:rsid w:val="009B50A4"/>
    <w:rsid w:val="009B5232"/>
    <w:rsid w:val="009B5808"/>
    <w:rsid w:val="009B6199"/>
    <w:rsid w:val="009C1062"/>
    <w:rsid w:val="009C1878"/>
    <w:rsid w:val="009C1BDA"/>
    <w:rsid w:val="009C2019"/>
    <w:rsid w:val="009C257A"/>
    <w:rsid w:val="009C2698"/>
    <w:rsid w:val="009C5FBF"/>
    <w:rsid w:val="009C6DF1"/>
    <w:rsid w:val="009D097B"/>
    <w:rsid w:val="009D1101"/>
    <w:rsid w:val="009D37FE"/>
    <w:rsid w:val="009D50BF"/>
    <w:rsid w:val="009D5970"/>
    <w:rsid w:val="009D689D"/>
    <w:rsid w:val="009D6B05"/>
    <w:rsid w:val="009E19D1"/>
    <w:rsid w:val="009E2FD3"/>
    <w:rsid w:val="009E366E"/>
    <w:rsid w:val="009E650A"/>
    <w:rsid w:val="009E6EDD"/>
    <w:rsid w:val="009E755A"/>
    <w:rsid w:val="009F10E5"/>
    <w:rsid w:val="009F2F22"/>
    <w:rsid w:val="009F37FF"/>
    <w:rsid w:val="009F3AB8"/>
    <w:rsid w:val="009F4728"/>
    <w:rsid w:val="009F4F93"/>
    <w:rsid w:val="00A03195"/>
    <w:rsid w:val="00A06C5D"/>
    <w:rsid w:val="00A11CB5"/>
    <w:rsid w:val="00A1338F"/>
    <w:rsid w:val="00A145B4"/>
    <w:rsid w:val="00A15169"/>
    <w:rsid w:val="00A15ABC"/>
    <w:rsid w:val="00A17C0F"/>
    <w:rsid w:val="00A2290F"/>
    <w:rsid w:val="00A23B81"/>
    <w:rsid w:val="00A2432C"/>
    <w:rsid w:val="00A24E73"/>
    <w:rsid w:val="00A2755E"/>
    <w:rsid w:val="00A317D1"/>
    <w:rsid w:val="00A31FC4"/>
    <w:rsid w:val="00A326D9"/>
    <w:rsid w:val="00A329D5"/>
    <w:rsid w:val="00A335EE"/>
    <w:rsid w:val="00A34E39"/>
    <w:rsid w:val="00A34EB7"/>
    <w:rsid w:val="00A3769B"/>
    <w:rsid w:val="00A42142"/>
    <w:rsid w:val="00A44A0D"/>
    <w:rsid w:val="00A474DB"/>
    <w:rsid w:val="00A476A9"/>
    <w:rsid w:val="00A5098F"/>
    <w:rsid w:val="00A50D8F"/>
    <w:rsid w:val="00A51EB7"/>
    <w:rsid w:val="00A54DF1"/>
    <w:rsid w:val="00A55195"/>
    <w:rsid w:val="00A55E5E"/>
    <w:rsid w:val="00A565B0"/>
    <w:rsid w:val="00A70813"/>
    <w:rsid w:val="00A728BC"/>
    <w:rsid w:val="00A72BC2"/>
    <w:rsid w:val="00A7334E"/>
    <w:rsid w:val="00A73895"/>
    <w:rsid w:val="00A74180"/>
    <w:rsid w:val="00A7513F"/>
    <w:rsid w:val="00A76176"/>
    <w:rsid w:val="00A76F48"/>
    <w:rsid w:val="00A821F8"/>
    <w:rsid w:val="00A82FCF"/>
    <w:rsid w:val="00A84783"/>
    <w:rsid w:val="00A91ABF"/>
    <w:rsid w:val="00A9348D"/>
    <w:rsid w:val="00A944B9"/>
    <w:rsid w:val="00A96FEC"/>
    <w:rsid w:val="00AA06BE"/>
    <w:rsid w:val="00AA1934"/>
    <w:rsid w:val="00AA1C7A"/>
    <w:rsid w:val="00AA5EE6"/>
    <w:rsid w:val="00AA7423"/>
    <w:rsid w:val="00AB06DD"/>
    <w:rsid w:val="00AB13AA"/>
    <w:rsid w:val="00AB181A"/>
    <w:rsid w:val="00AB5939"/>
    <w:rsid w:val="00AB5A65"/>
    <w:rsid w:val="00AC19E2"/>
    <w:rsid w:val="00AC2661"/>
    <w:rsid w:val="00AC27C1"/>
    <w:rsid w:val="00AC64EA"/>
    <w:rsid w:val="00AD05A7"/>
    <w:rsid w:val="00AD075E"/>
    <w:rsid w:val="00AD2280"/>
    <w:rsid w:val="00AD7E9C"/>
    <w:rsid w:val="00AE009F"/>
    <w:rsid w:val="00AE210D"/>
    <w:rsid w:val="00AE2537"/>
    <w:rsid w:val="00AE30CA"/>
    <w:rsid w:val="00AE3A18"/>
    <w:rsid w:val="00AE475C"/>
    <w:rsid w:val="00AE516B"/>
    <w:rsid w:val="00AE6BAE"/>
    <w:rsid w:val="00AE7B0D"/>
    <w:rsid w:val="00AF19A9"/>
    <w:rsid w:val="00AF2F43"/>
    <w:rsid w:val="00AF3AD0"/>
    <w:rsid w:val="00AF5E7A"/>
    <w:rsid w:val="00AF76FE"/>
    <w:rsid w:val="00AF791B"/>
    <w:rsid w:val="00B00776"/>
    <w:rsid w:val="00B013E0"/>
    <w:rsid w:val="00B065D9"/>
    <w:rsid w:val="00B109EC"/>
    <w:rsid w:val="00B1139E"/>
    <w:rsid w:val="00B1268F"/>
    <w:rsid w:val="00B1388F"/>
    <w:rsid w:val="00B16752"/>
    <w:rsid w:val="00B16A62"/>
    <w:rsid w:val="00B16F0E"/>
    <w:rsid w:val="00B20787"/>
    <w:rsid w:val="00B217B7"/>
    <w:rsid w:val="00B21FC0"/>
    <w:rsid w:val="00B225F3"/>
    <w:rsid w:val="00B22881"/>
    <w:rsid w:val="00B23259"/>
    <w:rsid w:val="00B24B49"/>
    <w:rsid w:val="00B25CFB"/>
    <w:rsid w:val="00B264DF"/>
    <w:rsid w:val="00B2664D"/>
    <w:rsid w:val="00B269F1"/>
    <w:rsid w:val="00B271F2"/>
    <w:rsid w:val="00B27EF7"/>
    <w:rsid w:val="00B27F30"/>
    <w:rsid w:val="00B304EC"/>
    <w:rsid w:val="00B30879"/>
    <w:rsid w:val="00B30889"/>
    <w:rsid w:val="00B3283E"/>
    <w:rsid w:val="00B32CCC"/>
    <w:rsid w:val="00B33E3B"/>
    <w:rsid w:val="00B34113"/>
    <w:rsid w:val="00B348D6"/>
    <w:rsid w:val="00B37C55"/>
    <w:rsid w:val="00B400C1"/>
    <w:rsid w:val="00B412E6"/>
    <w:rsid w:val="00B41992"/>
    <w:rsid w:val="00B4222A"/>
    <w:rsid w:val="00B42580"/>
    <w:rsid w:val="00B44166"/>
    <w:rsid w:val="00B44ACA"/>
    <w:rsid w:val="00B45AB7"/>
    <w:rsid w:val="00B47170"/>
    <w:rsid w:val="00B50055"/>
    <w:rsid w:val="00B5050D"/>
    <w:rsid w:val="00B519FE"/>
    <w:rsid w:val="00B52189"/>
    <w:rsid w:val="00B556E0"/>
    <w:rsid w:val="00B558B0"/>
    <w:rsid w:val="00B55B98"/>
    <w:rsid w:val="00B61F5D"/>
    <w:rsid w:val="00B62891"/>
    <w:rsid w:val="00B64C40"/>
    <w:rsid w:val="00B64DDD"/>
    <w:rsid w:val="00B65742"/>
    <w:rsid w:val="00B6675B"/>
    <w:rsid w:val="00B673C5"/>
    <w:rsid w:val="00B7050E"/>
    <w:rsid w:val="00B73FD2"/>
    <w:rsid w:val="00B80076"/>
    <w:rsid w:val="00B81672"/>
    <w:rsid w:val="00B84F69"/>
    <w:rsid w:val="00B85A1E"/>
    <w:rsid w:val="00B86CA3"/>
    <w:rsid w:val="00B87B12"/>
    <w:rsid w:val="00B90DAB"/>
    <w:rsid w:val="00B91B7D"/>
    <w:rsid w:val="00B92996"/>
    <w:rsid w:val="00B92B14"/>
    <w:rsid w:val="00B92CF4"/>
    <w:rsid w:val="00B93990"/>
    <w:rsid w:val="00B93DB2"/>
    <w:rsid w:val="00BA08CE"/>
    <w:rsid w:val="00BA4CBE"/>
    <w:rsid w:val="00BA5D5B"/>
    <w:rsid w:val="00BA6EF4"/>
    <w:rsid w:val="00BA73B0"/>
    <w:rsid w:val="00BA7A1A"/>
    <w:rsid w:val="00BB1C61"/>
    <w:rsid w:val="00BB2031"/>
    <w:rsid w:val="00BB2F5C"/>
    <w:rsid w:val="00BB454F"/>
    <w:rsid w:val="00BB6656"/>
    <w:rsid w:val="00BC3232"/>
    <w:rsid w:val="00BC3AFC"/>
    <w:rsid w:val="00BC76CD"/>
    <w:rsid w:val="00BC7AA6"/>
    <w:rsid w:val="00BD0DEA"/>
    <w:rsid w:val="00BD2490"/>
    <w:rsid w:val="00BD2EA7"/>
    <w:rsid w:val="00BD40E9"/>
    <w:rsid w:val="00BD77D4"/>
    <w:rsid w:val="00BE0091"/>
    <w:rsid w:val="00BE0125"/>
    <w:rsid w:val="00BE0FE9"/>
    <w:rsid w:val="00BE17DE"/>
    <w:rsid w:val="00BE2917"/>
    <w:rsid w:val="00BE299F"/>
    <w:rsid w:val="00BE3119"/>
    <w:rsid w:val="00BE51E7"/>
    <w:rsid w:val="00BE7B96"/>
    <w:rsid w:val="00BF09A9"/>
    <w:rsid w:val="00BF27E8"/>
    <w:rsid w:val="00BF29C2"/>
    <w:rsid w:val="00BF2BC7"/>
    <w:rsid w:val="00BF3AFA"/>
    <w:rsid w:val="00BF41D9"/>
    <w:rsid w:val="00BF7D6C"/>
    <w:rsid w:val="00C00A6D"/>
    <w:rsid w:val="00C01C92"/>
    <w:rsid w:val="00C044CA"/>
    <w:rsid w:val="00C0521A"/>
    <w:rsid w:val="00C0628E"/>
    <w:rsid w:val="00C06A8D"/>
    <w:rsid w:val="00C071CF"/>
    <w:rsid w:val="00C0721F"/>
    <w:rsid w:val="00C07711"/>
    <w:rsid w:val="00C1071A"/>
    <w:rsid w:val="00C13B00"/>
    <w:rsid w:val="00C1415E"/>
    <w:rsid w:val="00C14C02"/>
    <w:rsid w:val="00C17A1A"/>
    <w:rsid w:val="00C22B7D"/>
    <w:rsid w:val="00C23C52"/>
    <w:rsid w:val="00C2437E"/>
    <w:rsid w:val="00C27FA9"/>
    <w:rsid w:val="00C32194"/>
    <w:rsid w:val="00C32EA4"/>
    <w:rsid w:val="00C32F47"/>
    <w:rsid w:val="00C33721"/>
    <w:rsid w:val="00C36AEC"/>
    <w:rsid w:val="00C372C8"/>
    <w:rsid w:val="00C37B71"/>
    <w:rsid w:val="00C4288B"/>
    <w:rsid w:val="00C45D1F"/>
    <w:rsid w:val="00C47022"/>
    <w:rsid w:val="00C50CB6"/>
    <w:rsid w:val="00C54B8B"/>
    <w:rsid w:val="00C55988"/>
    <w:rsid w:val="00C57DF6"/>
    <w:rsid w:val="00C60127"/>
    <w:rsid w:val="00C604B2"/>
    <w:rsid w:val="00C61934"/>
    <w:rsid w:val="00C61DCD"/>
    <w:rsid w:val="00C61E58"/>
    <w:rsid w:val="00C62BD3"/>
    <w:rsid w:val="00C631F6"/>
    <w:rsid w:val="00C63B56"/>
    <w:rsid w:val="00C652B0"/>
    <w:rsid w:val="00C65D91"/>
    <w:rsid w:val="00C66006"/>
    <w:rsid w:val="00C669C0"/>
    <w:rsid w:val="00C66BBF"/>
    <w:rsid w:val="00C7061F"/>
    <w:rsid w:val="00C7091E"/>
    <w:rsid w:val="00C70CEB"/>
    <w:rsid w:val="00C7126A"/>
    <w:rsid w:val="00C723A8"/>
    <w:rsid w:val="00C72582"/>
    <w:rsid w:val="00C73718"/>
    <w:rsid w:val="00C73859"/>
    <w:rsid w:val="00C73A4C"/>
    <w:rsid w:val="00C73BC6"/>
    <w:rsid w:val="00C762FA"/>
    <w:rsid w:val="00C76464"/>
    <w:rsid w:val="00C80410"/>
    <w:rsid w:val="00C8055C"/>
    <w:rsid w:val="00C80653"/>
    <w:rsid w:val="00C82C4B"/>
    <w:rsid w:val="00C84E83"/>
    <w:rsid w:val="00C87E24"/>
    <w:rsid w:val="00C91136"/>
    <w:rsid w:val="00C9123B"/>
    <w:rsid w:val="00C91BD0"/>
    <w:rsid w:val="00C927C1"/>
    <w:rsid w:val="00C92C8C"/>
    <w:rsid w:val="00C9384B"/>
    <w:rsid w:val="00C94B1F"/>
    <w:rsid w:val="00C95626"/>
    <w:rsid w:val="00C95837"/>
    <w:rsid w:val="00C95CD9"/>
    <w:rsid w:val="00C95EA8"/>
    <w:rsid w:val="00C95FBE"/>
    <w:rsid w:val="00C978C4"/>
    <w:rsid w:val="00CA0643"/>
    <w:rsid w:val="00CA1346"/>
    <w:rsid w:val="00CA248D"/>
    <w:rsid w:val="00CA2F1E"/>
    <w:rsid w:val="00CA4EEB"/>
    <w:rsid w:val="00CA51D9"/>
    <w:rsid w:val="00CA5A80"/>
    <w:rsid w:val="00CA655E"/>
    <w:rsid w:val="00CB357B"/>
    <w:rsid w:val="00CB3EC1"/>
    <w:rsid w:val="00CB6C58"/>
    <w:rsid w:val="00CB7782"/>
    <w:rsid w:val="00CC0F98"/>
    <w:rsid w:val="00CC254D"/>
    <w:rsid w:val="00CC2FB3"/>
    <w:rsid w:val="00CC516C"/>
    <w:rsid w:val="00CC61FA"/>
    <w:rsid w:val="00CC7D80"/>
    <w:rsid w:val="00CD49A7"/>
    <w:rsid w:val="00CD5B1C"/>
    <w:rsid w:val="00CD672D"/>
    <w:rsid w:val="00CE0174"/>
    <w:rsid w:val="00CE1A61"/>
    <w:rsid w:val="00CE2FDE"/>
    <w:rsid w:val="00CE340E"/>
    <w:rsid w:val="00CE3D46"/>
    <w:rsid w:val="00CE3E83"/>
    <w:rsid w:val="00CE545F"/>
    <w:rsid w:val="00CE7FDD"/>
    <w:rsid w:val="00CF0F14"/>
    <w:rsid w:val="00CF0F99"/>
    <w:rsid w:val="00CF1F91"/>
    <w:rsid w:val="00CF4EEF"/>
    <w:rsid w:val="00CF4F95"/>
    <w:rsid w:val="00CF561A"/>
    <w:rsid w:val="00CF6220"/>
    <w:rsid w:val="00CF64D9"/>
    <w:rsid w:val="00CF67BE"/>
    <w:rsid w:val="00CF74A7"/>
    <w:rsid w:val="00CF7EF1"/>
    <w:rsid w:val="00D006AD"/>
    <w:rsid w:val="00D018DA"/>
    <w:rsid w:val="00D01C8E"/>
    <w:rsid w:val="00D02245"/>
    <w:rsid w:val="00D023A3"/>
    <w:rsid w:val="00D02DA5"/>
    <w:rsid w:val="00D04205"/>
    <w:rsid w:val="00D0431A"/>
    <w:rsid w:val="00D04E22"/>
    <w:rsid w:val="00D06C99"/>
    <w:rsid w:val="00D07544"/>
    <w:rsid w:val="00D101F2"/>
    <w:rsid w:val="00D116E5"/>
    <w:rsid w:val="00D12D44"/>
    <w:rsid w:val="00D13C0C"/>
    <w:rsid w:val="00D14489"/>
    <w:rsid w:val="00D157B5"/>
    <w:rsid w:val="00D204B7"/>
    <w:rsid w:val="00D21B95"/>
    <w:rsid w:val="00D21F67"/>
    <w:rsid w:val="00D22CDA"/>
    <w:rsid w:val="00D23BF6"/>
    <w:rsid w:val="00D25463"/>
    <w:rsid w:val="00D25FB8"/>
    <w:rsid w:val="00D26059"/>
    <w:rsid w:val="00D26DCB"/>
    <w:rsid w:val="00D272A5"/>
    <w:rsid w:val="00D31679"/>
    <w:rsid w:val="00D33D02"/>
    <w:rsid w:val="00D3567C"/>
    <w:rsid w:val="00D36D2D"/>
    <w:rsid w:val="00D417CB"/>
    <w:rsid w:val="00D442E1"/>
    <w:rsid w:val="00D4533D"/>
    <w:rsid w:val="00D45B10"/>
    <w:rsid w:val="00D46801"/>
    <w:rsid w:val="00D5049A"/>
    <w:rsid w:val="00D50B29"/>
    <w:rsid w:val="00D5235F"/>
    <w:rsid w:val="00D5350E"/>
    <w:rsid w:val="00D54C2B"/>
    <w:rsid w:val="00D55318"/>
    <w:rsid w:val="00D55CB6"/>
    <w:rsid w:val="00D567F1"/>
    <w:rsid w:val="00D5733B"/>
    <w:rsid w:val="00D602E5"/>
    <w:rsid w:val="00D61270"/>
    <w:rsid w:val="00D64220"/>
    <w:rsid w:val="00D650F0"/>
    <w:rsid w:val="00D67955"/>
    <w:rsid w:val="00D71F04"/>
    <w:rsid w:val="00D73549"/>
    <w:rsid w:val="00D742D9"/>
    <w:rsid w:val="00D77C30"/>
    <w:rsid w:val="00D81B34"/>
    <w:rsid w:val="00D834F0"/>
    <w:rsid w:val="00D93048"/>
    <w:rsid w:val="00D9315B"/>
    <w:rsid w:val="00D94122"/>
    <w:rsid w:val="00D95D17"/>
    <w:rsid w:val="00D97FC7"/>
    <w:rsid w:val="00DA0DB7"/>
    <w:rsid w:val="00DA21E4"/>
    <w:rsid w:val="00DA236D"/>
    <w:rsid w:val="00DA29D0"/>
    <w:rsid w:val="00DA29DA"/>
    <w:rsid w:val="00DA3DDC"/>
    <w:rsid w:val="00DA42F0"/>
    <w:rsid w:val="00DA470B"/>
    <w:rsid w:val="00DA4DD7"/>
    <w:rsid w:val="00DA5EFE"/>
    <w:rsid w:val="00DB37CE"/>
    <w:rsid w:val="00DB56F0"/>
    <w:rsid w:val="00DC00DA"/>
    <w:rsid w:val="00DC4EB7"/>
    <w:rsid w:val="00DC609E"/>
    <w:rsid w:val="00DC76A8"/>
    <w:rsid w:val="00DD3EFD"/>
    <w:rsid w:val="00DD4026"/>
    <w:rsid w:val="00DD507A"/>
    <w:rsid w:val="00DD5B05"/>
    <w:rsid w:val="00DD5C9D"/>
    <w:rsid w:val="00DE1A2B"/>
    <w:rsid w:val="00DE21A6"/>
    <w:rsid w:val="00DE3AE9"/>
    <w:rsid w:val="00DE43EE"/>
    <w:rsid w:val="00DE5202"/>
    <w:rsid w:val="00DE6066"/>
    <w:rsid w:val="00DE6C9F"/>
    <w:rsid w:val="00DF14D3"/>
    <w:rsid w:val="00DF2554"/>
    <w:rsid w:val="00DF261F"/>
    <w:rsid w:val="00DF27AC"/>
    <w:rsid w:val="00DF2F91"/>
    <w:rsid w:val="00DF71C2"/>
    <w:rsid w:val="00E01399"/>
    <w:rsid w:val="00E024D4"/>
    <w:rsid w:val="00E03A68"/>
    <w:rsid w:val="00E04D2A"/>
    <w:rsid w:val="00E055F5"/>
    <w:rsid w:val="00E07A00"/>
    <w:rsid w:val="00E07D66"/>
    <w:rsid w:val="00E10617"/>
    <w:rsid w:val="00E10CCD"/>
    <w:rsid w:val="00E115A9"/>
    <w:rsid w:val="00E14260"/>
    <w:rsid w:val="00E14269"/>
    <w:rsid w:val="00E152B9"/>
    <w:rsid w:val="00E15D43"/>
    <w:rsid w:val="00E17C59"/>
    <w:rsid w:val="00E20D87"/>
    <w:rsid w:val="00E20EA8"/>
    <w:rsid w:val="00E2334B"/>
    <w:rsid w:val="00E23FD5"/>
    <w:rsid w:val="00E2428C"/>
    <w:rsid w:val="00E24D6E"/>
    <w:rsid w:val="00E24E55"/>
    <w:rsid w:val="00E25BDA"/>
    <w:rsid w:val="00E26A45"/>
    <w:rsid w:val="00E26E29"/>
    <w:rsid w:val="00E32DD6"/>
    <w:rsid w:val="00E3505F"/>
    <w:rsid w:val="00E358AC"/>
    <w:rsid w:val="00E35BAD"/>
    <w:rsid w:val="00E3627D"/>
    <w:rsid w:val="00E36876"/>
    <w:rsid w:val="00E37D86"/>
    <w:rsid w:val="00E42700"/>
    <w:rsid w:val="00E42886"/>
    <w:rsid w:val="00E43278"/>
    <w:rsid w:val="00E44826"/>
    <w:rsid w:val="00E4781D"/>
    <w:rsid w:val="00E521BB"/>
    <w:rsid w:val="00E53AA4"/>
    <w:rsid w:val="00E53C93"/>
    <w:rsid w:val="00E54FD9"/>
    <w:rsid w:val="00E55D09"/>
    <w:rsid w:val="00E6127E"/>
    <w:rsid w:val="00E63E3A"/>
    <w:rsid w:val="00E6405A"/>
    <w:rsid w:val="00E64D8C"/>
    <w:rsid w:val="00E65201"/>
    <w:rsid w:val="00E66C45"/>
    <w:rsid w:val="00E7112C"/>
    <w:rsid w:val="00E71311"/>
    <w:rsid w:val="00E721D4"/>
    <w:rsid w:val="00E73686"/>
    <w:rsid w:val="00E770DF"/>
    <w:rsid w:val="00E8032E"/>
    <w:rsid w:val="00E840A2"/>
    <w:rsid w:val="00E84B06"/>
    <w:rsid w:val="00E873F3"/>
    <w:rsid w:val="00E8792A"/>
    <w:rsid w:val="00E87A88"/>
    <w:rsid w:val="00E87E0A"/>
    <w:rsid w:val="00E90A9D"/>
    <w:rsid w:val="00E90DAF"/>
    <w:rsid w:val="00E91021"/>
    <w:rsid w:val="00E95205"/>
    <w:rsid w:val="00E96429"/>
    <w:rsid w:val="00E97503"/>
    <w:rsid w:val="00EA0428"/>
    <w:rsid w:val="00EA1024"/>
    <w:rsid w:val="00EA1C9A"/>
    <w:rsid w:val="00EA1E74"/>
    <w:rsid w:val="00EA45EA"/>
    <w:rsid w:val="00EA7BDF"/>
    <w:rsid w:val="00EB1B8B"/>
    <w:rsid w:val="00EB1D3E"/>
    <w:rsid w:val="00EB35E4"/>
    <w:rsid w:val="00EB4075"/>
    <w:rsid w:val="00EB6267"/>
    <w:rsid w:val="00EB755B"/>
    <w:rsid w:val="00EB7852"/>
    <w:rsid w:val="00EB792A"/>
    <w:rsid w:val="00EB7DD1"/>
    <w:rsid w:val="00EC051B"/>
    <w:rsid w:val="00EC2B77"/>
    <w:rsid w:val="00EC40F1"/>
    <w:rsid w:val="00ED3D37"/>
    <w:rsid w:val="00ED425B"/>
    <w:rsid w:val="00ED5ABD"/>
    <w:rsid w:val="00EE01AF"/>
    <w:rsid w:val="00EE2AC6"/>
    <w:rsid w:val="00EE4243"/>
    <w:rsid w:val="00EE631B"/>
    <w:rsid w:val="00EE6D9F"/>
    <w:rsid w:val="00EE6E8C"/>
    <w:rsid w:val="00EE7BA3"/>
    <w:rsid w:val="00EE7E78"/>
    <w:rsid w:val="00EF1365"/>
    <w:rsid w:val="00EF2775"/>
    <w:rsid w:val="00EF28BE"/>
    <w:rsid w:val="00EF33DC"/>
    <w:rsid w:val="00EF3FBF"/>
    <w:rsid w:val="00EF4F23"/>
    <w:rsid w:val="00EF4FF6"/>
    <w:rsid w:val="00EF6DB1"/>
    <w:rsid w:val="00F02702"/>
    <w:rsid w:val="00F04467"/>
    <w:rsid w:val="00F06267"/>
    <w:rsid w:val="00F06318"/>
    <w:rsid w:val="00F06ADE"/>
    <w:rsid w:val="00F07623"/>
    <w:rsid w:val="00F07839"/>
    <w:rsid w:val="00F1079B"/>
    <w:rsid w:val="00F11700"/>
    <w:rsid w:val="00F120D1"/>
    <w:rsid w:val="00F13BC5"/>
    <w:rsid w:val="00F15754"/>
    <w:rsid w:val="00F1650D"/>
    <w:rsid w:val="00F21061"/>
    <w:rsid w:val="00F21E73"/>
    <w:rsid w:val="00F2661E"/>
    <w:rsid w:val="00F31AFC"/>
    <w:rsid w:val="00F321D8"/>
    <w:rsid w:val="00F329CF"/>
    <w:rsid w:val="00F32F41"/>
    <w:rsid w:val="00F337F6"/>
    <w:rsid w:val="00F34B2C"/>
    <w:rsid w:val="00F34B8E"/>
    <w:rsid w:val="00F350B0"/>
    <w:rsid w:val="00F350FA"/>
    <w:rsid w:val="00F35A95"/>
    <w:rsid w:val="00F37200"/>
    <w:rsid w:val="00F37D6C"/>
    <w:rsid w:val="00F4132D"/>
    <w:rsid w:val="00F43EBB"/>
    <w:rsid w:val="00F443E4"/>
    <w:rsid w:val="00F44B1A"/>
    <w:rsid w:val="00F4504F"/>
    <w:rsid w:val="00F45BE8"/>
    <w:rsid w:val="00F4672C"/>
    <w:rsid w:val="00F46BC0"/>
    <w:rsid w:val="00F471CE"/>
    <w:rsid w:val="00F4781C"/>
    <w:rsid w:val="00F47F95"/>
    <w:rsid w:val="00F50CA8"/>
    <w:rsid w:val="00F527D6"/>
    <w:rsid w:val="00F5363E"/>
    <w:rsid w:val="00F538DE"/>
    <w:rsid w:val="00F57B7C"/>
    <w:rsid w:val="00F60B6A"/>
    <w:rsid w:val="00F61988"/>
    <w:rsid w:val="00F621F4"/>
    <w:rsid w:val="00F65467"/>
    <w:rsid w:val="00F66A44"/>
    <w:rsid w:val="00F66A9F"/>
    <w:rsid w:val="00F70828"/>
    <w:rsid w:val="00F7141B"/>
    <w:rsid w:val="00F71676"/>
    <w:rsid w:val="00F7458F"/>
    <w:rsid w:val="00F7506B"/>
    <w:rsid w:val="00F75D4B"/>
    <w:rsid w:val="00F814A9"/>
    <w:rsid w:val="00F819DB"/>
    <w:rsid w:val="00F81B75"/>
    <w:rsid w:val="00F828AA"/>
    <w:rsid w:val="00F83A53"/>
    <w:rsid w:val="00F844FD"/>
    <w:rsid w:val="00F85DCA"/>
    <w:rsid w:val="00F86A1C"/>
    <w:rsid w:val="00F90A5F"/>
    <w:rsid w:val="00F92E09"/>
    <w:rsid w:val="00F92E9C"/>
    <w:rsid w:val="00F971EC"/>
    <w:rsid w:val="00FA2B21"/>
    <w:rsid w:val="00FA468A"/>
    <w:rsid w:val="00FA5609"/>
    <w:rsid w:val="00FA6172"/>
    <w:rsid w:val="00FB0811"/>
    <w:rsid w:val="00FB2673"/>
    <w:rsid w:val="00FB2AE7"/>
    <w:rsid w:val="00FB3160"/>
    <w:rsid w:val="00FB3FF0"/>
    <w:rsid w:val="00FB6F64"/>
    <w:rsid w:val="00FC127A"/>
    <w:rsid w:val="00FC3954"/>
    <w:rsid w:val="00FC68ED"/>
    <w:rsid w:val="00FD138D"/>
    <w:rsid w:val="00FD186F"/>
    <w:rsid w:val="00FD2115"/>
    <w:rsid w:val="00FD4516"/>
    <w:rsid w:val="00FE17A7"/>
    <w:rsid w:val="00FE1D69"/>
    <w:rsid w:val="00FE1ED8"/>
    <w:rsid w:val="00FE2F00"/>
    <w:rsid w:val="00FE2FB6"/>
    <w:rsid w:val="00FE3657"/>
    <w:rsid w:val="00FE4A89"/>
    <w:rsid w:val="00FE666D"/>
    <w:rsid w:val="00FE6904"/>
    <w:rsid w:val="00FF0C1E"/>
    <w:rsid w:val="00FF1160"/>
    <w:rsid w:val="00FF51DC"/>
    <w:rsid w:val="00FF5453"/>
    <w:rsid w:val="00FF5CE0"/>
    <w:rsid w:val="00FF5D83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97FC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97FC7"/>
  </w:style>
  <w:style w:type="paragraph" w:styleId="Textodeglobo">
    <w:name w:val="Balloon Text"/>
    <w:basedOn w:val="Normal"/>
    <w:semiHidden/>
    <w:rsid w:val="00D97FC7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F85D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F85DCA"/>
    <w:rPr>
      <w:rFonts w:ascii="Cambria" w:hAnsi="Cambria"/>
      <w:b/>
      <w:bCs/>
      <w:kern w:val="28"/>
      <w:sz w:val="32"/>
      <w:szCs w:val="32"/>
      <w:lang w:val="es-AR" w:eastAsia="es-AR"/>
    </w:rPr>
  </w:style>
  <w:style w:type="paragraph" w:styleId="Textoindependiente">
    <w:name w:val="Body Text"/>
    <w:basedOn w:val="Normal"/>
    <w:link w:val="TextoindependienteCar"/>
    <w:rsid w:val="00F85DCA"/>
    <w:pPr>
      <w:spacing w:after="120"/>
    </w:pPr>
  </w:style>
  <w:style w:type="character" w:customStyle="1" w:styleId="TextoindependienteCar">
    <w:name w:val="Texto independiente Car"/>
    <w:link w:val="Textoindependiente"/>
    <w:rsid w:val="00F85DCA"/>
    <w:rPr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rsid w:val="004D50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4D504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F01C4"/>
    <w:rPr>
      <w:sz w:val="24"/>
      <w:szCs w:val="24"/>
      <w:lang w:val="es-AR" w:eastAsia="es-AR"/>
    </w:rPr>
  </w:style>
  <w:style w:type="character" w:styleId="Hipervnculo">
    <w:name w:val="Hyperlink"/>
    <w:basedOn w:val="Fuentedeprrafopredeter"/>
    <w:rsid w:val="003F01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97FC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97FC7"/>
  </w:style>
  <w:style w:type="paragraph" w:styleId="Textodeglobo">
    <w:name w:val="Balloon Text"/>
    <w:basedOn w:val="Normal"/>
    <w:semiHidden/>
    <w:rsid w:val="00D97FC7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F85D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F85DCA"/>
    <w:rPr>
      <w:rFonts w:ascii="Cambria" w:hAnsi="Cambria"/>
      <w:b/>
      <w:bCs/>
      <w:kern w:val="28"/>
      <w:sz w:val="32"/>
      <w:szCs w:val="32"/>
      <w:lang w:val="es-AR" w:eastAsia="es-AR"/>
    </w:rPr>
  </w:style>
  <w:style w:type="paragraph" w:styleId="Textoindependiente">
    <w:name w:val="Body Text"/>
    <w:basedOn w:val="Normal"/>
    <w:link w:val="TextoindependienteCar"/>
    <w:rsid w:val="00F85DCA"/>
    <w:pPr>
      <w:spacing w:after="120"/>
    </w:pPr>
  </w:style>
  <w:style w:type="character" w:customStyle="1" w:styleId="TextoindependienteCar">
    <w:name w:val="Texto independiente Car"/>
    <w:link w:val="Textoindependiente"/>
    <w:rsid w:val="00F85DCA"/>
    <w:rPr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rsid w:val="004D50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4D504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F01C4"/>
    <w:rPr>
      <w:sz w:val="24"/>
      <w:szCs w:val="24"/>
      <w:lang w:val="es-AR" w:eastAsia="es-AR"/>
    </w:rPr>
  </w:style>
  <w:style w:type="character" w:styleId="Hipervnculo">
    <w:name w:val="Hyperlink"/>
    <w:basedOn w:val="Fuentedeprrafopredeter"/>
    <w:rsid w:val="003F01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viacomunicacion.com.ar" TargetMode="External"/><Relationship Id="rId2" Type="http://schemas.openxmlformats.org/officeDocument/2006/relationships/hyperlink" Target="mailto:prensa@saviacomunicacion.com.ar" TargetMode="External"/><Relationship Id="rId1" Type="http://schemas.openxmlformats.org/officeDocument/2006/relationships/hyperlink" Target="http://www.asagir.org.ar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viacomunicacion.com.ar" TargetMode="External"/><Relationship Id="rId2" Type="http://schemas.openxmlformats.org/officeDocument/2006/relationships/hyperlink" Target="mailto:prensa@saviacomunicacion.com.ar" TargetMode="External"/><Relationship Id="rId1" Type="http://schemas.openxmlformats.org/officeDocument/2006/relationships/hyperlink" Target="http://www.asagir.org.ar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0F266-0D9A-4D2E-97C3-0A0369A9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1207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Cuento 1</vt:lpstr>
    </vt:vector>
  </TitlesOfParts>
  <Company/>
  <LinksUpToDate>false</LinksUpToDate>
  <CharactersWithSpaces>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Cuento 1</dc:title>
  <dc:creator>Flia. Ingaramo</dc:creator>
  <cp:lastModifiedBy>Usuario</cp:lastModifiedBy>
  <cp:revision>13</cp:revision>
  <cp:lastPrinted>2013-08-03T23:50:00Z</cp:lastPrinted>
  <dcterms:created xsi:type="dcterms:W3CDTF">2016-02-18T17:10:00Z</dcterms:created>
  <dcterms:modified xsi:type="dcterms:W3CDTF">2016-02-22T23:29:00Z</dcterms:modified>
</cp:coreProperties>
</file>