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BE7" w:rsidRDefault="00604BE7" w:rsidP="00604BE7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Picado de forrajes</w:t>
      </w:r>
    </w:p>
    <w:p w:rsidR="00604BE7" w:rsidRDefault="00604BE7" w:rsidP="00604BE7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sz w:val="20"/>
          <w:szCs w:val="20"/>
        </w:rPr>
      </w:pPr>
    </w:p>
    <w:p w:rsidR="00604BE7" w:rsidRDefault="00BE53CB" w:rsidP="00604BE7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Los contratistas</w:t>
      </w:r>
      <w:r w:rsidR="00C87808">
        <w:rPr>
          <w:rFonts w:ascii="Tahoma" w:hAnsi="Tahoma" w:cs="Tahoma"/>
          <w:b/>
          <w:sz w:val="36"/>
          <w:szCs w:val="36"/>
        </w:rPr>
        <w:t xml:space="preserve"> son cada vez más importantes para el negocio </w:t>
      </w:r>
    </w:p>
    <w:p w:rsidR="00C87808" w:rsidRPr="00845B54" w:rsidRDefault="00C87808" w:rsidP="00604BE7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i/>
          <w:sz w:val="20"/>
          <w:szCs w:val="20"/>
        </w:rPr>
      </w:pPr>
    </w:p>
    <w:p w:rsidR="00604BE7" w:rsidRPr="00845B54" w:rsidRDefault="00604BE7" w:rsidP="00604BE7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 xml:space="preserve">Walter </w:t>
      </w:r>
      <w:proofErr w:type="spellStart"/>
      <w:r>
        <w:rPr>
          <w:rFonts w:ascii="Tahoma" w:hAnsi="Tahoma" w:cs="Tahoma"/>
          <w:b/>
          <w:i/>
          <w:sz w:val="20"/>
          <w:szCs w:val="20"/>
        </w:rPr>
        <w:t>B</w:t>
      </w:r>
      <w:r w:rsidR="00886403">
        <w:rPr>
          <w:rFonts w:ascii="Tahoma" w:hAnsi="Tahoma" w:cs="Tahoma"/>
          <w:b/>
          <w:i/>
          <w:sz w:val="20"/>
          <w:szCs w:val="20"/>
        </w:rPr>
        <w:t>a</w:t>
      </w:r>
      <w:r>
        <w:rPr>
          <w:rFonts w:ascii="Tahoma" w:hAnsi="Tahoma" w:cs="Tahoma"/>
          <w:b/>
          <w:i/>
          <w:sz w:val="20"/>
          <w:szCs w:val="20"/>
        </w:rPr>
        <w:t>rneix</w:t>
      </w:r>
      <w:proofErr w:type="spellEnd"/>
      <w:r>
        <w:rPr>
          <w:rFonts w:ascii="Tahoma" w:hAnsi="Tahoma" w:cs="Tahoma"/>
          <w:b/>
          <w:i/>
          <w:sz w:val="20"/>
          <w:szCs w:val="20"/>
        </w:rPr>
        <w:t xml:space="preserve"> </w:t>
      </w:r>
      <w:r w:rsidR="00BE53CB">
        <w:rPr>
          <w:rFonts w:ascii="Tahoma" w:hAnsi="Tahoma" w:cs="Tahoma"/>
          <w:b/>
          <w:i/>
          <w:sz w:val="20"/>
          <w:szCs w:val="20"/>
        </w:rPr>
        <w:t xml:space="preserve">presta servicios forrajeros. En su opinión, hay mucho para crecer, pero hace falta </w:t>
      </w:r>
      <w:r w:rsidR="002750BB">
        <w:rPr>
          <w:rFonts w:ascii="Tahoma" w:hAnsi="Tahoma" w:cs="Tahoma"/>
          <w:b/>
          <w:i/>
          <w:sz w:val="20"/>
          <w:szCs w:val="20"/>
        </w:rPr>
        <w:t xml:space="preserve">financiación y que </w:t>
      </w:r>
      <w:r w:rsidR="00BE53CB">
        <w:rPr>
          <w:rFonts w:ascii="Tahoma" w:hAnsi="Tahoma" w:cs="Tahoma"/>
          <w:b/>
          <w:i/>
          <w:sz w:val="20"/>
          <w:szCs w:val="20"/>
        </w:rPr>
        <w:t xml:space="preserve">se </w:t>
      </w:r>
      <w:r w:rsidR="002750BB">
        <w:rPr>
          <w:rFonts w:ascii="Tahoma" w:hAnsi="Tahoma" w:cs="Tahoma"/>
          <w:b/>
          <w:i/>
          <w:sz w:val="20"/>
          <w:szCs w:val="20"/>
        </w:rPr>
        <w:t>reactive la lechería.</w:t>
      </w:r>
      <w:r w:rsidR="00BE53CB">
        <w:rPr>
          <w:rFonts w:ascii="Tahoma" w:hAnsi="Tahoma" w:cs="Tahoma"/>
          <w:b/>
          <w:i/>
          <w:sz w:val="20"/>
          <w:szCs w:val="20"/>
        </w:rPr>
        <w:t xml:space="preserve"> </w:t>
      </w:r>
    </w:p>
    <w:p w:rsidR="00604BE7" w:rsidRPr="00481B97" w:rsidRDefault="00604BE7" w:rsidP="00604BE7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C87808" w:rsidRDefault="00604BE7" w:rsidP="00604BE7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481B97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Walter </w:t>
      </w:r>
      <w:proofErr w:type="spellStart"/>
      <w:r w:rsidRPr="00481B9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Barneix</w:t>
      </w:r>
      <w:proofErr w:type="spellEnd"/>
      <w:r w:rsidRPr="00481B97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tiene su base en Lincoln, en el noroeste de Buenos Aires. Hace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27 </w:t>
      </w:r>
      <w:r w:rsidRPr="00481B97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años que es contratista forrajero y de cosecha. Lidera la firma de servicios </w:t>
      </w:r>
      <w:r w:rsidRPr="00481B97">
        <w:rPr>
          <w:rFonts w:ascii="Tahoma" w:hAnsi="Tahoma" w:cs="Tahoma"/>
          <w:sz w:val="20"/>
          <w:szCs w:val="20"/>
        </w:rPr>
        <w:t xml:space="preserve">WRB </w:t>
      </w:r>
      <w:proofErr w:type="spellStart"/>
      <w:r w:rsidRPr="00481B97">
        <w:rPr>
          <w:rFonts w:ascii="Tahoma" w:hAnsi="Tahoma" w:cs="Tahoma"/>
          <w:sz w:val="20"/>
          <w:szCs w:val="20"/>
        </w:rPr>
        <w:t>Silajes</w:t>
      </w:r>
      <w:proofErr w:type="spellEnd"/>
      <w:r w:rsidRPr="00481B97">
        <w:rPr>
          <w:rFonts w:ascii="Tahoma" w:hAnsi="Tahoma" w:cs="Tahoma"/>
          <w:sz w:val="20"/>
          <w:szCs w:val="20"/>
        </w:rPr>
        <w:t xml:space="preserve"> y es vicepresidente de la Cámara Argentina de Contratistas Forrajer</w:t>
      </w:r>
      <w:r>
        <w:rPr>
          <w:rFonts w:ascii="Tahoma" w:hAnsi="Tahoma" w:cs="Tahoma"/>
          <w:sz w:val="20"/>
          <w:szCs w:val="20"/>
        </w:rPr>
        <w:t>o</w:t>
      </w:r>
      <w:r w:rsidRPr="00481B97">
        <w:rPr>
          <w:rFonts w:ascii="Tahoma" w:hAnsi="Tahoma" w:cs="Tahoma"/>
          <w:sz w:val="20"/>
          <w:szCs w:val="20"/>
        </w:rPr>
        <w:t xml:space="preserve">s (CACF). </w:t>
      </w:r>
      <w:r w:rsidRPr="00481B97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Pica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en</w:t>
      </w:r>
      <w:r w:rsidRPr="00481B97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el oeste y el sur bonaerense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pero también en Córdoba,</w:t>
      </w:r>
      <w:r w:rsidRPr="00481B97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San Luis y Mendoza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. Con su larga trayectoria en el sector es palabra autorizada para analizar la coyuntura y detalla</w:t>
      </w:r>
      <w:r w:rsidR="00C87808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que el servicio del contratista impacta cada vez más en el éxito o el fracaso de muchos establecimientos. “Hoy estamos financiando a los tamberos”, dice.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</w:p>
    <w:p w:rsidR="00C87808" w:rsidRDefault="00C87808" w:rsidP="00604BE7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604BE7" w:rsidRDefault="00C87808" w:rsidP="00604BE7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Para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Barneix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se trata de un </w:t>
      </w:r>
      <w:r w:rsidR="00604BE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año particular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,</w:t>
      </w:r>
      <w:r w:rsidR="00604BE7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“</w:t>
      </w:r>
      <w:r w:rsidR="002750BB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pero apostamos a que en el futuro todo va a mejorar. En lo que se refiere al picado creemos que hay terreno por crecer”.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Desde WRB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Silajes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, </w:t>
      </w:r>
      <w:r w:rsidR="00604BE7" w:rsidRPr="00481B97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hace</w:t>
      </w:r>
      <w:r w:rsidR="00604BE7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604BE7" w:rsidRPr="00481B97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e</w:t>
      </w:r>
      <w:r w:rsidR="00604BE7" w:rsidRPr="00481B9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nsilado de pastura</w:t>
      </w:r>
      <w:r w:rsidR="00604BE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s</w:t>
      </w:r>
      <w:r w:rsidR="00604BE7" w:rsidRPr="00481B97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, alfalfa, maíz, sorgo y gramíneas, </w:t>
      </w:r>
      <w:proofErr w:type="spellStart"/>
      <w:r w:rsidR="00604BE7" w:rsidRPr="00481B9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earlage</w:t>
      </w:r>
      <w:proofErr w:type="spellEnd"/>
      <w:r w:rsidR="00604BE7" w:rsidRPr="00481B97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604BE7" w:rsidRPr="00481B9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megafardos</w:t>
      </w:r>
      <w:proofErr w:type="spellEnd"/>
      <w:r w:rsidR="00604BE7" w:rsidRPr="00481B97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, distribución de estiércol sólido y provee servicios de cosecha. Para el picado y la cosecha cuenta con </w:t>
      </w:r>
      <w:r w:rsidR="00604BE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máquinas</w:t>
      </w:r>
      <w:r w:rsidR="00604BE7" w:rsidRPr="00481B97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CLAAS. Una JAGUAR </w:t>
      </w:r>
      <w:r w:rsidR="00604BE7" w:rsidRPr="00481B97">
        <w:rPr>
          <w:rFonts w:ascii="Tahoma" w:hAnsi="Tahoma" w:cs="Tahoma"/>
          <w:color w:val="000000"/>
          <w:sz w:val="20"/>
          <w:szCs w:val="20"/>
        </w:rPr>
        <w:t xml:space="preserve">960 equipada con cabezal ORBIS 750 y otra JAGUAR 980 equipada con cabezal ORBIS 900 son sus caballos de batalla para enfrentar cada nuevo ciclo. </w:t>
      </w:r>
    </w:p>
    <w:p w:rsidR="002750BB" w:rsidRDefault="002750BB" w:rsidP="00604BE7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2F472F" w:rsidRDefault="002750BB" w:rsidP="00604BE7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Arriba de sus m</w:t>
      </w:r>
      <w:r w:rsidR="00BE53CB">
        <w:rPr>
          <w:rFonts w:ascii="Tahoma" w:hAnsi="Tahoma" w:cs="Tahoma"/>
          <w:color w:val="000000"/>
          <w:sz w:val="20"/>
          <w:szCs w:val="20"/>
        </w:rPr>
        <w:t>áquinas</w:t>
      </w:r>
      <w:r>
        <w:rPr>
          <w:rFonts w:ascii="Tahoma" w:hAnsi="Tahoma" w:cs="Tahoma"/>
          <w:color w:val="000000"/>
          <w:sz w:val="20"/>
          <w:szCs w:val="20"/>
        </w:rPr>
        <w:t xml:space="preserve"> pica</w:t>
      </w:r>
      <w:r w:rsidR="00A03B7A">
        <w:rPr>
          <w:rFonts w:ascii="Tahoma" w:hAnsi="Tahoma" w:cs="Tahoma"/>
          <w:color w:val="000000"/>
          <w:sz w:val="20"/>
          <w:szCs w:val="20"/>
        </w:rPr>
        <w:t xml:space="preserve"> anualmente</w:t>
      </w:r>
      <w:r>
        <w:rPr>
          <w:rFonts w:ascii="Tahoma" w:hAnsi="Tahoma" w:cs="Tahoma"/>
          <w:color w:val="000000"/>
          <w:sz w:val="20"/>
          <w:szCs w:val="20"/>
        </w:rPr>
        <w:t xml:space="preserve"> alrededor de 5.000 hectáreas y cosecha cerca de 1.300 hectáreas</w:t>
      </w:r>
      <w:r w:rsidR="00837589"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t xml:space="preserve"> “Sin lugar a dudas la Argentina está a la vanguardia tecnológica en lo que se refiere a fo</w:t>
      </w:r>
      <w:r w:rsidR="005D06F6">
        <w:rPr>
          <w:rFonts w:ascii="Tahoma" w:hAnsi="Tahoma" w:cs="Tahoma"/>
          <w:color w:val="000000"/>
          <w:sz w:val="20"/>
          <w:szCs w:val="20"/>
        </w:rPr>
        <w:t xml:space="preserve">rrajes conservados. </w:t>
      </w:r>
      <w:r>
        <w:rPr>
          <w:rFonts w:ascii="Tahoma" w:hAnsi="Tahoma" w:cs="Tahoma"/>
          <w:color w:val="000000"/>
          <w:sz w:val="20"/>
          <w:szCs w:val="20"/>
        </w:rPr>
        <w:t>Los contratistas locales</w:t>
      </w:r>
      <w:r w:rsidR="005D06F6">
        <w:rPr>
          <w:rFonts w:ascii="Tahoma" w:hAnsi="Tahoma" w:cs="Tahoma"/>
          <w:color w:val="000000"/>
          <w:sz w:val="20"/>
          <w:szCs w:val="20"/>
        </w:rPr>
        <w:t xml:space="preserve"> de picado</w:t>
      </w:r>
      <w:r>
        <w:rPr>
          <w:rFonts w:ascii="Tahoma" w:hAnsi="Tahoma" w:cs="Tahoma"/>
          <w:color w:val="000000"/>
          <w:sz w:val="20"/>
          <w:szCs w:val="20"/>
        </w:rPr>
        <w:t xml:space="preserve"> cuen</w:t>
      </w:r>
      <w:r w:rsidR="00A03B7A">
        <w:rPr>
          <w:rFonts w:ascii="Tahoma" w:hAnsi="Tahoma" w:cs="Tahoma"/>
          <w:color w:val="000000"/>
          <w:sz w:val="20"/>
          <w:szCs w:val="20"/>
        </w:rPr>
        <w:t>tan con la última tecnología y</w:t>
      </w:r>
      <w:r>
        <w:rPr>
          <w:rFonts w:ascii="Tahoma" w:hAnsi="Tahoma" w:cs="Tahoma"/>
          <w:color w:val="000000"/>
          <w:sz w:val="20"/>
          <w:szCs w:val="20"/>
        </w:rPr>
        <w:t xml:space="preserve"> somos muy eficientes. Mientras que</w:t>
      </w:r>
      <w:r w:rsidR="005D06F6">
        <w:rPr>
          <w:rFonts w:ascii="Tahoma" w:hAnsi="Tahoma" w:cs="Tahoma"/>
          <w:color w:val="000000"/>
          <w:sz w:val="20"/>
          <w:szCs w:val="20"/>
        </w:rPr>
        <w:t xml:space="preserve"> en nuestro país se pica por año por máquina alrededor de 2.000 hectáreas</w:t>
      </w:r>
      <w:r w:rsidR="0004520B">
        <w:rPr>
          <w:rFonts w:ascii="Tahoma" w:hAnsi="Tahoma" w:cs="Tahoma"/>
          <w:color w:val="000000"/>
          <w:sz w:val="20"/>
          <w:szCs w:val="20"/>
        </w:rPr>
        <w:t>,</w:t>
      </w:r>
      <w:r w:rsidR="005D06F6">
        <w:rPr>
          <w:rFonts w:ascii="Tahoma" w:hAnsi="Tahoma" w:cs="Tahoma"/>
          <w:color w:val="000000"/>
          <w:sz w:val="20"/>
          <w:szCs w:val="20"/>
        </w:rPr>
        <w:t xml:space="preserve"> en Europa no llegan ni a la mitad”</w:t>
      </w:r>
      <w:r w:rsidR="002F472F">
        <w:rPr>
          <w:rFonts w:ascii="Tahoma" w:hAnsi="Tahoma" w:cs="Tahoma"/>
          <w:color w:val="000000"/>
          <w:sz w:val="20"/>
          <w:szCs w:val="20"/>
        </w:rPr>
        <w:t>, explica el hombre de Lincoln.</w:t>
      </w:r>
    </w:p>
    <w:p w:rsidR="007464D7" w:rsidRDefault="007464D7" w:rsidP="00604BE7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7464D7" w:rsidRDefault="007464D7" w:rsidP="00604BE7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Por supuesto que para mantener</w:t>
      </w:r>
      <w:r w:rsidR="0004520B">
        <w:rPr>
          <w:rFonts w:ascii="Tahoma" w:hAnsi="Tahoma" w:cs="Tahoma"/>
          <w:color w:val="000000"/>
          <w:sz w:val="20"/>
          <w:szCs w:val="20"/>
        </w:rPr>
        <w:t xml:space="preserve"> esta eficiencia la renovación de la maquinaria agrícola juega un papel fundamental: “El contratista argentino se caracteriza por invertir constantemente para mejorar los procesos, le gusta tener maquinaria de última generación y justamente en este último punto estamos encontrando dificultades. Lamentablemente</w:t>
      </w:r>
      <w:r w:rsidR="00BE53CB">
        <w:rPr>
          <w:rFonts w:ascii="Tahoma" w:hAnsi="Tahoma" w:cs="Tahoma"/>
          <w:color w:val="000000"/>
          <w:sz w:val="20"/>
          <w:szCs w:val="20"/>
        </w:rPr>
        <w:t>,</w:t>
      </w:r>
      <w:r w:rsidR="0004520B">
        <w:rPr>
          <w:rFonts w:ascii="Tahoma" w:hAnsi="Tahoma" w:cs="Tahoma"/>
          <w:color w:val="000000"/>
          <w:sz w:val="20"/>
          <w:szCs w:val="20"/>
        </w:rPr>
        <w:t xml:space="preserve"> la suba en la cotización del dólar, asociada a la falta de créditos a tasas convenientes</w:t>
      </w:r>
      <w:r w:rsidR="00523006">
        <w:rPr>
          <w:rFonts w:ascii="Tahoma" w:hAnsi="Tahoma" w:cs="Tahoma"/>
          <w:color w:val="000000"/>
          <w:sz w:val="20"/>
          <w:szCs w:val="20"/>
        </w:rPr>
        <w:t>,</w:t>
      </w:r>
      <w:r w:rsidR="0004520B">
        <w:rPr>
          <w:rFonts w:ascii="Tahoma" w:hAnsi="Tahoma" w:cs="Tahoma"/>
          <w:color w:val="000000"/>
          <w:sz w:val="20"/>
          <w:szCs w:val="20"/>
        </w:rPr>
        <w:t xml:space="preserve"> </w:t>
      </w:r>
      <w:r w:rsidR="00523006">
        <w:rPr>
          <w:rFonts w:ascii="Tahoma" w:hAnsi="Tahoma" w:cs="Tahoma"/>
          <w:color w:val="000000"/>
          <w:sz w:val="20"/>
          <w:szCs w:val="20"/>
        </w:rPr>
        <w:t>complica</w:t>
      </w:r>
      <w:r w:rsidR="0004520B">
        <w:rPr>
          <w:rFonts w:ascii="Tahoma" w:hAnsi="Tahoma" w:cs="Tahoma"/>
          <w:color w:val="000000"/>
          <w:sz w:val="20"/>
          <w:szCs w:val="20"/>
        </w:rPr>
        <w:t xml:space="preserve"> la compra de nuevos fierros. </w:t>
      </w:r>
      <w:r w:rsidR="00523006">
        <w:rPr>
          <w:rFonts w:ascii="Tahoma" w:hAnsi="Tahoma" w:cs="Tahoma"/>
          <w:color w:val="000000"/>
          <w:sz w:val="20"/>
          <w:szCs w:val="20"/>
        </w:rPr>
        <w:t xml:space="preserve">Como vicepresidente de </w:t>
      </w:r>
      <w:r w:rsidR="00523006" w:rsidRPr="00481B97">
        <w:rPr>
          <w:rFonts w:ascii="Tahoma" w:hAnsi="Tahoma" w:cs="Tahoma"/>
          <w:sz w:val="20"/>
          <w:szCs w:val="20"/>
        </w:rPr>
        <w:t>CACF</w:t>
      </w:r>
      <w:r w:rsidR="00523006">
        <w:rPr>
          <w:rFonts w:ascii="Tahoma" w:hAnsi="Tahoma" w:cs="Tahoma"/>
          <w:sz w:val="20"/>
          <w:szCs w:val="20"/>
        </w:rPr>
        <w:t xml:space="preserve"> veo que esta es una de las mayores preocupaciones que muestran nuestros asociados. Entendemos que s</w:t>
      </w:r>
      <w:r w:rsidR="00837589">
        <w:rPr>
          <w:rFonts w:ascii="Tahoma" w:hAnsi="Tahoma" w:cs="Tahoma"/>
          <w:sz w:val="20"/>
          <w:szCs w:val="20"/>
        </w:rPr>
        <w:t xml:space="preserve">i </w:t>
      </w:r>
      <w:r w:rsidR="00523006">
        <w:rPr>
          <w:rFonts w:ascii="Tahoma" w:hAnsi="Tahoma" w:cs="Tahoma"/>
          <w:sz w:val="20"/>
          <w:szCs w:val="20"/>
        </w:rPr>
        <w:t xml:space="preserve">hay alguien que quiere invertir para seguir creciendo o para ser más eficiente hay que acompañarlo, por eso confiamos </w:t>
      </w:r>
      <w:r w:rsidR="00837589">
        <w:rPr>
          <w:rFonts w:ascii="Tahoma" w:hAnsi="Tahoma" w:cs="Tahoma"/>
          <w:sz w:val="20"/>
          <w:szCs w:val="20"/>
        </w:rPr>
        <w:t xml:space="preserve">en </w:t>
      </w:r>
      <w:r w:rsidR="00523006">
        <w:rPr>
          <w:rFonts w:ascii="Tahoma" w:hAnsi="Tahoma" w:cs="Tahoma"/>
          <w:sz w:val="20"/>
          <w:szCs w:val="20"/>
        </w:rPr>
        <w:t xml:space="preserve">que el tema se solucione pronto”, adelanta </w:t>
      </w:r>
      <w:proofErr w:type="spellStart"/>
      <w:r w:rsidR="00523006" w:rsidRPr="00481B97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Barneix</w:t>
      </w:r>
      <w:proofErr w:type="spellEnd"/>
      <w:r w:rsidR="00523006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.</w:t>
      </w:r>
    </w:p>
    <w:p w:rsidR="007464D7" w:rsidRDefault="007464D7" w:rsidP="00604BE7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2F472F" w:rsidRDefault="00BE53CB" w:rsidP="00604BE7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Para el contratista,</w:t>
      </w:r>
      <w:r w:rsidR="00523006">
        <w:rPr>
          <w:rFonts w:ascii="Tahoma" w:hAnsi="Tahoma" w:cs="Tahoma"/>
          <w:color w:val="000000"/>
          <w:sz w:val="20"/>
          <w:szCs w:val="20"/>
        </w:rPr>
        <w:t xml:space="preserve"> e</w:t>
      </w:r>
      <w:r w:rsidR="002F472F">
        <w:rPr>
          <w:rFonts w:ascii="Tahoma" w:hAnsi="Tahoma" w:cs="Tahoma"/>
          <w:color w:val="000000"/>
          <w:sz w:val="20"/>
          <w:szCs w:val="20"/>
        </w:rPr>
        <w:t>ste 2016 presenta un escenario particular</w:t>
      </w:r>
      <w:r>
        <w:rPr>
          <w:rFonts w:ascii="Tahoma" w:hAnsi="Tahoma" w:cs="Tahoma"/>
          <w:color w:val="000000"/>
          <w:sz w:val="20"/>
          <w:szCs w:val="20"/>
        </w:rPr>
        <w:t>. M</w:t>
      </w:r>
      <w:r w:rsidR="002F472F">
        <w:rPr>
          <w:rFonts w:ascii="Tahoma" w:hAnsi="Tahoma" w:cs="Tahoma"/>
          <w:color w:val="000000"/>
          <w:sz w:val="20"/>
          <w:szCs w:val="20"/>
        </w:rPr>
        <w:t>ie</w:t>
      </w:r>
      <w:r w:rsidR="00AE7E8B">
        <w:rPr>
          <w:rFonts w:ascii="Tahoma" w:hAnsi="Tahoma" w:cs="Tahoma"/>
          <w:color w:val="000000"/>
          <w:sz w:val="20"/>
          <w:szCs w:val="20"/>
        </w:rPr>
        <w:t>ntras que la quita o baja de re</w:t>
      </w:r>
      <w:r w:rsidR="002F472F">
        <w:rPr>
          <w:rFonts w:ascii="Tahoma" w:hAnsi="Tahoma" w:cs="Tahoma"/>
          <w:color w:val="000000"/>
          <w:sz w:val="20"/>
          <w:szCs w:val="20"/>
        </w:rPr>
        <w:t>tenciones, según el cultivo, trajo un nuevo aire para el negocio agrícola, el incremento de los costos de producción junto a las inclemencias climáticas pintaron un panorama menos alentador de lo esperado: “</w:t>
      </w:r>
      <w:r w:rsidR="00ED2C75">
        <w:rPr>
          <w:rFonts w:ascii="Tahoma" w:hAnsi="Tahoma" w:cs="Tahoma"/>
          <w:color w:val="000000"/>
          <w:sz w:val="20"/>
          <w:szCs w:val="20"/>
        </w:rPr>
        <w:t>Un</w:t>
      </w:r>
      <w:r>
        <w:rPr>
          <w:rFonts w:ascii="Tahoma" w:hAnsi="Tahoma" w:cs="Tahoma"/>
          <w:color w:val="000000"/>
          <w:sz w:val="20"/>
          <w:szCs w:val="20"/>
        </w:rPr>
        <w:t>a</w:t>
      </w:r>
      <w:r w:rsidR="00ED2C75">
        <w:rPr>
          <w:rFonts w:ascii="Tahoma" w:hAnsi="Tahoma" w:cs="Tahoma"/>
          <w:color w:val="000000"/>
          <w:sz w:val="20"/>
          <w:szCs w:val="20"/>
        </w:rPr>
        <w:t xml:space="preserve"> de l</w:t>
      </w:r>
      <w:r>
        <w:rPr>
          <w:rFonts w:ascii="Tahoma" w:hAnsi="Tahoma" w:cs="Tahoma"/>
          <w:color w:val="000000"/>
          <w:sz w:val="20"/>
          <w:szCs w:val="20"/>
        </w:rPr>
        <w:t>a</w:t>
      </w:r>
      <w:r w:rsidR="00ED2C75">
        <w:rPr>
          <w:rFonts w:ascii="Tahoma" w:hAnsi="Tahoma" w:cs="Tahoma"/>
          <w:color w:val="000000"/>
          <w:sz w:val="20"/>
          <w:szCs w:val="20"/>
        </w:rPr>
        <w:t xml:space="preserve">s principales </w:t>
      </w:r>
      <w:r w:rsidR="00837589">
        <w:rPr>
          <w:rFonts w:ascii="Tahoma" w:hAnsi="Tahoma" w:cs="Tahoma"/>
          <w:color w:val="000000"/>
          <w:sz w:val="20"/>
          <w:szCs w:val="20"/>
        </w:rPr>
        <w:t>demandantes</w:t>
      </w:r>
      <w:r w:rsidR="00ED2C75">
        <w:rPr>
          <w:rFonts w:ascii="Tahoma" w:hAnsi="Tahoma" w:cs="Tahoma"/>
          <w:color w:val="000000"/>
          <w:sz w:val="20"/>
          <w:szCs w:val="20"/>
        </w:rPr>
        <w:t xml:space="preserve"> de forrajes conservados es la lechería</w:t>
      </w:r>
      <w:r>
        <w:rPr>
          <w:rFonts w:ascii="Tahoma" w:hAnsi="Tahoma" w:cs="Tahoma"/>
          <w:color w:val="000000"/>
          <w:sz w:val="20"/>
          <w:szCs w:val="20"/>
        </w:rPr>
        <w:t>,</w:t>
      </w:r>
      <w:r w:rsidR="00ED2C75">
        <w:rPr>
          <w:rFonts w:ascii="Tahoma" w:hAnsi="Tahoma" w:cs="Tahoma"/>
          <w:color w:val="000000"/>
          <w:sz w:val="20"/>
          <w:szCs w:val="20"/>
        </w:rPr>
        <w:t xml:space="preserve"> que hoy está trabajando con precios deprimidos. </w:t>
      </w:r>
      <w:r w:rsidR="00CE427F">
        <w:rPr>
          <w:rFonts w:ascii="Tahoma" w:hAnsi="Tahoma" w:cs="Tahoma"/>
          <w:color w:val="000000"/>
          <w:sz w:val="20"/>
          <w:szCs w:val="20"/>
        </w:rPr>
        <w:t>En este contexto el productor</w:t>
      </w:r>
      <w:r w:rsidR="00ED2C75">
        <w:rPr>
          <w:rFonts w:ascii="Tahoma" w:hAnsi="Tahoma" w:cs="Tahoma"/>
          <w:color w:val="000000"/>
          <w:sz w:val="20"/>
          <w:szCs w:val="20"/>
        </w:rPr>
        <w:t xml:space="preserve"> tambero nos </w:t>
      </w:r>
      <w:r w:rsidR="00CE427F">
        <w:rPr>
          <w:rFonts w:ascii="Tahoma" w:hAnsi="Tahoma" w:cs="Tahoma"/>
          <w:color w:val="000000"/>
          <w:sz w:val="20"/>
          <w:szCs w:val="20"/>
        </w:rPr>
        <w:t xml:space="preserve">solicita </w:t>
      </w:r>
      <w:r w:rsidR="00ED2C75">
        <w:rPr>
          <w:rFonts w:ascii="Tahoma" w:hAnsi="Tahoma" w:cs="Tahoma"/>
          <w:color w:val="000000"/>
          <w:sz w:val="20"/>
          <w:szCs w:val="20"/>
        </w:rPr>
        <w:t>financiación</w:t>
      </w:r>
      <w:r w:rsidR="00CE427F">
        <w:rPr>
          <w:rFonts w:ascii="Tahoma" w:hAnsi="Tahoma" w:cs="Tahoma"/>
          <w:color w:val="000000"/>
          <w:sz w:val="20"/>
          <w:szCs w:val="20"/>
        </w:rPr>
        <w:t xml:space="preserve"> para comprar forrajes</w:t>
      </w:r>
      <w:r w:rsidR="00ED2C75">
        <w:rPr>
          <w:rFonts w:ascii="Tahoma" w:hAnsi="Tahoma" w:cs="Tahoma"/>
          <w:color w:val="000000"/>
          <w:sz w:val="20"/>
          <w:szCs w:val="20"/>
        </w:rPr>
        <w:t xml:space="preserve"> y nosotros se la brindamos pero a su vez nos encontramos con una fuerte suba en</w:t>
      </w:r>
      <w:r w:rsidR="007464D7">
        <w:rPr>
          <w:rFonts w:ascii="Tahoma" w:hAnsi="Tahoma" w:cs="Tahoma"/>
          <w:color w:val="000000"/>
          <w:sz w:val="20"/>
          <w:szCs w:val="20"/>
        </w:rPr>
        <w:t xml:space="preserve"> el precio de los combustibles </w:t>
      </w:r>
      <w:r w:rsidR="00ED2C75">
        <w:rPr>
          <w:rFonts w:ascii="Tahoma" w:hAnsi="Tahoma" w:cs="Tahoma"/>
          <w:color w:val="000000"/>
          <w:sz w:val="20"/>
          <w:szCs w:val="20"/>
        </w:rPr>
        <w:t>que</w:t>
      </w:r>
      <w:r w:rsidR="00CE427F">
        <w:rPr>
          <w:rFonts w:ascii="Tahoma" w:hAnsi="Tahoma" w:cs="Tahoma"/>
          <w:color w:val="000000"/>
          <w:sz w:val="20"/>
          <w:szCs w:val="20"/>
        </w:rPr>
        <w:t xml:space="preserve"> debemos hacer frente todos los días y en efectivo</w:t>
      </w:r>
      <w:r w:rsidR="007464D7">
        <w:rPr>
          <w:rFonts w:ascii="Tahoma" w:hAnsi="Tahoma" w:cs="Tahoma"/>
          <w:color w:val="000000"/>
          <w:sz w:val="20"/>
          <w:szCs w:val="20"/>
        </w:rPr>
        <w:t>. Como contracara, la ganadería tiene una mejor rentabilidad por lo que ahí</w:t>
      </w:r>
      <w:r w:rsidR="00CE427F">
        <w:rPr>
          <w:rFonts w:ascii="Tahoma" w:hAnsi="Tahoma" w:cs="Tahoma"/>
          <w:color w:val="000000"/>
          <w:sz w:val="20"/>
          <w:szCs w:val="20"/>
        </w:rPr>
        <w:t>, afortu</w:t>
      </w:r>
      <w:r w:rsidR="00AE7E8B">
        <w:rPr>
          <w:rFonts w:ascii="Tahoma" w:hAnsi="Tahoma" w:cs="Tahoma"/>
          <w:color w:val="000000"/>
          <w:sz w:val="20"/>
          <w:szCs w:val="20"/>
        </w:rPr>
        <w:t>na</w:t>
      </w:r>
      <w:r w:rsidR="00CE427F">
        <w:rPr>
          <w:rFonts w:ascii="Tahoma" w:hAnsi="Tahoma" w:cs="Tahoma"/>
          <w:color w:val="000000"/>
          <w:sz w:val="20"/>
          <w:szCs w:val="20"/>
        </w:rPr>
        <w:t>damente,</w:t>
      </w:r>
      <w:r w:rsidR="007464D7">
        <w:rPr>
          <w:rFonts w:ascii="Tahoma" w:hAnsi="Tahoma" w:cs="Tahoma"/>
          <w:color w:val="000000"/>
          <w:sz w:val="20"/>
          <w:szCs w:val="20"/>
        </w:rPr>
        <w:t xml:space="preserve"> encontramos un comprador que no necesita de nuestra asistencia y </w:t>
      </w:r>
      <w:r w:rsidR="00CE427F">
        <w:rPr>
          <w:rFonts w:ascii="Tahoma" w:hAnsi="Tahoma" w:cs="Tahoma"/>
          <w:color w:val="000000"/>
          <w:sz w:val="20"/>
          <w:szCs w:val="20"/>
        </w:rPr>
        <w:t>la</w:t>
      </w:r>
      <w:r w:rsidR="007464D7">
        <w:rPr>
          <w:rFonts w:ascii="Tahoma" w:hAnsi="Tahoma" w:cs="Tahoma"/>
          <w:color w:val="000000"/>
          <w:sz w:val="20"/>
          <w:szCs w:val="20"/>
        </w:rPr>
        <w:t xml:space="preserve"> actividad muestra signos claro</w:t>
      </w:r>
      <w:r w:rsidR="00837589">
        <w:rPr>
          <w:rFonts w:ascii="Tahoma" w:hAnsi="Tahoma" w:cs="Tahoma"/>
          <w:color w:val="000000"/>
          <w:sz w:val="20"/>
          <w:szCs w:val="20"/>
        </w:rPr>
        <w:t>s</w:t>
      </w:r>
      <w:r w:rsidR="007464D7">
        <w:rPr>
          <w:rFonts w:ascii="Tahoma" w:hAnsi="Tahoma" w:cs="Tahoma"/>
          <w:color w:val="000000"/>
          <w:sz w:val="20"/>
          <w:szCs w:val="20"/>
        </w:rPr>
        <w:t xml:space="preserve"> de recuperación</w:t>
      </w:r>
      <w:r w:rsidR="00CE427F">
        <w:rPr>
          <w:rFonts w:ascii="Tahoma" w:hAnsi="Tahoma" w:cs="Tahoma"/>
          <w:color w:val="000000"/>
          <w:sz w:val="20"/>
          <w:szCs w:val="20"/>
        </w:rPr>
        <w:t xml:space="preserve"> que beneficiarán a toda la cadena</w:t>
      </w:r>
      <w:r w:rsidR="007464D7">
        <w:rPr>
          <w:rFonts w:ascii="Tahoma" w:hAnsi="Tahoma" w:cs="Tahoma"/>
          <w:color w:val="000000"/>
          <w:sz w:val="20"/>
          <w:szCs w:val="20"/>
        </w:rPr>
        <w:t xml:space="preserve">”, detalla </w:t>
      </w:r>
      <w:r w:rsidR="007464D7" w:rsidRPr="007464D7">
        <w:rPr>
          <w:rFonts w:ascii="Tahoma" w:hAnsi="Tahoma" w:cs="Tahoma"/>
          <w:color w:val="000000"/>
          <w:sz w:val="20"/>
          <w:szCs w:val="20"/>
        </w:rPr>
        <w:t xml:space="preserve">Walter </w:t>
      </w:r>
      <w:proofErr w:type="spellStart"/>
      <w:r w:rsidR="007464D7" w:rsidRPr="007464D7">
        <w:rPr>
          <w:rFonts w:ascii="Tahoma" w:hAnsi="Tahoma" w:cs="Tahoma"/>
          <w:color w:val="000000"/>
          <w:sz w:val="20"/>
          <w:szCs w:val="20"/>
        </w:rPr>
        <w:t>B</w:t>
      </w:r>
      <w:r w:rsidR="00886403">
        <w:rPr>
          <w:rFonts w:ascii="Tahoma" w:hAnsi="Tahoma" w:cs="Tahoma"/>
          <w:color w:val="000000"/>
          <w:sz w:val="20"/>
          <w:szCs w:val="20"/>
        </w:rPr>
        <w:t>a</w:t>
      </w:r>
      <w:r w:rsidR="007464D7" w:rsidRPr="007464D7">
        <w:rPr>
          <w:rFonts w:ascii="Tahoma" w:hAnsi="Tahoma" w:cs="Tahoma"/>
          <w:color w:val="000000"/>
          <w:sz w:val="20"/>
          <w:szCs w:val="20"/>
        </w:rPr>
        <w:t>rneix</w:t>
      </w:r>
      <w:proofErr w:type="spellEnd"/>
      <w:r w:rsidR="007464D7">
        <w:rPr>
          <w:rFonts w:ascii="Tahoma" w:hAnsi="Tahoma" w:cs="Tahoma"/>
          <w:color w:val="000000"/>
          <w:sz w:val="20"/>
          <w:szCs w:val="20"/>
        </w:rPr>
        <w:t>.</w:t>
      </w:r>
    </w:p>
    <w:p w:rsidR="007464D7" w:rsidRDefault="007464D7" w:rsidP="00604BE7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2750BB" w:rsidRPr="00837589" w:rsidRDefault="00BE5F84" w:rsidP="00604BE7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</w:rPr>
        <w:t>En cuanto a los precios que hoy se están pagan</w:t>
      </w:r>
      <w:r w:rsidR="00A03B7A">
        <w:rPr>
          <w:rFonts w:ascii="Tahoma" w:hAnsi="Tahoma" w:cs="Tahoma"/>
          <w:color w:val="000000"/>
          <w:sz w:val="20"/>
          <w:szCs w:val="20"/>
        </w:rPr>
        <w:t>d</w:t>
      </w:r>
      <w:r>
        <w:rPr>
          <w:rFonts w:ascii="Tahoma" w:hAnsi="Tahoma" w:cs="Tahoma"/>
          <w:color w:val="000000"/>
          <w:sz w:val="20"/>
          <w:szCs w:val="20"/>
        </w:rPr>
        <w:t>o por las labores agrícolas</w:t>
      </w:r>
      <w:r w:rsidR="00BE53CB">
        <w:rPr>
          <w:rFonts w:ascii="Tahoma" w:hAnsi="Tahoma" w:cs="Tahoma"/>
          <w:color w:val="000000"/>
          <w:sz w:val="20"/>
          <w:szCs w:val="20"/>
        </w:rPr>
        <w:t>,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B</w:t>
      </w:r>
      <w:r w:rsidR="00886403">
        <w:rPr>
          <w:rFonts w:ascii="Tahoma" w:hAnsi="Tahoma" w:cs="Tahoma"/>
          <w:color w:val="000000"/>
          <w:sz w:val="20"/>
          <w:szCs w:val="20"/>
        </w:rPr>
        <w:t>a</w:t>
      </w:r>
      <w:bookmarkStart w:id="0" w:name="_GoBack"/>
      <w:bookmarkEnd w:id="0"/>
      <w:r>
        <w:rPr>
          <w:rFonts w:ascii="Tahoma" w:hAnsi="Tahoma" w:cs="Tahoma"/>
          <w:color w:val="000000"/>
          <w:sz w:val="20"/>
          <w:szCs w:val="20"/>
        </w:rPr>
        <w:t>rneix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cuenta: “En la Cámara de contratistas hacemos una lista de referencia para que sea usada como guía por nuestros asociados pero entendemos que cada negociación es privada y también está relacionada al servicio que presta cada uno. Es decir, s</w:t>
      </w:r>
      <w:r w:rsidR="00837589">
        <w:rPr>
          <w:rFonts w:ascii="Tahoma" w:hAnsi="Tahoma" w:cs="Tahoma"/>
          <w:color w:val="000000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 xml:space="preserve"> el contratista ofrece un excelente </w:t>
      </w:r>
      <w:r>
        <w:rPr>
          <w:rFonts w:ascii="Tahoma" w:hAnsi="Tahoma" w:cs="Tahoma"/>
          <w:color w:val="000000"/>
          <w:sz w:val="20"/>
          <w:szCs w:val="20"/>
        </w:rPr>
        <w:lastRenderedPageBreak/>
        <w:t xml:space="preserve">servicio, es eficiente y tiene maquinaria de última tecnología, cuenta con un plus y no es lógico que cobre lo mismo que otro que no hace las cosas tan bien. En este marco también alentamos a los productores a que recurran a contratistas </w:t>
      </w:r>
      <w:r w:rsidR="00A03B7A">
        <w:rPr>
          <w:rFonts w:ascii="Tahoma" w:hAnsi="Tahoma" w:cs="Tahoma"/>
          <w:color w:val="000000"/>
          <w:sz w:val="20"/>
          <w:szCs w:val="20"/>
        </w:rPr>
        <w:t>profesionalizados</w:t>
      </w:r>
      <w:r>
        <w:rPr>
          <w:rFonts w:ascii="Tahoma" w:hAnsi="Tahoma" w:cs="Tahoma"/>
          <w:color w:val="000000"/>
          <w:sz w:val="20"/>
          <w:szCs w:val="20"/>
        </w:rPr>
        <w:t xml:space="preserve"> porque en definitiva ocupan un lugar fun</w:t>
      </w:r>
      <w:r w:rsidR="00A03B7A">
        <w:rPr>
          <w:rFonts w:ascii="Tahoma" w:hAnsi="Tahoma" w:cs="Tahoma"/>
          <w:color w:val="000000"/>
          <w:sz w:val="20"/>
          <w:szCs w:val="20"/>
        </w:rPr>
        <w:t>damental en la campaña agrícola. Este factor hay que tenerlo en cuenta porque un productor puede alcanzar altísimo</w:t>
      </w:r>
      <w:r w:rsidR="00837589">
        <w:rPr>
          <w:rFonts w:ascii="Tahoma" w:hAnsi="Tahoma" w:cs="Tahoma"/>
          <w:color w:val="000000"/>
          <w:sz w:val="20"/>
          <w:szCs w:val="20"/>
        </w:rPr>
        <w:t>s</w:t>
      </w:r>
      <w:r w:rsidR="00A03B7A">
        <w:rPr>
          <w:rFonts w:ascii="Tahoma" w:hAnsi="Tahoma" w:cs="Tahoma"/>
          <w:color w:val="000000"/>
          <w:sz w:val="20"/>
          <w:szCs w:val="20"/>
        </w:rPr>
        <w:t xml:space="preserve"> rindes pero s</w:t>
      </w:r>
      <w:r w:rsidR="00837589">
        <w:rPr>
          <w:rFonts w:ascii="Tahoma" w:hAnsi="Tahoma" w:cs="Tahoma"/>
          <w:color w:val="000000"/>
          <w:sz w:val="20"/>
          <w:szCs w:val="20"/>
        </w:rPr>
        <w:t>i</w:t>
      </w:r>
      <w:r w:rsidR="00A03B7A">
        <w:rPr>
          <w:rFonts w:ascii="Tahoma" w:hAnsi="Tahoma" w:cs="Tahoma"/>
          <w:color w:val="000000"/>
          <w:sz w:val="20"/>
          <w:szCs w:val="20"/>
        </w:rPr>
        <w:t xml:space="preserve"> tiene mucho desperdicio en la cosecha o cuando se preparan los silos, su esquema económico puede cambiar rotundamente”, cierra </w:t>
      </w:r>
      <w:proofErr w:type="spellStart"/>
      <w:r w:rsidR="00A03B7A" w:rsidRPr="00481B97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Barneix</w:t>
      </w:r>
      <w:proofErr w:type="spellEnd"/>
      <w:r w:rsidR="00A03B7A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.</w:t>
      </w:r>
    </w:p>
    <w:p w:rsidR="002750BB" w:rsidRDefault="002750BB" w:rsidP="00604BE7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837589" w:rsidRPr="00604BE7" w:rsidRDefault="00837589">
      <w:pPr>
        <w:rPr>
          <w:lang w:val="es-AR"/>
        </w:rPr>
      </w:pPr>
    </w:p>
    <w:sectPr w:rsidR="00837589" w:rsidRPr="00604BE7" w:rsidSect="00D66BF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B9F" w:rsidRDefault="006E3B9F" w:rsidP="00837589">
      <w:pPr>
        <w:spacing w:after="0" w:line="240" w:lineRule="auto"/>
      </w:pPr>
      <w:r>
        <w:separator/>
      </w:r>
    </w:p>
  </w:endnote>
  <w:endnote w:type="continuationSeparator" w:id="0">
    <w:p w:rsidR="006E3B9F" w:rsidRDefault="006E3B9F" w:rsidP="00837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89" w:rsidRDefault="00837589" w:rsidP="00837589">
    <w:pPr>
      <w:pStyle w:val="Piedepgina"/>
      <w:jc w:val="right"/>
      <w:rPr>
        <w:rFonts w:ascii="Verdana" w:hAnsi="Verdana" w:cs="Microsoft Sans Serif"/>
        <w:noProof/>
        <w:sz w:val="16"/>
        <w:szCs w:val="16"/>
        <w:lang w:val="es-MX"/>
      </w:rPr>
    </w:pPr>
  </w:p>
  <w:p w:rsidR="00837589" w:rsidRPr="00837589" w:rsidRDefault="00837589" w:rsidP="00837589">
    <w:pPr>
      <w:pStyle w:val="Piedepgina"/>
      <w:jc w:val="right"/>
      <w:rPr>
        <w:sz w:val="14"/>
        <w:szCs w:val="14"/>
      </w:rPr>
    </w:pPr>
    <w:r w:rsidRPr="00837589">
      <w:rPr>
        <w:rFonts w:ascii="Verdana" w:hAnsi="Verdana" w:cs="Microsoft Sans Serif"/>
        <w:noProof/>
        <w:sz w:val="14"/>
        <w:szCs w:val="14"/>
        <w:lang w:val="es-MX"/>
      </w:rPr>
      <w:t xml:space="preserve">Contacto de prensa: SAVIA Comunicación </w:t>
    </w:r>
    <w:r w:rsidRPr="00837589">
      <w:rPr>
        <w:rFonts w:ascii="Verdana" w:hAnsi="Verdana" w:cs="Microsoft Sans Serif"/>
        <w:noProof/>
        <w:sz w:val="14"/>
        <w:szCs w:val="14"/>
        <w:lang w:val="es-MX"/>
      </w:rPr>
      <w:br/>
    </w:r>
    <w:hyperlink r:id="rId1" w:history="1">
      <w:r w:rsidRPr="00837589">
        <w:rPr>
          <w:rStyle w:val="Hipervnculo"/>
          <w:rFonts w:ascii="Verdana" w:hAnsi="Verdana" w:cs="Microsoft Sans Serif"/>
          <w:noProof/>
          <w:sz w:val="14"/>
          <w:szCs w:val="14"/>
          <w:lang w:val="es-MX"/>
        </w:rPr>
        <w:t>www.saviacomunicacion.com.ar</w:t>
      </w:r>
    </w:hyperlink>
  </w:p>
  <w:p w:rsidR="00837589" w:rsidRPr="00837589" w:rsidRDefault="00837589" w:rsidP="00837589">
    <w:pPr>
      <w:pStyle w:val="Piedepgina"/>
      <w:jc w:val="right"/>
      <w:rPr>
        <w:sz w:val="14"/>
        <w:szCs w:val="14"/>
      </w:rPr>
    </w:pPr>
    <w:r w:rsidRPr="00837589">
      <w:rPr>
        <w:rFonts w:ascii="Verdana" w:hAnsi="Verdana" w:cs="Microsoft Sans Serif"/>
        <w:noProof/>
        <w:sz w:val="14"/>
        <w:szCs w:val="14"/>
        <w:lang w:val="es-MX"/>
      </w:rPr>
      <w:t>011 4545 7734 prensa@saviacomunicacion.com.ar</w:t>
    </w:r>
    <w:r w:rsidRPr="00837589">
      <w:rPr>
        <w:rFonts w:ascii="Verdana" w:hAnsi="Verdana" w:cs="Microsoft Sans Serif"/>
        <w:noProof/>
        <w:sz w:val="14"/>
        <w:szCs w:val="14"/>
        <w:lang w:val="es-MX"/>
      </w:rPr>
      <w:br/>
      <w:t>F/savia.comunicacion @saviaprensa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B9F" w:rsidRDefault="006E3B9F" w:rsidP="00837589">
      <w:pPr>
        <w:spacing w:after="0" w:line="240" w:lineRule="auto"/>
      </w:pPr>
      <w:r>
        <w:separator/>
      </w:r>
    </w:p>
  </w:footnote>
  <w:footnote w:type="continuationSeparator" w:id="0">
    <w:p w:rsidR="006E3B9F" w:rsidRDefault="006E3B9F" w:rsidP="00837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89" w:rsidRDefault="00837589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4592955</wp:posOffset>
          </wp:positionH>
          <wp:positionV relativeFrom="paragraph">
            <wp:posOffset>-127635</wp:posOffset>
          </wp:positionV>
          <wp:extent cx="1748790" cy="310515"/>
          <wp:effectExtent l="0" t="0" r="0" b="0"/>
          <wp:wrapTight wrapText="bothSides">
            <wp:wrapPolygon edited="0">
              <wp:start x="0" y="0"/>
              <wp:lineTo x="0" y="19877"/>
              <wp:lineTo x="21412" y="19877"/>
              <wp:lineTo x="21412" y="0"/>
              <wp:lineTo x="0" y="0"/>
            </wp:wrapPolygon>
          </wp:wrapTight>
          <wp:docPr id="1" name="Imagen 1" descr="CLAAS-Logo-r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LAAS-Logo-r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790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BE7"/>
    <w:rsid w:val="0004520B"/>
    <w:rsid w:val="001312B9"/>
    <w:rsid w:val="00200838"/>
    <w:rsid w:val="002750BB"/>
    <w:rsid w:val="002F472F"/>
    <w:rsid w:val="003A345C"/>
    <w:rsid w:val="00451D81"/>
    <w:rsid w:val="00523006"/>
    <w:rsid w:val="005D06F6"/>
    <w:rsid w:val="00604BE7"/>
    <w:rsid w:val="006E3B9F"/>
    <w:rsid w:val="007464D7"/>
    <w:rsid w:val="007C7443"/>
    <w:rsid w:val="00837589"/>
    <w:rsid w:val="00886403"/>
    <w:rsid w:val="00A03B7A"/>
    <w:rsid w:val="00AE7E8B"/>
    <w:rsid w:val="00AF3244"/>
    <w:rsid w:val="00B21329"/>
    <w:rsid w:val="00BE53CB"/>
    <w:rsid w:val="00BE5F84"/>
    <w:rsid w:val="00C87808"/>
    <w:rsid w:val="00CE427F"/>
    <w:rsid w:val="00D66BF5"/>
    <w:rsid w:val="00D828BE"/>
    <w:rsid w:val="00ED2C75"/>
    <w:rsid w:val="00FB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B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4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apple-converted-space">
    <w:name w:val="apple-converted-space"/>
    <w:basedOn w:val="Fuentedeprrafopredeter"/>
    <w:rsid w:val="00604BE7"/>
  </w:style>
  <w:style w:type="paragraph" w:styleId="Encabezado">
    <w:name w:val="header"/>
    <w:basedOn w:val="Normal"/>
    <w:link w:val="EncabezadoCar"/>
    <w:uiPriority w:val="99"/>
    <w:unhideWhenUsed/>
    <w:rsid w:val="008375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589"/>
  </w:style>
  <w:style w:type="paragraph" w:styleId="Piedepgina">
    <w:name w:val="footer"/>
    <w:basedOn w:val="Normal"/>
    <w:link w:val="PiedepginaCar"/>
    <w:uiPriority w:val="99"/>
    <w:unhideWhenUsed/>
    <w:rsid w:val="008375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589"/>
  </w:style>
  <w:style w:type="character" w:styleId="Hipervnculo">
    <w:name w:val="Hyperlink"/>
    <w:rsid w:val="008375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viacomunicacion.com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39536-6C17-4950-B439-3D55C2E26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2</Pages>
  <Words>686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10</cp:revision>
  <dcterms:created xsi:type="dcterms:W3CDTF">2016-05-18T19:05:00Z</dcterms:created>
  <dcterms:modified xsi:type="dcterms:W3CDTF">2016-06-08T18:02:00Z</dcterms:modified>
</cp:coreProperties>
</file>