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57" w:rsidRDefault="00E65157">
      <w:pPr>
        <w:rPr>
          <w:rFonts w:ascii="Tahoma" w:hAnsi="Tahoma" w:cs="Tahoma"/>
          <w:sz w:val="20"/>
          <w:szCs w:val="20"/>
          <w:lang w:val="es-AR"/>
        </w:rPr>
      </w:pPr>
    </w:p>
    <w:p w:rsidR="00E013A1" w:rsidRDefault="00E013A1" w:rsidP="00E013A1">
      <w:pPr>
        <w:jc w:val="right"/>
        <w:rPr>
          <w:rFonts w:ascii="Tahoma" w:hAnsi="Tahoma" w:cs="Tahoma"/>
          <w:sz w:val="20"/>
          <w:szCs w:val="20"/>
          <w:lang w:val="es-AR"/>
        </w:rPr>
      </w:pPr>
      <w:r>
        <w:rPr>
          <w:rFonts w:ascii="Tahoma" w:hAnsi="Tahoma" w:cs="Tahoma"/>
          <w:sz w:val="20"/>
          <w:szCs w:val="20"/>
          <w:lang w:val="es-AR"/>
        </w:rPr>
        <w:t>20.12.2017</w:t>
      </w:r>
    </w:p>
    <w:p w:rsidR="00E013A1" w:rsidRDefault="00E013A1" w:rsidP="00E013A1">
      <w:pPr>
        <w:pStyle w:val="Ttulo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s-ES" w:eastAsia="es-ES"/>
        </w:rPr>
      </w:pPr>
    </w:p>
    <w:p w:rsidR="00E013A1" w:rsidRPr="006A14E9" w:rsidRDefault="00E013A1" w:rsidP="00E013A1">
      <w:pPr>
        <w:pStyle w:val="Ttulo3"/>
        <w:jc w:val="center"/>
        <w:rPr>
          <w:rFonts w:ascii="Tahoma" w:eastAsia="Times New Roman" w:hAnsi="Tahoma" w:cs="Tahoma"/>
          <w:b/>
          <w:bCs/>
          <w:color w:val="auto"/>
          <w:sz w:val="28"/>
          <w:szCs w:val="28"/>
          <w:lang w:val="es-ES" w:eastAsia="es-ES"/>
        </w:rPr>
      </w:pPr>
      <w:r w:rsidRPr="006A14E9">
        <w:rPr>
          <w:rFonts w:ascii="Tahoma" w:eastAsia="Times New Roman" w:hAnsi="Tahoma" w:cs="Tahoma"/>
          <w:b/>
          <w:bCs/>
          <w:color w:val="auto"/>
          <w:sz w:val="28"/>
          <w:szCs w:val="28"/>
          <w:lang w:val="es-ES" w:eastAsia="es-ES"/>
        </w:rPr>
        <w:t>Acuerdo entre acopiadores y exportadores por</w:t>
      </w:r>
      <w:r w:rsidR="00022E79">
        <w:rPr>
          <w:rFonts w:ascii="Tahoma" w:eastAsia="Times New Roman" w:hAnsi="Tahoma" w:cs="Tahoma"/>
          <w:b/>
          <w:bCs/>
          <w:color w:val="auto"/>
          <w:sz w:val="28"/>
          <w:szCs w:val="28"/>
          <w:lang w:val="es-ES" w:eastAsia="es-ES"/>
        </w:rPr>
        <w:t xml:space="preserve"> la modalidad de pago de</w:t>
      </w:r>
      <w:r w:rsidRPr="006A14E9">
        <w:rPr>
          <w:rFonts w:ascii="Tahoma" w:eastAsia="Times New Roman" w:hAnsi="Tahoma" w:cs="Tahoma"/>
          <w:b/>
          <w:bCs/>
          <w:color w:val="auto"/>
          <w:sz w:val="28"/>
          <w:szCs w:val="28"/>
          <w:lang w:val="es-ES" w:eastAsia="es-ES"/>
        </w:rPr>
        <w:t xml:space="preserve"> las operaciones de venta de granos a fijar</w:t>
      </w:r>
    </w:p>
    <w:p w:rsidR="00E013A1" w:rsidRPr="00952721" w:rsidRDefault="00E013A1" w:rsidP="00E013A1">
      <w:pPr>
        <w:jc w:val="both"/>
      </w:pPr>
    </w:p>
    <w:p w:rsidR="00E013A1" w:rsidRDefault="00E013A1" w:rsidP="00E013A1">
      <w:pPr>
        <w:jc w:val="both"/>
        <w:rPr>
          <w:rFonts w:ascii="Tahoma" w:hAnsi="Tahoma" w:cs="Tahoma"/>
          <w:sz w:val="22"/>
          <w:szCs w:val="22"/>
        </w:rPr>
      </w:pPr>
      <w:r w:rsidRPr="006A14E9">
        <w:rPr>
          <w:rFonts w:ascii="Tahoma" w:hAnsi="Tahoma" w:cs="Tahoma"/>
          <w:sz w:val="22"/>
          <w:szCs w:val="22"/>
        </w:rPr>
        <w:t xml:space="preserve">La Federación de Acopiadores de Cereales suscribió hoy un acuerdo con la Cámara de la Industria Aceitera de la República Argentina (CIARA) y el Centro de Exportadores de Cereales (CEC) </w:t>
      </w:r>
      <w:r>
        <w:rPr>
          <w:rFonts w:ascii="Tahoma" w:hAnsi="Tahoma" w:cs="Tahoma"/>
          <w:sz w:val="22"/>
          <w:szCs w:val="22"/>
        </w:rPr>
        <w:t>a partir del cual recomiendan</w:t>
      </w:r>
      <w:r w:rsidRPr="006A14E9">
        <w:rPr>
          <w:rFonts w:ascii="Tahoma" w:hAnsi="Tahoma" w:cs="Tahoma"/>
          <w:sz w:val="22"/>
          <w:szCs w:val="22"/>
        </w:rPr>
        <w:t xml:space="preserve"> a los asociados que en las operaciones de venta de granos a fijar “se abone el precio total sobre la mercadería fijada recibida con calidad y condiciones conforme, en los plazos del art. 38 de las Reglas y Usos”.</w:t>
      </w:r>
    </w:p>
    <w:p w:rsidR="00022E79" w:rsidRPr="006A14E9" w:rsidRDefault="00022E79" w:rsidP="00E013A1">
      <w:pPr>
        <w:jc w:val="both"/>
        <w:rPr>
          <w:rFonts w:ascii="Tahoma" w:hAnsi="Tahoma" w:cs="Tahoma"/>
          <w:sz w:val="22"/>
          <w:szCs w:val="22"/>
        </w:rPr>
      </w:pPr>
    </w:p>
    <w:p w:rsidR="00E013A1" w:rsidRDefault="00E013A1" w:rsidP="00E013A1">
      <w:pPr>
        <w:jc w:val="both"/>
        <w:rPr>
          <w:rFonts w:ascii="Tahoma" w:hAnsi="Tahoma" w:cs="Tahoma"/>
          <w:sz w:val="22"/>
          <w:szCs w:val="22"/>
        </w:rPr>
      </w:pPr>
      <w:r w:rsidRPr="006A14E9">
        <w:rPr>
          <w:rFonts w:ascii="Tahoma" w:hAnsi="Tahoma" w:cs="Tahoma"/>
          <w:sz w:val="22"/>
          <w:szCs w:val="22"/>
        </w:rPr>
        <w:t xml:space="preserve">Además, </w:t>
      </w:r>
      <w:r w:rsidR="00022E79">
        <w:rPr>
          <w:rFonts w:ascii="Tahoma" w:hAnsi="Tahoma" w:cs="Tahoma"/>
          <w:sz w:val="22"/>
          <w:szCs w:val="22"/>
        </w:rPr>
        <w:t xml:space="preserve">acordaron </w:t>
      </w:r>
      <w:r w:rsidRPr="006A14E9">
        <w:rPr>
          <w:rFonts w:ascii="Tahoma" w:hAnsi="Tahoma" w:cs="Tahoma"/>
          <w:sz w:val="22"/>
          <w:szCs w:val="22"/>
        </w:rPr>
        <w:t>ratificar que “los saldos que pudieran existir a favor de cualquiera de las partes por liquidaciones finales u otros conceptos se pagarán en un plazo no mayor a 30 días de su presentación a los deudores”.</w:t>
      </w:r>
    </w:p>
    <w:p w:rsidR="00022E79" w:rsidRPr="006A14E9" w:rsidRDefault="00022E79" w:rsidP="00E013A1">
      <w:pPr>
        <w:jc w:val="both"/>
        <w:rPr>
          <w:rFonts w:ascii="Tahoma" w:hAnsi="Tahoma" w:cs="Tahoma"/>
          <w:sz w:val="22"/>
          <w:szCs w:val="22"/>
        </w:rPr>
      </w:pPr>
    </w:p>
    <w:p w:rsidR="00E013A1" w:rsidRPr="006A14E9" w:rsidRDefault="00E013A1" w:rsidP="00E013A1">
      <w:pPr>
        <w:jc w:val="both"/>
        <w:rPr>
          <w:rFonts w:ascii="Tahoma" w:hAnsi="Tahoma" w:cs="Tahoma"/>
          <w:sz w:val="22"/>
          <w:szCs w:val="22"/>
        </w:rPr>
      </w:pPr>
      <w:r w:rsidRPr="006A14E9">
        <w:rPr>
          <w:rFonts w:ascii="Tahoma" w:hAnsi="Tahoma" w:cs="Tahoma"/>
          <w:sz w:val="22"/>
          <w:szCs w:val="22"/>
        </w:rPr>
        <w:t xml:space="preserve">El acuerdo, que lleva la firma del presidente de la Federación de Acopiadores, Fernando </w:t>
      </w:r>
      <w:proofErr w:type="spellStart"/>
      <w:r w:rsidRPr="006A14E9">
        <w:rPr>
          <w:rFonts w:ascii="Tahoma" w:hAnsi="Tahoma" w:cs="Tahoma"/>
          <w:sz w:val="22"/>
          <w:szCs w:val="22"/>
        </w:rPr>
        <w:t>Rivara</w:t>
      </w:r>
      <w:proofErr w:type="spellEnd"/>
      <w:r w:rsidRPr="006A14E9">
        <w:rPr>
          <w:rFonts w:ascii="Tahoma" w:hAnsi="Tahoma" w:cs="Tahoma"/>
          <w:sz w:val="22"/>
          <w:szCs w:val="22"/>
        </w:rPr>
        <w:t>, y el titular del CIARA-CEC, Alberto Rodríguez, tiene por finalidad continuar con el proceso de mejoramiento de los estándares de eficiencia en la comercialización de granos, expuesto en las normas de autorregulación (Reglas y Usos) privadas, que cuenta con el apoyo de la Subsecretaría de Mercados del Ministerio de Agroindustria de la Nación.</w:t>
      </w:r>
    </w:p>
    <w:p w:rsidR="00022E79" w:rsidRDefault="00022E79" w:rsidP="00E013A1">
      <w:pPr>
        <w:jc w:val="both"/>
        <w:rPr>
          <w:rFonts w:ascii="Tahoma" w:hAnsi="Tahoma" w:cs="Tahoma"/>
          <w:sz w:val="22"/>
          <w:szCs w:val="22"/>
        </w:rPr>
      </w:pPr>
    </w:p>
    <w:p w:rsidR="00E013A1" w:rsidRPr="006A14E9" w:rsidRDefault="00E013A1" w:rsidP="00E013A1">
      <w:pPr>
        <w:jc w:val="both"/>
        <w:rPr>
          <w:rFonts w:ascii="Tahoma" w:hAnsi="Tahoma" w:cs="Tahoma"/>
          <w:sz w:val="22"/>
          <w:szCs w:val="22"/>
        </w:rPr>
      </w:pPr>
      <w:r w:rsidRPr="006A14E9">
        <w:rPr>
          <w:rFonts w:ascii="Tahoma" w:hAnsi="Tahoma" w:cs="Tahoma"/>
          <w:sz w:val="22"/>
          <w:szCs w:val="22"/>
        </w:rPr>
        <w:t>Cabe recordar que el compromiso inherente a las reglas y usos del comercio de granos había sido refrendado por las partes en marzo de 2016, en el marco de una Comisión Intersectorial.</w:t>
      </w:r>
    </w:p>
    <w:p w:rsidR="00022E79" w:rsidRDefault="00022E79" w:rsidP="00E013A1">
      <w:pPr>
        <w:jc w:val="both"/>
        <w:rPr>
          <w:rFonts w:ascii="Tahoma" w:hAnsi="Tahoma" w:cs="Tahoma"/>
          <w:sz w:val="22"/>
          <w:szCs w:val="22"/>
        </w:rPr>
      </w:pPr>
    </w:p>
    <w:p w:rsidR="00E013A1" w:rsidRPr="006A14E9" w:rsidRDefault="00E013A1" w:rsidP="00E013A1">
      <w:pPr>
        <w:jc w:val="both"/>
        <w:rPr>
          <w:rFonts w:ascii="Tahoma" w:hAnsi="Tahoma" w:cs="Tahoma"/>
          <w:bCs/>
          <w:sz w:val="22"/>
          <w:szCs w:val="22"/>
        </w:rPr>
      </w:pPr>
      <w:r w:rsidRPr="006A14E9">
        <w:rPr>
          <w:rFonts w:ascii="Tahoma" w:hAnsi="Tahoma" w:cs="Tahoma"/>
          <w:sz w:val="22"/>
          <w:szCs w:val="22"/>
        </w:rPr>
        <w:t>El convenio suscripto hoy</w:t>
      </w:r>
      <w:bookmarkStart w:id="0" w:name="_GoBack"/>
      <w:bookmarkEnd w:id="0"/>
      <w:r w:rsidRPr="006A14E9">
        <w:rPr>
          <w:rFonts w:ascii="Tahoma" w:hAnsi="Tahoma" w:cs="Tahoma"/>
          <w:sz w:val="22"/>
          <w:szCs w:val="22"/>
        </w:rPr>
        <w:t xml:space="preserve"> viene a resolver algunos inconvenientes que se venían generando debido a que los compradores de la mercadería habían implementado una modalidad </w:t>
      </w:r>
      <w:r w:rsidR="00022E79">
        <w:rPr>
          <w:rFonts w:ascii="Tahoma" w:hAnsi="Tahoma" w:cs="Tahoma"/>
          <w:sz w:val="22"/>
          <w:szCs w:val="22"/>
        </w:rPr>
        <w:t xml:space="preserve">de </w:t>
      </w:r>
      <w:r w:rsidRPr="006A14E9">
        <w:rPr>
          <w:rFonts w:ascii="Tahoma" w:hAnsi="Tahoma" w:cs="Tahoma"/>
          <w:sz w:val="22"/>
          <w:szCs w:val="22"/>
        </w:rPr>
        <w:t>liquidación en dos tramos: una</w:t>
      </w:r>
      <w:r w:rsidRPr="006A14E9">
        <w:rPr>
          <w:rFonts w:ascii="Tahoma" w:hAnsi="Tahoma" w:cs="Tahoma"/>
          <w:bCs/>
          <w:sz w:val="22"/>
          <w:szCs w:val="22"/>
        </w:rPr>
        <w:t xml:space="preserve"> parcial por el 97,5% del precio; y otra final por el 2,5%.</w:t>
      </w:r>
    </w:p>
    <w:p w:rsidR="00022E79" w:rsidRDefault="00022E79" w:rsidP="00E013A1">
      <w:pPr>
        <w:jc w:val="both"/>
        <w:rPr>
          <w:rFonts w:ascii="Tahoma" w:hAnsi="Tahoma" w:cs="Tahoma"/>
          <w:bCs/>
          <w:sz w:val="22"/>
          <w:szCs w:val="22"/>
        </w:rPr>
      </w:pPr>
    </w:p>
    <w:p w:rsidR="002A3811" w:rsidRPr="00E311E9" w:rsidRDefault="002A3811" w:rsidP="00E311E9">
      <w:pPr>
        <w:jc w:val="both"/>
        <w:rPr>
          <w:rFonts w:ascii="Tahoma" w:hAnsi="Tahoma" w:cs="Tahoma"/>
          <w:sz w:val="20"/>
          <w:szCs w:val="20"/>
          <w:lang w:val="es-AR"/>
        </w:rPr>
      </w:pPr>
    </w:p>
    <w:sectPr w:rsidR="002A3811" w:rsidRPr="00E311E9" w:rsidSect="007F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374" w:right="1134" w:bottom="2268" w:left="1701" w:header="851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A3" w:rsidRDefault="009D34A3">
      <w:r>
        <w:separator/>
      </w:r>
    </w:p>
  </w:endnote>
  <w:endnote w:type="continuationSeparator" w:id="0">
    <w:p w:rsidR="009D34A3" w:rsidRDefault="009D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3" w:rsidRDefault="00D149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3" w:rsidRPr="006D1AB3" w:rsidRDefault="00D14943" w:rsidP="00D14943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D14943" w:rsidRPr="006D1AB3" w:rsidRDefault="00D14943" w:rsidP="00D14943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>– 011 15 3050 6908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D14943" w:rsidRPr="006D1AB3" w:rsidRDefault="009D34A3" w:rsidP="00D14943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D14943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D14943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D14943" w:rsidRPr="00B805C9" w:rsidRDefault="00D14943" w:rsidP="00D14943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val="es-AR"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val="es-AR"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  <w:p w:rsidR="00D14943" w:rsidRPr="00D14943" w:rsidRDefault="00D14943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3" w:rsidRDefault="00D149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A3" w:rsidRDefault="009D34A3">
      <w:r>
        <w:separator/>
      </w:r>
    </w:p>
  </w:footnote>
  <w:footnote w:type="continuationSeparator" w:id="0">
    <w:p w:rsidR="009D34A3" w:rsidRDefault="009D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3" w:rsidRDefault="00D149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3" w:rsidRDefault="00D1494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1969770</wp:posOffset>
          </wp:positionH>
          <wp:positionV relativeFrom="paragraph">
            <wp:posOffset>-262255</wp:posOffset>
          </wp:positionV>
          <wp:extent cx="1389380" cy="14058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3" w:rsidRDefault="00D149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5BC8"/>
    <w:rsid w:val="00022E79"/>
    <w:rsid w:val="00040CAB"/>
    <w:rsid w:val="000829C1"/>
    <w:rsid w:val="000A48D0"/>
    <w:rsid w:val="000B1ABC"/>
    <w:rsid w:val="000D547A"/>
    <w:rsid w:val="00112086"/>
    <w:rsid w:val="001A1F4F"/>
    <w:rsid w:val="001F54B6"/>
    <w:rsid w:val="00221C68"/>
    <w:rsid w:val="00283303"/>
    <w:rsid w:val="002A3811"/>
    <w:rsid w:val="002A61A3"/>
    <w:rsid w:val="00373670"/>
    <w:rsid w:val="003A779A"/>
    <w:rsid w:val="00405DFA"/>
    <w:rsid w:val="00485417"/>
    <w:rsid w:val="00545BC8"/>
    <w:rsid w:val="006259C0"/>
    <w:rsid w:val="00692E19"/>
    <w:rsid w:val="006E1A0F"/>
    <w:rsid w:val="006E6B88"/>
    <w:rsid w:val="00725E80"/>
    <w:rsid w:val="00730CDE"/>
    <w:rsid w:val="007843A5"/>
    <w:rsid w:val="007D1037"/>
    <w:rsid w:val="007F68D6"/>
    <w:rsid w:val="00864636"/>
    <w:rsid w:val="008A0619"/>
    <w:rsid w:val="008A3F32"/>
    <w:rsid w:val="00914ED5"/>
    <w:rsid w:val="009C64DE"/>
    <w:rsid w:val="009D34A3"/>
    <w:rsid w:val="00AC26C8"/>
    <w:rsid w:val="00AC757E"/>
    <w:rsid w:val="00AD7071"/>
    <w:rsid w:val="00B260FE"/>
    <w:rsid w:val="00B51915"/>
    <w:rsid w:val="00B560EA"/>
    <w:rsid w:val="00B57C6B"/>
    <w:rsid w:val="00B81A0B"/>
    <w:rsid w:val="00BB742C"/>
    <w:rsid w:val="00C04B88"/>
    <w:rsid w:val="00C218E3"/>
    <w:rsid w:val="00D14943"/>
    <w:rsid w:val="00D53F5A"/>
    <w:rsid w:val="00D566EE"/>
    <w:rsid w:val="00E013A1"/>
    <w:rsid w:val="00E14536"/>
    <w:rsid w:val="00E208CB"/>
    <w:rsid w:val="00E311E9"/>
    <w:rsid w:val="00E47329"/>
    <w:rsid w:val="00E47935"/>
    <w:rsid w:val="00E521C0"/>
    <w:rsid w:val="00E62134"/>
    <w:rsid w:val="00E64F0C"/>
    <w:rsid w:val="00E65157"/>
    <w:rsid w:val="00E6626A"/>
    <w:rsid w:val="00F27C66"/>
    <w:rsid w:val="00F6752A"/>
    <w:rsid w:val="00F946A2"/>
    <w:rsid w:val="00FD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417"/>
    <w:rPr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3A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54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54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14943"/>
    <w:rPr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rsid w:val="00D149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4943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3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Z\Datos%20de%20programa\Microsoft\Plantillas\feder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federacion</Template>
  <TotalTime>13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3</cp:revision>
  <cp:lastPrinted>2017-10-10T20:42:00Z</cp:lastPrinted>
  <dcterms:created xsi:type="dcterms:W3CDTF">2017-12-20T22:02:00Z</dcterms:created>
  <dcterms:modified xsi:type="dcterms:W3CDTF">2017-12-20T22:25:00Z</dcterms:modified>
</cp:coreProperties>
</file>