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0F3" w:rsidRPr="005746BB" w:rsidRDefault="003970F3" w:rsidP="00A67522">
      <w:pPr>
        <w:jc w:val="both"/>
        <w:rPr>
          <w:rFonts w:ascii="Tahoma" w:hAnsi="Tahoma" w:cs="Tahoma"/>
          <w:b/>
          <w:sz w:val="20"/>
          <w:szCs w:val="20"/>
        </w:rPr>
      </w:pPr>
    </w:p>
    <w:p w:rsidR="002B4AE3" w:rsidRDefault="002F2C47" w:rsidP="00A67522">
      <w:pPr>
        <w:jc w:val="both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>Siete</w:t>
      </w:r>
      <w:r w:rsidR="002B4AE3">
        <w:rPr>
          <w:rFonts w:ascii="Tahoma" w:hAnsi="Tahoma" w:cs="Tahoma"/>
          <w:b/>
          <w:sz w:val="24"/>
          <w:szCs w:val="20"/>
        </w:rPr>
        <w:t xml:space="preserve"> temas </w:t>
      </w:r>
      <w:r w:rsidR="005515F6">
        <w:rPr>
          <w:rFonts w:ascii="Tahoma" w:hAnsi="Tahoma" w:cs="Tahoma"/>
          <w:b/>
          <w:sz w:val="24"/>
          <w:szCs w:val="20"/>
        </w:rPr>
        <w:t>para no perderse</w:t>
      </w:r>
      <w:r w:rsidR="002B4AE3">
        <w:rPr>
          <w:rFonts w:ascii="Tahoma" w:hAnsi="Tahoma" w:cs="Tahoma"/>
          <w:b/>
          <w:sz w:val="24"/>
          <w:szCs w:val="20"/>
        </w:rPr>
        <w:t xml:space="preserve"> </w:t>
      </w:r>
      <w:r w:rsidR="005515F6">
        <w:rPr>
          <w:rFonts w:ascii="Tahoma" w:hAnsi="Tahoma" w:cs="Tahoma"/>
          <w:b/>
          <w:sz w:val="24"/>
          <w:szCs w:val="20"/>
        </w:rPr>
        <w:t>de</w:t>
      </w:r>
      <w:bookmarkStart w:id="0" w:name="_GoBack"/>
      <w:bookmarkEnd w:id="0"/>
      <w:r w:rsidR="002B4AE3">
        <w:rPr>
          <w:rFonts w:ascii="Tahoma" w:hAnsi="Tahoma" w:cs="Tahoma"/>
          <w:b/>
          <w:sz w:val="24"/>
          <w:szCs w:val="20"/>
        </w:rPr>
        <w:t xml:space="preserve"> A Todo Trigo 2018</w:t>
      </w:r>
    </w:p>
    <w:p w:rsidR="0099362E" w:rsidRPr="002258EC" w:rsidRDefault="0099362E" w:rsidP="00A67522">
      <w:pPr>
        <w:spacing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2258EC">
        <w:rPr>
          <w:rFonts w:ascii="Tahoma" w:hAnsi="Tahoma" w:cs="Tahoma"/>
          <w:i/>
          <w:sz w:val="20"/>
          <w:szCs w:val="20"/>
        </w:rPr>
        <w:t>La expectativa de buen precio, nuevos aportes de humedad a los suelos y la necesidad imperiosa de contar con los aportes económicos de la campaña de granos finos</w:t>
      </w:r>
      <w:r w:rsidR="002258EC">
        <w:rPr>
          <w:rFonts w:ascii="Tahoma" w:hAnsi="Tahoma" w:cs="Tahoma"/>
          <w:i/>
          <w:sz w:val="20"/>
          <w:szCs w:val="20"/>
        </w:rPr>
        <w:t xml:space="preserve"> ubican</w:t>
      </w:r>
      <w:r w:rsidRPr="002258EC">
        <w:rPr>
          <w:rFonts w:ascii="Tahoma" w:hAnsi="Tahoma" w:cs="Tahoma"/>
          <w:i/>
          <w:sz w:val="20"/>
          <w:szCs w:val="20"/>
        </w:rPr>
        <w:t xml:space="preserve"> todas las </w:t>
      </w:r>
      <w:r w:rsidR="00677351" w:rsidRPr="002258EC">
        <w:rPr>
          <w:rFonts w:ascii="Tahoma" w:hAnsi="Tahoma" w:cs="Tahoma"/>
          <w:i/>
          <w:sz w:val="20"/>
          <w:szCs w:val="20"/>
        </w:rPr>
        <w:t>miradas en el cultivo de trigo</w:t>
      </w:r>
      <w:r w:rsidRPr="002258EC">
        <w:rPr>
          <w:rFonts w:ascii="Tahoma" w:hAnsi="Tahoma" w:cs="Tahoma"/>
          <w:i/>
          <w:sz w:val="20"/>
          <w:szCs w:val="20"/>
        </w:rPr>
        <w:t xml:space="preserve"> que el 10 y 11 de mayo tendrá su gran encuentro anual en </w:t>
      </w:r>
      <w:r w:rsidR="002F2C47" w:rsidRPr="002258EC">
        <w:rPr>
          <w:rFonts w:ascii="Tahoma" w:hAnsi="Tahoma" w:cs="Tahoma"/>
          <w:i/>
          <w:sz w:val="20"/>
          <w:szCs w:val="20"/>
        </w:rPr>
        <w:t xml:space="preserve">el Sheraton de </w:t>
      </w:r>
      <w:r w:rsidRPr="002258EC">
        <w:rPr>
          <w:rFonts w:ascii="Tahoma" w:hAnsi="Tahoma" w:cs="Tahoma"/>
          <w:i/>
          <w:sz w:val="20"/>
          <w:szCs w:val="20"/>
        </w:rPr>
        <w:t xml:space="preserve">Mar del Plata. </w:t>
      </w:r>
    </w:p>
    <w:p w:rsidR="0099362E" w:rsidRDefault="0099362E" w:rsidP="0099362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Durante dos días, y en tres salones simultáneos, unos 60 oradores de prestigio internacional darán contenido al encuentro más importante para </w:t>
      </w:r>
      <w:r>
        <w:rPr>
          <w:rFonts w:ascii="Tahoma" w:hAnsi="Tahoma" w:cs="Tahoma"/>
          <w:sz w:val="20"/>
          <w:szCs w:val="20"/>
        </w:rPr>
        <w:t>la cadena de valor d</w:t>
      </w:r>
      <w:r>
        <w:rPr>
          <w:rFonts w:ascii="Tahoma" w:hAnsi="Tahoma" w:cs="Tahoma"/>
          <w:sz w:val="20"/>
          <w:szCs w:val="20"/>
        </w:rPr>
        <w:t xml:space="preserve">el trigo y los cereales de invierno de la Argentina. </w:t>
      </w:r>
      <w:r>
        <w:rPr>
          <w:rFonts w:ascii="Tahoma" w:hAnsi="Tahoma" w:cs="Tahoma"/>
          <w:sz w:val="20"/>
          <w:szCs w:val="20"/>
        </w:rPr>
        <w:t>Este congreso bianual organizado por la Federación de Acopiadores de Cereales desde el año 2005 es la cita obligada y el</w:t>
      </w:r>
      <w:r w:rsidR="009C17CE">
        <w:rPr>
          <w:rFonts w:ascii="Tahoma" w:hAnsi="Tahoma" w:cs="Tahoma"/>
          <w:sz w:val="20"/>
          <w:szCs w:val="20"/>
        </w:rPr>
        <w:t xml:space="preserve"> espacio de referencia para analizar los desafíos comerciales y agronómicos que enfrenta el país.</w:t>
      </w:r>
    </w:p>
    <w:p w:rsidR="009C17CE" w:rsidRDefault="00677351" w:rsidP="0099362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677351">
        <w:rPr>
          <w:rFonts w:ascii="Tahoma" w:hAnsi="Tahoma" w:cs="Tahoma"/>
          <w:b/>
          <w:sz w:val="20"/>
          <w:szCs w:val="20"/>
        </w:rPr>
        <w:t>Campaña y mercados.</w:t>
      </w:r>
      <w:r>
        <w:rPr>
          <w:rFonts w:ascii="Tahoma" w:hAnsi="Tahoma" w:cs="Tahoma"/>
          <w:sz w:val="20"/>
          <w:szCs w:val="20"/>
        </w:rPr>
        <w:t xml:space="preserve"> </w:t>
      </w:r>
      <w:r w:rsidR="009C17CE">
        <w:rPr>
          <w:rFonts w:ascii="Tahoma" w:hAnsi="Tahoma" w:cs="Tahoma"/>
          <w:sz w:val="20"/>
          <w:szCs w:val="20"/>
        </w:rPr>
        <w:t xml:space="preserve">El congreso, que en su apertura contará con la presencia del ministro de Agroindustria nacional, Luis Miguel </w:t>
      </w:r>
      <w:proofErr w:type="spellStart"/>
      <w:r w:rsidR="009C17CE">
        <w:rPr>
          <w:rFonts w:ascii="Tahoma" w:hAnsi="Tahoma" w:cs="Tahoma"/>
          <w:sz w:val="20"/>
          <w:szCs w:val="20"/>
        </w:rPr>
        <w:t>Etche</w:t>
      </w:r>
      <w:r w:rsidR="00721BA2">
        <w:rPr>
          <w:rFonts w:ascii="Tahoma" w:hAnsi="Tahoma" w:cs="Tahoma"/>
          <w:sz w:val="20"/>
          <w:szCs w:val="20"/>
        </w:rPr>
        <w:t>vehere</w:t>
      </w:r>
      <w:proofErr w:type="spellEnd"/>
      <w:r w:rsidR="00721BA2">
        <w:rPr>
          <w:rFonts w:ascii="Tahoma" w:hAnsi="Tahoma" w:cs="Tahoma"/>
          <w:sz w:val="20"/>
          <w:szCs w:val="20"/>
        </w:rPr>
        <w:t xml:space="preserve">, y su par de Buenos Aires, Leonardo </w:t>
      </w:r>
      <w:proofErr w:type="spellStart"/>
      <w:r w:rsidR="00721BA2">
        <w:rPr>
          <w:rFonts w:ascii="Tahoma" w:hAnsi="Tahoma" w:cs="Tahoma"/>
          <w:sz w:val="20"/>
          <w:szCs w:val="20"/>
        </w:rPr>
        <w:t>Sarquís</w:t>
      </w:r>
      <w:proofErr w:type="spellEnd"/>
      <w:r w:rsidR="00721BA2">
        <w:rPr>
          <w:rFonts w:ascii="Tahoma" w:hAnsi="Tahoma" w:cs="Tahoma"/>
          <w:sz w:val="20"/>
          <w:szCs w:val="20"/>
        </w:rPr>
        <w:t xml:space="preserve">, tendrá como </w:t>
      </w:r>
      <w:r>
        <w:rPr>
          <w:rFonts w:ascii="Tahoma" w:hAnsi="Tahoma" w:cs="Tahoma"/>
          <w:sz w:val="20"/>
          <w:szCs w:val="20"/>
        </w:rPr>
        <w:t xml:space="preserve">uno de sus </w:t>
      </w:r>
      <w:r w:rsidR="00721BA2">
        <w:rPr>
          <w:rFonts w:ascii="Tahoma" w:hAnsi="Tahoma" w:cs="Tahoma"/>
          <w:sz w:val="20"/>
          <w:szCs w:val="20"/>
        </w:rPr>
        <w:t xml:space="preserve">principales ejes el análisis de las perspectivas y tendencias del mercado mundial. </w:t>
      </w:r>
      <w:r>
        <w:rPr>
          <w:rFonts w:ascii="Tahoma" w:hAnsi="Tahoma" w:cs="Tahoma"/>
          <w:sz w:val="20"/>
          <w:szCs w:val="20"/>
        </w:rPr>
        <w:t xml:space="preserve">Allí, Alex </w:t>
      </w:r>
      <w:proofErr w:type="spellStart"/>
      <w:r>
        <w:rPr>
          <w:rFonts w:ascii="Tahoma" w:hAnsi="Tahoma" w:cs="Tahoma"/>
          <w:sz w:val="20"/>
          <w:szCs w:val="20"/>
        </w:rPr>
        <w:t>Daly</w:t>
      </w:r>
      <w:proofErr w:type="spellEnd"/>
      <w:r>
        <w:rPr>
          <w:rFonts w:ascii="Tahoma" w:hAnsi="Tahoma" w:cs="Tahoma"/>
          <w:sz w:val="20"/>
          <w:szCs w:val="20"/>
        </w:rPr>
        <w:t xml:space="preserve">, de la Sociedad Nacional de Industrias de Perú, y Pablo </w:t>
      </w:r>
      <w:proofErr w:type="spellStart"/>
      <w:r>
        <w:rPr>
          <w:rFonts w:ascii="Tahoma" w:hAnsi="Tahoma" w:cs="Tahoma"/>
          <w:sz w:val="20"/>
          <w:szCs w:val="20"/>
        </w:rPr>
        <w:t>Maluenda</w:t>
      </w:r>
      <w:proofErr w:type="spellEnd"/>
      <w:r>
        <w:rPr>
          <w:rFonts w:ascii="Tahoma" w:hAnsi="Tahoma" w:cs="Tahoma"/>
          <w:sz w:val="20"/>
          <w:szCs w:val="20"/>
        </w:rPr>
        <w:t xml:space="preserve">, de FC Stone, se sumarán a los analistas locales Gustavo López y Leandro </w:t>
      </w:r>
      <w:proofErr w:type="spellStart"/>
      <w:r>
        <w:rPr>
          <w:rFonts w:ascii="Tahoma" w:hAnsi="Tahoma" w:cs="Tahoma"/>
          <w:sz w:val="20"/>
          <w:szCs w:val="20"/>
        </w:rPr>
        <w:t>Pierbattisti</w:t>
      </w:r>
      <w:proofErr w:type="spellEnd"/>
      <w:r>
        <w:rPr>
          <w:rFonts w:ascii="Tahoma" w:hAnsi="Tahoma" w:cs="Tahoma"/>
          <w:sz w:val="20"/>
          <w:szCs w:val="20"/>
        </w:rPr>
        <w:t>. En este marco, la mirada local estará a cargo de la Bolsa de Cereales de Buenos Aires que dibujará el mapa de la campaña que viene</w:t>
      </w:r>
      <w:r w:rsidR="002A0631">
        <w:rPr>
          <w:rFonts w:ascii="Tahoma" w:hAnsi="Tahoma" w:cs="Tahoma"/>
          <w:sz w:val="20"/>
          <w:szCs w:val="20"/>
        </w:rPr>
        <w:t>, mientras Fernando Andrade ubicará en el contexto global los desafíos productivos de la Argentina</w:t>
      </w:r>
      <w:r>
        <w:rPr>
          <w:rFonts w:ascii="Tahoma" w:hAnsi="Tahoma" w:cs="Tahoma"/>
          <w:sz w:val="20"/>
          <w:szCs w:val="20"/>
        </w:rPr>
        <w:t xml:space="preserve">. </w:t>
      </w:r>
    </w:p>
    <w:p w:rsidR="002A0631" w:rsidRDefault="00677351" w:rsidP="002A0631">
      <w:pPr>
        <w:shd w:val="clear" w:color="auto" w:fill="FFFFFF"/>
        <w:spacing w:line="253" w:lineRule="atLeast"/>
        <w:rPr>
          <w:rFonts w:ascii="Tahoma" w:eastAsia="Times New Roman" w:hAnsi="Tahoma" w:cs="Tahoma"/>
          <w:color w:val="222222"/>
          <w:sz w:val="20"/>
          <w:szCs w:val="20"/>
          <w:lang w:eastAsia="es-AR"/>
        </w:rPr>
      </w:pPr>
      <w:r w:rsidRPr="002A0631">
        <w:rPr>
          <w:rFonts w:ascii="Tahoma" w:hAnsi="Tahoma" w:cs="Tahoma"/>
          <w:b/>
          <w:sz w:val="20"/>
          <w:szCs w:val="20"/>
        </w:rPr>
        <w:t>Palabras mayores en mejoramiento genético</w:t>
      </w:r>
      <w:r>
        <w:rPr>
          <w:rFonts w:ascii="Tahoma" w:hAnsi="Tahoma" w:cs="Tahoma"/>
          <w:sz w:val="20"/>
          <w:szCs w:val="20"/>
        </w:rPr>
        <w:t xml:space="preserve">. Jorge </w:t>
      </w:r>
      <w:proofErr w:type="spellStart"/>
      <w:r>
        <w:rPr>
          <w:rFonts w:ascii="Tahoma" w:hAnsi="Tahoma" w:cs="Tahoma"/>
          <w:sz w:val="20"/>
          <w:szCs w:val="20"/>
        </w:rPr>
        <w:t>Dubcovsky</w:t>
      </w:r>
      <w:proofErr w:type="spellEnd"/>
      <w:r>
        <w:rPr>
          <w:rFonts w:ascii="Tahoma" w:hAnsi="Tahoma" w:cs="Tahoma"/>
          <w:sz w:val="20"/>
          <w:szCs w:val="20"/>
        </w:rPr>
        <w:t xml:space="preserve"> es argentino pero desde 2003 es referente global </w:t>
      </w:r>
      <w:r w:rsidR="0099362E">
        <w:rPr>
          <w:rFonts w:ascii="Tahoma" w:hAnsi="Tahoma" w:cs="Tahoma"/>
          <w:sz w:val="20"/>
          <w:szCs w:val="20"/>
        </w:rPr>
        <w:t xml:space="preserve">en biotecnología aplicada al mejoramiento </w:t>
      </w:r>
      <w:r>
        <w:rPr>
          <w:rFonts w:ascii="Tahoma" w:hAnsi="Tahoma" w:cs="Tahoma"/>
          <w:sz w:val="20"/>
          <w:szCs w:val="20"/>
        </w:rPr>
        <w:t xml:space="preserve">de trigo y líder en </w:t>
      </w:r>
      <w:r w:rsidR="0099362E">
        <w:rPr>
          <w:rFonts w:ascii="Tahoma" w:hAnsi="Tahoma" w:cs="Tahoma"/>
          <w:sz w:val="20"/>
          <w:szCs w:val="20"/>
        </w:rPr>
        <w:t xml:space="preserve">la Universidad </w:t>
      </w:r>
      <w:r>
        <w:rPr>
          <w:rFonts w:ascii="Tahoma" w:hAnsi="Tahoma" w:cs="Tahoma"/>
          <w:sz w:val="20"/>
          <w:szCs w:val="20"/>
        </w:rPr>
        <w:t xml:space="preserve">de </w:t>
      </w:r>
      <w:r w:rsidR="0099362E">
        <w:rPr>
          <w:rFonts w:ascii="Tahoma" w:hAnsi="Tahoma" w:cs="Tahoma"/>
          <w:sz w:val="20"/>
          <w:szCs w:val="20"/>
        </w:rPr>
        <w:t>Davis</w:t>
      </w:r>
      <w:r w:rsidR="002A0631">
        <w:rPr>
          <w:rFonts w:ascii="Tahoma" w:hAnsi="Tahoma" w:cs="Tahoma"/>
          <w:sz w:val="20"/>
          <w:szCs w:val="20"/>
        </w:rPr>
        <w:t>, en California, Estados Unidos.</w:t>
      </w:r>
      <w:r w:rsidR="0099362E">
        <w:rPr>
          <w:rFonts w:ascii="Tahoma" w:hAnsi="Tahoma" w:cs="Tahoma"/>
          <w:sz w:val="20"/>
          <w:szCs w:val="20"/>
        </w:rPr>
        <w:t xml:space="preserve"> 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Actualmente trabaja en la identificación de genes para incrementar el rendimiento y la calidad en trigo. 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A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credita 12 registros de patentes en 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Estados Unidos, h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a liberado 14 variedades de trigo en colaboración con la industria y m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á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s de 30 germoplasmas con características de inter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é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s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. En A Todo Trigo, </w:t>
      </w:r>
      <w:proofErr w:type="spellStart"/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Dubcovsky</w:t>
      </w:r>
      <w:proofErr w:type="spellEnd"/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 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mostrar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á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 resultados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 obtenidos con el uso 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de las últimas técnicas moleculares para la identificación de genes 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que 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mejora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n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 la eficiencia en el uso de los recursos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 en pos de 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>mayores rendimientos y calidad.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 </w:t>
      </w:r>
      <w:r w:rsidR="002A0631">
        <w:rPr>
          <w:rFonts w:ascii="Tahoma" w:eastAsia="Times New Roman" w:hAnsi="Tahoma" w:cs="Tahoma"/>
          <w:color w:val="222222"/>
          <w:sz w:val="20"/>
          <w:szCs w:val="20"/>
          <w:lang w:eastAsia="es-AR"/>
        </w:rPr>
        <w:t xml:space="preserve">  </w:t>
      </w:r>
    </w:p>
    <w:p w:rsidR="00677351" w:rsidRDefault="002A0631" w:rsidP="0099362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A0631">
        <w:rPr>
          <w:rFonts w:ascii="Tahoma" w:hAnsi="Tahoma" w:cs="Tahoma"/>
          <w:b/>
          <w:sz w:val="20"/>
          <w:szCs w:val="20"/>
        </w:rPr>
        <w:t>El clima y el manejo de los cultivos</w:t>
      </w:r>
      <w:r>
        <w:rPr>
          <w:rFonts w:ascii="Tahoma" w:hAnsi="Tahoma" w:cs="Tahoma"/>
          <w:sz w:val="20"/>
          <w:szCs w:val="20"/>
        </w:rPr>
        <w:t xml:space="preserve">. Cómo lograr sintonía fina frente a los complejos escenarios climáticos que afectan a los cultivos de invierno será un aspecto troncal del encuentro. El cambio climático, el manejo del agua y los aumentos de temperaturas serán desmenuzados por un panel de expertos al que luego se le sumará la experiencia en primera persona de un grupo de productores y asesores de las principales regiones productivas. </w:t>
      </w:r>
    </w:p>
    <w:p w:rsidR="00677351" w:rsidRDefault="002A0631" w:rsidP="0099362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A0631">
        <w:rPr>
          <w:rFonts w:ascii="Tahoma" w:hAnsi="Tahoma" w:cs="Tahoma"/>
          <w:b/>
          <w:sz w:val="20"/>
          <w:szCs w:val="20"/>
        </w:rPr>
        <w:t>Marca trigo argentino.</w:t>
      </w:r>
      <w:r>
        <w:rPr>
          <w:rFonts w:ascii="Tahoma" w:hAnsi="Tahoma" w:cs="Tahoma"/>
          <w:sz w:val="20"/>
          <w:szCs w:val="20"/>
        </w:rPr>
        <w:t xml:space="preserve"> ¿Cómo ganar competitividad? ¿Cómo fortalecer la marca “trigo argentino” en el mundo? ¿Cómo adaptarse a las reglas y usos del comercio?</w:t>
      </w:r>
      <w:r w:rsidR="00E37A5F">
        <w:rPr>
          <w:rFonts w:ascii="Tahoma" w:hAnsi="Tahoma" w:cs="Tahoma"/>
          <w:sz w:val="20"/>
          <w:szCs w:val="20"/>
        </w:rPr>
        <w:t xml:space="preserve"> Representantes de todos los sectores que integran la cadena de valor pondrán las cartas sobre la mesa a la hora de diseñar una política triguera exitosa. </w:t>
      </w:r>
    </w:p>
    <w:p w:rsidR="00E37A5F" w:rsidRDefault="00E37A5F" w:rsidP="0099362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E37A5F">
        <w:rPr>
          <w:rFonts w:ascii="Tahoma" w:hAnsi="Tahoma" w:cs="Tahoma"/>
          <w:b/>
          <w:sz w:val="20"/>
          <w:szCs w:val="20"/>
        </w:rPr>
        <w:t>Desde el lote.</w:t>
      </w:r>
      <w:r>
        <w:rPr>
          <w:rFonts w:ascii="Tahoma" w:hAnsi="Tahoma" w:cs="Tahoma"/>
          <w:sz w:val="20"/>
          <w:szCs w:val="20"/>
        </w:rPr>
        <w:t xml:space="preserve"> Especialistas en cada zona analizarán las estrategias de manejo de </w:t>
      </w:r>
      <w:r w:rsidR="002258EC">
        <w:rPr>
          <w:rFonts w:ascii="Tahoma" w:hAnsi="Tahoma" w:cs="Tahoma"/>
          <w:sz w:val="20"/>
          <w:szCs w:val="20"/>
        </w:rPr>
        <w:t xml:space="preserve">todos los </w:t>
      </w:r>
      <w:r>
        <w:rPr>
          <w:rFonts w:ascii="Tahoma" w:hAnsi="Tahoma" w:cs="Tahoma"/>
          <w:sz w:val="20"/>
          <w:szCs w:val="20"/>
        </w:rPr>
        <w:t>cultivos de invierno en la rotación. Trigo, cultivos de cobertura, cebada cervecera y forrajera, trigo candeal… el portfolio con que hoy cuenta el productor será abordado por referentes técnicos. Además, las estrategias de manejo nutricionales y para el control de malezas y enfermedades.</w:t>
      </w:r>
    </w:p>
    <w:p w:rsidR="00E37A5F" w:rsidRDefault="00E37A5F" w:rsidP="0099362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F2C47">
        <w:rPr>
          <w:rFonts w:ascii="Tahoma" w:hAnsi="Tahoma" w:cs="Tahoma"/>
          <w:b/>
          <w:sz w:val="20"/>
          <w:szCs w:val="20"/>
        </w:rPr>
        <w:t>Las novedades comerciales.</w:t>
      </w:r>
      <w:r>
        <w:rPr>
          <w:rFonts w:ascii="Tahoma" w:hAnsi="Tahoma" w:cs="Tahoma"/>
          <w:sz w:val="20"/>
          <w:szCs w:val="20"/>
        </w:rPr>
        <w:t xml:space="preserve"> La industria de la semilla y de la protección de los cultivos estará presente en el congreso y presentará toda la tecnología disponible para la campaña de granos finos. </w:t>
      </w:r>
    </w:p>
    <w:p w:rsidR="002F2C47" w:rsidRDefault="00E37A5F" w:rsidP="0099362E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F2C47">
        <w:rPr>
          <w:rFonts w:ascii="Tahoma" w:hAnsi="Tahoma" w:cs="Tahoma"/>
          <w:b/>
          <w:sz w:val="20"/>
          <w:szCs w:val="20"/>
        </w:rPr>
        <w:t>Sobredosis de realidad.</w:t>
      </w:r>
      <w:r>
        <w:rPr>
          <w:rFonts w:ascii="Tahoma" w:hAnsi="Tahoma" w:cs="Tahoma"/>
          <w:sz w:val="20"/>
          <w:szCs w:val="20"/>
        </w:rPr>
        <w:t xml:space="preserve"> Al cierre, a las perspectivas </w:t>
      </w:r>
      <w:r w:rsidR="002F2C47">
        <w:rPr>
          <w:rFonts w:ascii="Tahoma" w:hAnsi="Tahoma" w:cs="Tahoma"/>
          <w:sz w:val="20"/>
          <w:szCs w:val="20"/>
        </w:rPr>
        <w:t xml:space="preserve">comerciales, técnicas y políticas </w:t>
      </w:r>
      <w:r>
        <w:rPr>
          <w:rFonts w:ascii="Tahoma" w:hAnsi="Tahoma" w:cs="Tahoma"/>
          <w:sz w:val="20"/>
          <w:szCs w:val="20"/>
        </w:rPr>
        <w:t xml:space="preserve">provistas por Enrique </w:t>
      </w:r>
      <w:proofErr w:type="spellStart"/>
      <w:r>
        <w:rPr>
          <w:rFonts w:ascii="Tahoma" w:hAnsi="Tahoma" w:cs="Tahoma"/>
          <w:sz w:val="20"/>
          <w:szCs w:val="20"/>
        </w:rPr>
        <w:t>Erize</w:t>
      </w:r>
      <w:proofErr w:type="spellEnd"/>
      <w:r>
        <w:rPr>
          <w:rFonts w:ascii="Tahoma" w:hAnsi="Tahoma" w:cs="Tahoma"/>
          <w:sz w:val="20"/>
          <w:szCs w:val="20"/>
        </w:rPr>
        <w:t xml:space="preserve">, Jorge González Montaner y Jesús </w:t>
      </w:r>
      <w:proofErr w:type="spellStart"/>
      <w:r>
        <w:rPr>
          <w:rFonts w:ascii="Tahoma" w:hAnsi="Tahoma" w:cs="Tahoma"/>
          <w:sz w:val="20"/>
          <w:szCs w:val="20"/>
        </w:rPr>
        <w:t>Silveyra</w:t>
      </w:r>
      <w:proofErr w:type="spellEnd"/>
      <w:r w:rsidR="002F2C4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se le sumará </w:t>
      </w:r>
      <w:r w:rsidR="002F2C47">
        <w:rPr>
          <w:rFonts w:ascii="Tahoma" w:hAnsi="Tahoma" w:cs="Tahoma"/>
          <w:sz w:val="20"/>
          <w:szCs w:val="20"/>
        </w:rPr>
        <w:t xml:space="preserve">un </w:t>
      </w:r>
      <w:proofErr w:type="spellStart"/>
      <w:r w:rsidR="002F2C47">
        <w:rPr>
          <w:rFonts w:ascii="Tahoma" w:hAnsi="Tahoma" w:cs="Tahoma"/>
          <w:sz w:val="20"/>
          <w:szCs w:val="20"/>
        </w:rPr>
        <w:t>Eber</w:t>
      </w:r>
      <w:proofErr w:type="spellEnd"/>
      <w:r w:rsidR="002F2C4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F2C47">
        <w:rPr>
          <w:rFonts w:ascii="Tahoma" w:hAnsi="Tahoma" w:cs="Tahoma"/>
          <w:sz w:val="20"/>
          <w:szCs w:val="20"/>
        </w:rPr>
        <w:t>Ludueña</w:t>
      </w:r>
      <w:proofErr w:type="spellEnd"/>
      <w:r w:rsidR="002F2C47">
        <w:rPr>
          <w:rFonts w:ascii="Tahoma" w:hAnsi="Tahoma" w:cs="Tahoma"/>
          <w:sz w:val="20"/>
          <w:szCs w:val="20"/>
        </w:rPr>
        <w:t xml:space="preserve"> dispuesto a ponerle humor a la realidad económica y política que presentarán Carlos </w:t>
      </w:r>
      <w:proofErr w:type="spellStart"/>
      <w:r w:rsidR="002F2C47">
        <w:rPr>
          <w:rFonts w:ascii="Tahoma" w:hAnsi="Tahoma" w:cs="Tahoma"/>
          <w:sz w:val="20"/>
          <w:szCs w:val="20"/>
        </w:rPr>
        <w:t>Melconian</w:t>
      </w:r>
      <w:proofErr w:type="spellEnd"/>
      <w:r w:rsidR="002F2C47">
        <w:rPr>
          <w:rFonts w:ascii="Tahoma" w:hAnsi="Tahoma" w:cs="Tahoma"/>
          <w:sz w:val="20"/>
          <w:szCs w:val="20"/>
        </w:rPr>
        <w:t xml:space="preserve"> y Rosendo Fraga. </w:t>
      </w:r>
    </w:p>
    <w:p w:rsidR="002258EC" w:rsidRDefault="002F2C47" w:rsidP="00A67522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2F2C47">
        <w:rPr>
          <w:rFonts w:ascii="Tahoma" w:hAnsi="Tahoma" w:cs="Tahoma"/>
          <w:sz w:val="20"/>
          <w:szCs w:val="20"/>
        </w:rPr>
        <w:t>Así se prepara A Todo Trigo 2018 bajo el lema “Mirando al mundo”.</w:t>
      </w:r>
      <w:r w:rsidR="002258EC">
        <w:rPr>
          <w:rFonts w:ascii="Tahoma" w:hAnsi="Tahoma" w:cs="Tahoma"/>
          <w:sz w:val="20"/>
          <w:szCs w:val="20"/>
        </w:rPr>
        <w:t xml:space="preserve"> Una propuesta de actualización que nadie puede perderse. </w:t>
      </w:r>
    </w:p>
    <w:p w:rsidR="00A67522" w:rsidRPr="005746BB" w:rsidRDefault="00A67522" w:rsidP="00A67522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5746BB">
        <w:rPr>
          <w:rFonts w:ascii="Tahoma" w:hAnsi="Tahoma" w:cs="Tahoma"/>
          <w:sz w:val="20"/>
          <w:szCs w:val="20"/>
        </w:rPr>
        <w:t xml:space="preserve">Más </w:t>
      </w:r>
      <w:proofErr w:type="spellStart"/>
      <w:r w:rsidRPr="005746BB">
        <w:rPr>
          <w:rFonts w:ascii="Tahoma" w:hAnsi="Tahoma" w:cs="Tahoma"/>
          <w:sz w:val="20"/>
          <w:szCs w:val="20"/>
        </w:rPr>
        <w:t>info</w:t>
      </w:r>
      <w:proofErr w:type="spellEnd"/>
      <w:r w:rsidRPr="005746BB">
        <w:rPr>
          <w:rFonts w:ascii="Tahoma" w:hAnsi="Tahoma" w:cs="Tahoma"/>
          <w:sz w:val="20"/>
          <w:szCs w:val="20"/>
        </w:rPr>
        <w:t xml:space="preserve"> en </w:t>
      </w:r>
      <w:hyperlink r:id="rId9" w:history="1">
        <w:r w:rsidRPr="005746BB">
          <w:rPr>
            <w:rStyle w:val="Hipervnculo"/>
            <w:rFonts w:ascii="Tahoma" w:hAnsi="Tahoma" w:cs="Tahoma"/>
            <w:sz w:val="20"/>
            <w:szCs w:val="20"/>
          </w:rPr>
          <w:t>www.atodotrigo.com.ar</w:t>
        </w:r>
      </w:hyperlink>
      <w:r w:rsidRPr="005746BB">
        <w:rPr>
          <w:rFonts w:ascii="Tahoma" w:hAnsi="Tahoma" w:cs="Tahoma"/>
          <w:sz w:val="20"/>
          <w:szCs w:val="20"/>
        </w:rPr>
        <w:t xml:space="preserve"> | T. @acopiadores | F. @</w:t>
      </w:r>
      <w:proofErr w:type="spellStart"/>
      <w:r w:rsidRPr="005746BB">
        <w:rPr>
          <w:rFonts w:ascii="Tahoma" w:hAnsi="Tahoma" w:cs="Tahoma"/>
          <w:sz w:val="20"/>
          <w:szCs w:val="20"/>
        </w:rPr>
        <w:t>atodo.trigo</w:t>
      </w:r>
      <w:proofErr w:type="spellEnd"/>
      <w:r w:rsidRPr="005746BB">
        <w:rPr>
          <w:rFonts w:ascii="Tahoma" w:hAnsi="Tahoma" w:cs="Tahoma"/>
          <w:sz w:val="20"/>
          <w:szCs w:val="20"/>
        </w:rPr>
        <w:t>/</w:t>
      </w:r>
    </w:p>
    <w:sectPr w:rsidR="00A67522" w:rsidRPr="005746BB" w:rsidSect="009B23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20160" w:code="5"/>
      <w:pgMar w:top="1417" w:right="1701" w:bottom="1417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5C8" w:rsidRDefault="002425C8" w:rsidP="002409D2">
      <w:pPr>
        <w:spacing w:after="0" w:line="240" w:lineRule="auto"/>
      </w:pPr>
      <w:r>
        <w:separator/>
      </w:r>
    </w:p>
  </w:endnote>
  <w:endnote w:type="continuationSeparator" w:id="0">
    <w:p w:rsidR="002425C8" w:rsidRDefault="002425C8" w:rsidP="0024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53" w:rsidRDefault="005B0A5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Prensa: SAVIA Comunicación </w:t>
    </w:r>
  </w:p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Tel. 011 4545 7734 </w:t>
    </w:r>
    <w:r>
      <w:rPr>
        <w:rFonts w:ascii="Tahoma" w:hAnsi="Tahoma" w:cs="Tahoma"/>
        <w:noProof/>
        <w:color w:val="000000"/>
        <w:sz w:val="14"/>
        <w:szCs w:val="14"/>
        <w:lang w:val="es-MX"/>
      </w:rPr>
      <w:t xml:space="preserve">– 011 15 </w:t>
    </w:r>
    <w:r w:rsidR="001C6FE7">
      <w:rPr>
        <w:rFonts w:ascii="Tahoma" w:hAnsi="Tahoma" w:cs="Tahoma"/>
        <w:noProof/>
        <w:color w:val="000000"/>
        <w:sz w:val="14"/>
        <w:szCs w:val="14"/>
        <w:lang w:val="es-MX"/>
      </w:rPr>
      <w:t>6967 2255</w: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prensa@saviacomunicacion.com.ar</w:t>
      </w:r>
    </w:hyperlink>
  </w:p>
  <w:p w:rsidR="002409D2" w:rsidRPr="006D1AB3" w:rsidRDefault="002425C8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hyperlink r:id="rId2" w:history="1">
      <w:r w:rsidR="002409D2"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www.saviacomunicacion.com.ar</w:t>
      </w:r>
    </w:hyperlink>
    <w:r w:rsidR="002409D2"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  </w:t>
    </w:r>
  </w:p>
  <w:p w:rsidR="002409D2" w:rsidRPr="002409D2" w:rsidRDefault="002409D2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>
      <w:rPr>
        <w:rFonts w:ascii="Tahoma" w:hAnsi="Tahoma" w:cs="Tahoma"/>
        <w:noProof/>
        <w:color w:val="000000"/>
        <w:sz w:val="14"/>
        <w:szCs w:val="14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4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@saviaprensa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53" w:rsidRDefault="005B0A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5C8" w:rsidRDefault="002425C8" w:rsidP="002409D2">
      <w:pPr>
        <w:spacing w:after="0" w:line="240" w:lineRule="auto"/>
      </w:pPr>
      <w:r>
        <w:separator/>
      </w:r>
    </w:p>
  </w:footnote>
  <w:footnote w:type="continuationSeparator" w:id="0">
    <w:p w:rsidR="002425C8" w:rsidRDefault="002425C8" w:rsidP="0024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53" w:rsidRDefault="005B0A5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Default="008D6A6C" w:rsidP="003970F3">
    <w:pPr>
      <w:pStyle w:val="Encabezado"/>
      <w:jc w:val="center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2352675</wp:posOffset>
          </wp:positionH>
          <wp:positionV relativeFrom="paragraph">
            <wp:posOffset>-415925</wp:posOffset>
          </wp:positionV>
          <wp:extent cx="974725" cy="986790"/>
          <wp:effectExtent l="0" t="0" r="0" b="0"/>
          <wp:wrapTopAndBottom/>
          <wp:docPr id="1" name="Imagen 1" descr="Feder_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eder_ch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70F3" w:rsidRDefault="003970F3" w:rsidP="003970F3">
    <w:pPr>
      <w:pStyle w:val="Encabezado"/>
      <w:jc w:val="center"/>
    </w:pPr>
  </w:p>
  <w:p w:rsidR="005B0A53" w:rsidRDefault="003970F3" w:rsidP="005B0A53">
    <w:pPr>
      <w:pStyle w:val="Encabezado"/>
      <w:jc w:val="center"/>
    </w:pPr>
    <w:r>
      <w:rPr>
        <w:b/>
        <w:noProof/>
        <w:u w:val="single"/>
        <w:lang w:eastAsia="es-AR"/>
      </w:rPr>
      <w:drawing>
        <wp:inline distT="0" distB="0" distL="0" distR="0" wp14:anchorId="38BD7D05" wp14:editId="5871F1F2">
          <wp:extent cx="2181225" cy="809625"/>
          <wp:effectExtent l="0" t="0" r="0" b="0"/>
          <wp:docPr id="4" name="Imagen 4" descr="C:\Users\Usuario\AppData\Local\Microsoft\Windows\INetCache\Content.Word\PPT A TODO TRIGO 2016-01 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PPT A TODO TRIGO 2016-01 portad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33" t="3251" r="25682" b="73275"/>
                  <a:stretch/>
                </pic:blipFill>
                <pic:spPr bwMode="auto">
                  <a:xfrm>
                    <a:off x="0" y="0"/>
                    <a:ext cx="2180117" cy="8092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A53" w:rsidRDefault="005B0A5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7B8"/>
    <w:multiLevelType w:val="hybridMultilevel"/>
    <w:tmpl w:val="329843A8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0EA"/>
    <w:rsid w:val="000010EA"/>
    <w:rsid w:val="000338B0"/>
    <w:rsid w:val="00044FFF"/>
    <w:rsid w:val="00045BF4"/>
    <w:rsid w:val="00060508"/>
    <w:rsid w:val="0009420D"/>
    <w:rsid w:val="000949CD"/>
    <w:rsid w:val="000B4E7F"/>
    <w:rsid w:val="000C3296"/>
    <w:rsid w:val="000C500C"/>
    <w:rsid w:val="000D7C4B"/>
    <w:rsid w:val="0011537E"/>
    <w:rsid w:val="001222C1"/>
    <w:rsid w:val="0013179D"/>
    <w:rsid w:val="001802D4"/>
    <w:rsid w:val="001A6E0C"/>
    <w:rsid w:val="001C6FE7"/>
    <w:rsid w:val="00216842"/>
    <w:rsid w:val="002258EC"/>
    <w:rsid w:val="002409D2"/>
    <w:rsid w:val="002425C8"/>
    <w:rsid w:val="00250681"/>
    <w:rsid w:val="002A0631"/>
    <w:rsid w:val="002A0D5A"/>
    <w:rsid w:val="002A4B7C"/>
    <w:rsid w:val="002B4AE3"/>
    <w:rsid w:val="002D0945"/>
    <w:rsid w:val="002E5768"/>
    <w:rsid w:val="002E6F4C"/>
    <w:rsid w:val="002F2C47"/>
    <w:rsid w:val="00307D99"/>
    <w:rsid w:val="00341625"/>
    <w:rsid w:val="003970F3"/>
    <w:rsid w:val="003A1F75"/>
    <w:rsid w:val="003E1F1B"/>
    <w:rsid w:val="003F5960"/>
    <w:rsid w:val="00410DB5"/>
    <w:rsid w:val="00425FC3"/>
    <w:rsid w:val="00453A6E"/>
    <w:rsid w:val="0046623B"/>
    <w:rsid w:val="00484231"/>
    <w:rsid w:val="004C1D30"/>
    <w:rsid w:val="004F54DB"/>
    <w:rsid w:val="00515791"/>
    <w:rsid w:val="005515F6"/>
    <w:rsid w:val="00571488"/>
    <w:rsid w:val="005746BB"/>
    <w:rsid w:val="00580072"/>
    <w:rsid w:val="00595ADF"/>
    <w:rsid w:val="005A6C6A"/>
    <w:rsid w:val="005B0A53"/>
    <w:rsid w:val="005B353E"/>
    <w:rsid w:val="005E1EA8"/>
    <w:rsid w:val="00601D43"/>
    <w:rsid w:val="00635D66"/>
    <w:rsid w:val="006418FA"/>
    <w:rsid w:val="00641E66"/>
    <w:rsid w:val="00675323"/>
    <w:rsid w:val="00677351"/>
    <w:rsid w:val="00686E8C"/>
    <w:rsid w:val="006C5C82"/>
    <w:rsid w:val="006D3A6C"/>
    <w:rsid w:val="006F08EA"/>
    <w:rsid w:val="00721BA2"/>
    <w:rsid w:val="007366AA"/>
    <w:rsid w:val="00742BE3"/>
    <w:rsid w:val="0074536A"/>
    <w:rsid w:val="00747DB5"/>
    <w:rsid w:val="00754883"/>
    <w:rsid w:val="007572DD"/>
    <w:rsid w:val="00781B25"/>
    <w:rsid w:val="007915A5"/>
    <w:rsid w:val="007A4D45"/>
    <w:rsid w:val="007C2CA7"/>
    <w:rsid w:val="007D1E27"/>
    <w:rsid w:val="007E0BE6"/>
    <w:rsid w:val="007E7D63"/>
    <w:rsid w:val="0080218A"/>
    <w:rsid w:val="0081672F"/>
    <w:rsid w:val="00875C7E"/>
    <w:rsid w:val="0089390A"/>
    <w:rsid w:val="008A08EC"/>
    <w:rsid w:val="008B3999"/>
    <w:rsid w:val="008C2340"/>
    <w:rsid w:val="008D211E"/>
    <w:rsid w:val="008D4141"/>
    <w:rsid w:val="008D6A6C"/>
    <w:rsid w:val="00900430"/>
    <w:rsid w:val="00901CCA"/>
    <w:rsid w:val="00932157"/>
    <w:rsid w:val="00951BF3"/>
    <w:rsid w:val="00954DFC"/>
    <w:rsid w:val="009641F7"/>
    <w:rsid w:val="0099362E"/>
    <w:rsid w:val="009A54BD"/>
    <w:rsid w:val="009B23BE"/>
    <w:rsid w:val="009B2AF6"/>
    <w:rsid w:val="009C17CE"/>
    <w:rsid w:val="009C25AB"/>
    <w:rsid w:val="009C5BAA"/>
    <w:rsid w:val="009D11B0"/>
    <w:rsid w:val="009D541C"/>
    <w:rsid w:val="00A141D8"/>
    <w:rsid w:val="00A168EE"/>
    <w:rsid w:val="00A31DF7"/>
    <w:rsid w:val="00A41EB6"/>
    <w:rsid w:val="00A67522"/>
    <w:rsid w:val="00AD0966"/>
    <w:rsid w:val="00B200A4"/>
    <w:rsid w:val="00B434C3"/>
    <w:rsid w:val="00B60429"/>
    <w:rsid w:val="00B65FDB"/>
    <w:rsid w:val="00BA6086"/>
    <w:rsid w:val="00BD73D4"/>
    <w:rsid w:val="00BF4706"/>
    <w:rsid w:val="00C01AD7"/>
    <w:rsid w:val="00C75396"/>
    <w:rsid w:val="00CB7BE9"/>
    <w:rsid w:val="00D06AD4"/>
    <w:rsid w:val="00D12FD1"/>
    <w:rsid w:val="00D16FFE"/>
    <w:rsid w:val="00D2394F"/>
    <w:rsid w:val="00D35C8D"/>
    <w:rsid w:val="00D91EE1"/>
    <w:rsid w:val="00D92E59"/>
    <w:rsid w:val="00DD53E7"/>
    <w:rsid w:val="00DE4E37"/>
    <w:rsid w:val="00E001A1"/>
    <w:rsid w:val="00E025ED"/>
    <w:rsid w:val="00E07FA0"/>
    <w:rsid w:val="00E366CC"/>
    <w:rsid w:val="00E37A5F"/>
    <w:rsid w:val="00E845D5"/>
    <w:rsid w:val="00EC42C6"/>
    <w:rsid w:val="00EF01E6"/>
    <w:rsid w:val="00F24952"/>
    <w:rsid w:val="00F26602"/>
    <w:rsid w:val="00F45679"/>
    <w:rsid w:val="00F4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9D2"/>
  </w:style>
  <w:style w:type="paragraph" w:styleId="Piedepgina">
    <w:name w:val="footer"/>
    <w:basedOn w:val="Normal"/>
    <w:link w:val="Piedepgina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9D2"/>
  </w:style>
  <w:style w:type="paragraph" w:styleId="Textodeglobo">
    <w:name w:val="Balloon Text"/>
    <w:basedOn w:val="Normal"/>
    <w:link w:val="TextodegloboCar"/>
    <w:uiPriority w:val="99"/>
    <w:semiHidden/>
    <w:unhideWhenUsed/>
    <w:rsid w:val="0024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9D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F54D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75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atodotrigo.com.a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53094-D4BE-42EB-9CE5-8F3A1651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ACOPIADORES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Usuario</cp:lastModifiedBy>
  <cp:revision>7</cp:revision>
  <cp:lastPrinted>2018-01-17T16:04:00Z</cp:lastPrinted>
  <dcterms:created xsi:type="dcterms:W3CDTF">2018-05-07T20:38:00Z</dcterms:created>
  <dcterms:modified xsi:type="dcterms:W3CDTF">2018-05-08T02:02:00Z</dcterms:modified>
</cp:coreProperties>
</file>