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775DD" w14:textId="77777777" w:rsidR="00581123" w:rsidRPr="00D60091" w:rsidRDefault="00581123" w:rsidP="00D60091">
      <w:pPr>
        <w:jc w:val="both"/>
        <w:rPr>
          <w:rFonts w:ascii="Tahoma" w:hAnsi="Tahoma" w:cs="Tahoma"/>
          <w:sz w:val="20"/>
          <w:szCs w:val="20"/>
        </w:rPr>
      </w:pPr>
    </w:p>
    <w:p w14:paraId="16F16FC3" w14:textId="77777777" w:rsidR="006159A3" w:rsidRPr="00D60091" w:rsidRDefault="00BC2745" w:rsidP="00D60091">
      <w:pPr>
        <w:jc w:val="right"/>
        <w:rPr>
          <w:rFonts w:ascii="Tahoma" w:hAnsi="Tahoma" w:cs="Tahoma"/>
          <w:sz w:val="20"/>
          <w:szCs w:val="20"/>
        </w:rPr>
      </w:pPr>
      <w:r>
        <w:rPr>
          <w:rFonts w:ascii="Tahoma" w:hAnsi="Tahoma" w:cs="Tahoma"/>
          <w:color w:val="333333"/>
          <w:sz w:val="20"/>
          <w:szCs w:val="20"/>
        </w:rPr>
        <w:t xml:space="preserve">Agosto </w:t>
      </w:r>
      <w:r w:rsidR="00D60091" w:rsidRPr="00D60091">
        <w:rPr>
          <w:rFonts w:ascii="Tahoma" w:hAnsi="Tahoma" w:cs="Tahoma"/>
          <w:color w:val="333333"/>
          <w:sz w:val="20"/>
          <w:szCs w:val="20"/>
        </w:rPr>
        <w:t>2018</w:t>
      </w:r>
    </w:p>
    <w:p w14:paraId="47594276" w14:textId="77777777" w:rsidR="0047491A" w:rsidRDefault="00B234E6" w:rsidP="00BC2745">
      <w:pPr>
        <w:spacing w:line="240" w:lineRule="auto"/>
        <w:jc w:val="both"/>
        <w:rPr>
          <w:rFonts w:ascii="Tahoma" w:hAnsi="Tahoma" w:cs="Tahoma"/>
          <w:sz w:val="20"/>
          <w:szCs w:val="20"/>
        </w:rPr>
      </w:pPr>
      <w:proofErr w:type="spellStart"/>
      <w:r>
        <w:rPr>
          <w:rFonts w:ascii="Tahoma" w:hAnsi="Tahoma" w:cs="Tahoma"/>
          <w:sz w:val="20"/>
          <w:szCs w:val="20"/>
        </w:rPr>
        <w:t>Sustentología</w:t>
      </w:r>
      <w:proofErr w:type="spellEnd"/>
      <w:r>
        <w:rPr>
          <w:rFonts w:ascii="Tahoma" w:hAnsi="Tahoma" w:cs="Tahoma"/>
          <w:sz w:val="20"/>
          <w:szCs w:val="20"/>
        </w:rPr>
        <w:t xml:space="preserve">, </w:t>
      </w:r>
      <w:r w:rsidR="00CD0EC9">
        <w:rPr>
          <w:rFonts w:ascii="Tahoma" w:hAnsi="Tahoma" w:cs="Tahoma"/>
          <w:sz w:val="20"/>
          <w:szCs w:val="20"/>
        </w:rPr>
        <w:t xml:space="preserve">el </w:t>
      </w:r>
      <w:r>
        <w:rPr>
          <w:rFonts w:ascii="Tahoma" w:hAnsi="Tahoma" w:cs="Tahoma"/>
          <w:sz w:val="20"/>
          <w:szCs w:val="20"/>
        </w:rPr>
        <w:t>c</w:t>
      </w:r>
      <w:r w:rsidR="003A6150">
        <w:rPr>
          <w:rFonts w:ascii="Tahoma" w:hAnsi="Tahoma" w:cs="Tahoma"/>
          <w:sz w:val="20"/>
          <w:szCs w:val="20"/>
        </w:rPr>
        <w:t>ongreso de AAPRESID</w:t>
      </w:r>
      <w:r>
        <w:rPr>
          <w:rFonts w:ascii="Tahoma" w:hAnsi="Tahoma" w:cs="Tahoma"/>
          <w:sz w:val="20"/>
          <w:szCs w:val="20"/>
        </w:rPr>
        <w:t xml:space="preserve"> </w:t>
      </w:r>
    </w:p>
    <w:p w14:paraId="465792AA" w14:textId="77777777" w:rsidR="0047491A" w:rsidRPr="00B234E6" w:rsidRDefault="007603F5" w:rsidP="00BC2745">
      <w:pPr>
        <w:spacing w:line="240" w:lineRule="auto"/>
        <w:jc w:val="both"/>
        <w:rPr>
          <w:rFonts w:ascii="Tahoma" w:hAnsi="Tahoma" w:cs="Tahoma"/>
          <w:b/>
          <w:sz w:val="24"/>
          <w:szCs w:val="20"/>
        </w:rPr>
      </w:pPr>
      <w:r w:rsidRPr="00B234E6">
        <w:rPr>
          <w:rFonts w:ascii="Tahoma" w:hAnsi="Tahoma" w:cs="Tahoma"/>
          <w:b/>
          <w:sz w:val="24"/>
          <w:szCs w:val="20"/>
        </w:rPr>
        <w:t xml:space="preserve">Nidera Semillas </w:t>
      </w:r>
      <w:r w:rsidR="00B37AEF" w:rsidRPr="00B234E6">
        <w:rPr>
          <w:rFonts w:ascii="Tahoma" w:hAnsi="Tahoma" w:cs="Tahoma"/>
          <w:b/>
          <w:sz w:val="24"/>
          <w:szCs w:val="20"/>
        </w:rPr>
        <w:t>impulsa</w:t>
      </w:r>
      <w:r w:rsidRPr="00B234E6">
        <w:rPr>
          <w:rFonts w:ascii="Tahoma" w:hAnsi="Tahoma" w:cs="Tahoma"/>
          <w:b/>
          <w:sz w:val="24"/>
          <w:szCs w:val="20"/>
        </w:rPr>
        <w:t xml:space="preserve"> una nueva forma de asesorar a los productores</w:t>
      </w:r>
    </w:p>
    <w:p w14:paraId="28A26FE2" w14:textId="77777777" w:rsidR="00B234E6" w:rsidRPr="00B234E6" w:rsidRDefault="00B234E6" w:rsidP="00BC2745">
      <w:pPr>
        <w:spacing w:line="240" w:lineRule="auto"/>
        <w:jc w:val="both"/>
        <w:rPr>
          <w:rFonts w:ascii="Tahoma" w:hAnsi="Tahoma" w:cs="Tahoma"/>
          <w:i/>
          <w:sz w:val="20"/>
          <w:szCs w:val="20"/>
        </w:rPr>
      </w:pPr>
      <w:r w:rsidRPr="00B234E6">
        <w:rPr>
          <w:rFonts w:ascii="Tahoma" w:hAnsi="Tahoma" w:cs="Tahoma"/>
          <w:i/>
          <w:sz w:val="20"/>
          <w:szCs w:val="20"/>
        </w:rPr>
        <w:t xml:space="preserve">Gracias al análisis inteligente de una gran base de datos, el manejo agrícola propuesto por la empresa ayuda a reducir brechas de rendimiento y optimizar costos de inversión. </w:t>
      </w:r>
    </w:p>
    <w:p w14:paraId="7AAAE8B2" w14:textId="77777777" w:rsidR="003A6150" w:rsidRPr="003A6150" w:rsidRDefault="003A6150" w:rsidP="0047491A">
      <w:pPr>
        <w:spacing w:line="240" w:lineRule="auto"/>
        <w:jc w:val="both"/>
        <w:rPr>
          <w:rFonts w:ascii="Tahoma" w:hAnsi="Tahoma" w:cs="Tahoma"/>
          <w:sz w:val="20"/>
          <w:szCs w:val="20"/>
        </w:rPr>
      </w:pPr>
      <w:r w:rsidRPr="003A6150">
        <w:rPr>
          <w:rFonts w:ascii="Tahoma" w:hAnsi="Tahoma" w:cs="Tahoma"/>
          <w:sz w:val="20"/>
          <w:szCs w:val="20"/>
        </w:rPr>
        <w:t>“</w:t>
      </w:r>
      <w:r w:rsidR="0047491A" w:rsidRPr="003A6150">
        <w:rPr>
          <w:rFonts w:ascii="Tahoma" w:hAnsi="Tahoma" w:cs="Tahoma"/>
          <w:sz w:val="20"/>
          <w:szCs w:val="20"/>
        </w:rPr>
        <w:t>Cuando el ingenio colectivo redefine la forma de recomendar</w:t>
      </w:r>
      <w:r w:rsidRPr="003A6150">
        <w:rPr>
          <w:rFonts w:ascii="Tahoma" w:hAnsi="Tahoma" w:cs="Tahoma"/>
          <w:sz w:val="20"/>
          <w:szCs w:val="20"/>
        </w:rPr>
        <w:t>”</w:t>
      </w:r>
      <w:r w:rsidR="00EF719E">
        <w:rPr>
          <w:rFonts w:ascii="Tahoma" w:hAnsi="Tahoma" w:cs="Tahoma"/>
          <w:sz w:val="20"/>
          <w:szCs w:val="20"/>
        </w:rPr>
        <w:t xml:space="preserve">. </w:t>
      </w:r>
      <w:r w:rsidR="00B234E6">
        <w:rPr>
          <w:rFonts w:ascii="Tahoma" w:hAnsi="Tahoma" w:cs="Tahoma"/>
          <w:sz w:val="20"/>
          <w:szCs w:val="20"/>
        </w:rPr>
        <w:t>Con</w:t>
      </w:r>
      <w:r w:rsidRPr="003A6150">
        <w:rPr>
          <w:rFonts w:ascii="Tahoma" w:hAnsi="Tahoma" w:cs="Tahoma"/>
          <w:sz w:val="20"/>
          <w:szCs w:val="20"/>
        </w:rPr>
        <w:t xml:space="preserve"> ese título, Matías Cardascia, gerente de Desarrollo de Producto de Nidera Semillas, le</w:t>
      </w:r>
      <w:r w:rsidR="00EF719E">
        <w:rPr>
          <w:rFonts w:ascii="Tahoma" w:hAnsi="Tahoma" w:cs="Tahoma"/>
          <w:sz w:val="20"/>
          <w:szCs w:val="20"/>
        </w:rPr>
        <w:t>s</w:t>
      </w:r>
      <w:r w:rsidRPr="003A6150">
        <w:rPr>
          <w:rFonts w:ascii="Tahoma" w:hAnsi="Tahoma" w:cs="Tahoma"/>
          <w:sz w:val="20"/>
          <w:szCs w:val="20"/>
        </w:rPr>
        <w:t xml:space="preserve"> habló a los productores presentes en </w:t>
      </w:r>
      <w:r w:rsidR="00B234E6">
        <w:rPr>
          <w:rFonts w:ascii="Tahoma" w:hAnsi="Tahoma" w:cs="Tahoma"/>
          <w:sz w:val="20"/>
          <w:szCs w:val="20"/>
        </w:rPr>
        <w:t xml:space="preserve">Córdoba, en </w:t>
      </w:r>
      <w:r w:rsidRPr="003A6150">
        <w:rPr>
          <w:rFonts w:ascii="Tahoma" w:hAnsi="Tahoma" w:cs="Tahoma"/>
          <w:sz w:val="20"/>
          <w:szCs w:val="20"/>
        </w:rPr>
        <w:t>el Congreso de AAPRESID.</w:t>
      </w:r>
      <w:r w:rsidR="00B234E6">
        <w:rPr>
          <w:rFonts w:ascii="Tahoma" w:hAnsi="Tahoma" w:cs="Tahoma"/>
          <w:sz w:val="20"/>
          <w:szCs w:val="20"/>
        </w:rPr>
        <w:t xml:space="preserve"> </w:t>
      </w:r>
    </w:p>
    <w:p w14:paraId="09ADEC54" w14:textId="090FCB8E" w:rsidR="00856477" w:rsidRDefault="00EF719E" w:rsidP="00EF719E">
      <w:pPr>
        <w:spacing w:line="240" w:lineRule="auto"/>
        <w:jc w:val="both"/>
        <w:rPr>
          <w:rFonts w:ascii="Tahoma" w:hAnsi="Tahoma" w:cs="Tahoma"/>
          <w:sz w:val="20"/>
          <w:szCs w:val="20"/>
        </w:rPr>
      </w:pPr>
      <w:r>
        <w:rPr>
          <w:rFonts w:ascii="Tahoma" w:hAnsi="Tahoma" w:cs="Tahoma"/>
          <w:sz w:val="20"/>
          <w:szCs w:val="20"/>
        </w:rPr>
        <w:t xml:space="preserve">La empresa, que desde hace ya varias campañas viene impulsando un relacionamiento cada vez más cercano con sus clientes, presentó las herramientas que sustentan el programa </w:t>
      </w:r>
      <w:r w:rsidR="004421C6">
        <w:rPr>
          <w:rFonts w:ascii="Tahoma" w:hAnsi="Tahoma" w:cs="Tahoma"/>
          <w:sz w:val="20"/>
          <w:szCs w:val="20"/>
        </w:rPr>
        <w:t>“</w:t>
      </w:r>
      <w:r>
        <w:rPr>
          <w:rFonts w:ascii="Tahoma" w:hAnsi="Tahoma" w:cs="Tahoma"/>
          <w:sz w:val="20"/>
          <w:szCs w:val="20"/>
        </w:rPr>
        <w:t>Nidera Recomienda</w:t>
      </w:r>
      <w:r w:rsidR="004421C6">
        <w:rPr>
          <w:rFonts w:ascii="Tahoma" w:hAnsi="Tahoma" w:cs="Tahoma"/>
          <w:sz w:val="20"/>
          <w:szCs w:val="20"/>
        </w:rPr>
        <w:t>”</w:t>
      </w:r>
      <w:r>
        <w:rPr>
          <w:rFonts w:ascii="Tahoma" w:hAnsi="Tahoma" w:cs="Tahoma"/>
          <w:sz w:val="20"/>
          <w:szCs w:val="20"/>
        </w:rPr>
        <w:t>. Se trata de catálogos regionales</w:t>
      </w:r>
      <w:r w:rsidR="00856477">
        <w:rPr>
          <w:rFonts w:ascii="Tahoma" w:hAnsi="Tahoma" w:cs="Tahoma"/>
          <w:sz w:val="20"/>
          <w:szCs w:val="20"/>
        </w:rPr>
        <w:t>, u</w:t>
      </w:r>
      <w:r>
        <w:rPr>
          <w:rFonts w:ascii="Tahoma" w:hAnsi="Tahoma" w:cs="Tahoma"/>
          <w:sz w:val="20"/>
          <w:szCs w:val="20"/>
        </w:rPr>
        <w:t xml:space="preserve">n </w:t>
      </w:r>
      <w:r w:rsidR="00856477">
        <w:rPr>
          <w:rFonts w:ascii="Tahoma" w:hAnsi="Tahoma" w:cs="Tahoma"/>
          <w:sz w:val="20"/>
          <w:szCs w:val="20"/>
        </w:rPr>
        <w:t xml:space="preserve">asistente dinámico y </w:t>
      </w:r>
      <w:r w:rsidR="00856477" w:rsidRPr="00223DC3">
        <w:rPr>
          <w:rFonts w:ascii="Tahoma" w:hAnsi="Tahoma" w:cs="Tahoma"/>
          <w:sz w:val="20"/>
          <w:szCs w:val="20"/>
        </w:rPr>
        <w:t>un</w:t>
      </w:r>
      <w:r w:rsidR="004421C6" w:rsidRPr="00223DC3">
        <w:rPr>
          <w:rFonts w:ascii="Tahoma" w:hAnsi="Tahoma" w:cs="Tahoma"/>
          <w:sz w:val="20"/>
          <w:szCs w:val="20"/>
        </w:rPr>
        <w:t>a</w:t>
      </w:r>
      <w:r w:rsidR="00856477" w:rsidRPr="00223DC3">
        <w:rPr>
          <w:rFonts w:ascii="Tahoma" w:hAnsi="Tahoma" w:cs="Tahoma"/>
          <w:sz w:val="20"/>
          <w:szCs w:val="20"/>
        </w:rPr>
        <w:t xml:space="preserve"> </w:t>
      </w:r>
      <w:r w:rsidR="004421C6" w:rsidRPr="00223DC3">
        <w:rPr>
          <w:rFonts w:ascii="Tahoma" w:hAnsi="Tahoma" w:cs="Tahoma"/>
          <w:sz w:val="20"/>
          <w:szCs w:val="20"/>
        </w:rPr>
        <w:t>aplicación para formalizar y acompañar las cotizaciones de producto con una recomendación de manejo.</w:t>
      </w:r>
      <w:r w:rsidR="004421C6">
        <w:rPr>
          <w:rFonts w:ascii="Tahoma" w:hAnsi="Tahoma" w:cs="Tahoma"/>
          <w:sz w:val="20"/>
          <w:szCs w:val="20"/>
        </w:rPr>
        <w:t xml:space="preserve"> </w:t>
      </w:r>
      <w:r w:rsidR="00856477">
        <w:rPr>
          <w:rFonts w:ascii="Tahoma" w:hAnsi="Tahoma" w:cs="Tahoma"/>
          <w:sz w:val="20"/>
          <w:szCs w:val="20"/>
        </w:rPr>
        <w:t xml:space="preserve">Tres </w:t>
      </w:r>
      <w:r w:rsidR="00DB5136" w:rsidRPr="00DB5136">
        <w:rPr>
          <w:rFonts w:ascii="Tahoma" w:hAnsi="Tahoma" w:cs="Tahoma"/>
          <w:sz w:val="20"/>
          <w:szCs w:val="20"/>
        </w:rPr>
        <w:t>herramientas</w:t>
      </w:r>
      <w:r w:rsidR="00856477" w:rsidRPr="00DB5136">
        <w:rPr>
          <w:rFonts w:ascii="Tahoma" w:hAnsi="Tahoma" w:cs="Tahoma"/>
          <w:color w:val="FF0000"/>
          <w:sz w:val="20"/>
          <w:szCs w:val="20"/>
        </w:rPr>
        <w:t xml:space="preserve"> </w:t>
      </w:r>
      <w:r w:rsidR="00856477">
        <w:rPr>
          <w:rFonts w:ascii="Tahoma" w:hAnsi="Tahoma" w:cs="Tahoma"/>
          <w:sz w:val="20"/>
          <w:szCs w:val="20"/>
        </w:rPr>
        <w:t>con l</w:t>
      </w:r>
      <w:r w:rsidR="00DB5136">
        <w:rPr>
          <w:rFonts w:ascii="Tahoma" w:hAnsi="Tahoma" w:cs="Tahoma"/>
          <w:sz w:val="20"/>
          <w:szCs w:val="20"/>
        </w:rPr>
        <w:t>a</w:t>
      </w:r>
      <w:r w:rsidR="00856477">
        <w:rPr>
          <w:rFonts w:ascii="Tahoma" w:hAnsi="Tahoma" w:cs="Tahoma"/>
          <w:sz w:val="20"/>
          <w:szCs w:val="20"/>
        </w:rPr>
        <w:t xml:space="preserve">s que </w:t>
      </w:r>
      <w:r w:rsidR="00B37AEF">
        <w:rPr>
          <w:rFonts w:ascii="Tahoma" w:hAnsi="Tahoma" w:cs="Tahoma"/>
          <w:sz w:val="20"/>
          <w:szCs w:val="20"/>
        </w:rPr>
        <w:t>el semillero</w:t>
      </w:r>
      <w:r w:rsidR="00856477">
        <w:rPr>
          <w:rFonts w:ascii="Tahoma" w:hAnsi="Tahoma" w:cs="Tahoma"/>
          <w:sz w:val="20"/>
          <w:szCs w:val="20"/>
        </w:rPr>
        <w:t xml:space="preserve"> empodera al equipo que forma parte de la red de distribuidores RED-IN.</w:t>
      </w:r>
    </w:p>
    <w:p w14:paraId="70500923" w14:textId="77777777" w:rsidR="00856477" w:rsidRDefault="00856477" w:rsidP="00EF719E">
      <w:pPr>
        <w:spacing w:line="240" w:lineRule="auto"/>
        <w:jc w:val="both"/>
        <w:rPr>
          <w:rFonts w:ascii="Tahoma" w:hAnsi="Tahoma" w:cs="Tahoma"/>
          <w:sz w:val="20"/>
          <w:szCs w:val="20"/>
        </w:rPr>
      </w:pPr>
      <w:r>
        <w:rPr>
          <w:rFonts w:ascii="Tahoma" w:hAnsi="Tahoma" w:cs="Tahoma"/>
          <w:sz w:val="20"/>
          <w:szCs w:val="20"/>
        </w:rPr>
        <w:t xml:space="preserve">“Los catálogos regionales incluyen información por zona, el </w:t>
      </w:r>
      <w:proofErr w:type="spellStart"/>
      <w:r>
        <w:rPr>
          <w:rFonts w:ascii="Tahoma" w:hAnsi="Tahoma" w:cs="Tahoma"/>
          <w:sz w:val="20"/>
          <w:szCs w:val="20"/>
        </w:rPr>
        <w:t>cotizador</w:t>
      </w:r>
      <w:proofErr w:type="spellEnd"/>
      <w:r>
        <w:rPr>
          <w:rFonts w:ascii="Tahoma" w:hAnsi="Tahoma" w:cs="Tahoma"/>
          <w:sz w:val="20"/>
          <w:szCs w:val="20"/>
        </w:rPr>
        <w:t xml:space="preserve"> permite darle una respuesta personalizada al productor con información técnica regional, y el </w:t>
      </w:r>
      <w:r w:rsidR="00EF719E">
        <w:rPr>
          <w:rFonts w:ascii="Tahoma" w:hAnsi="Tahoma" w:cs="Tahoma"/>
          <w:sz w:val="20"/>
          <w:szCs w:val="20"/>
        </w:rPr>
        <w:t>Asistente Dinámico de Nidera</w:t>
      </w:r>
      <w:r>
        <w:rPr>
          <w:rFonts w:ascii="Tahoma" w:hAnsi="Tahoma" w:cs="Tahoma"/>
          <w:sz w:val="20"/>
          <w:szCs w:val="20"/>
        </w:rPr>
        <w:t xml:space="preserve"> </w:t>
      </w:r>
      <w:r w:rsidR="00EF719E">
        <w:rPr>
          <w:rFonts w:ascii="Tahoma" w:hAnsi="Tahoma" w:cs="Tahoma"/>
          <w:sz w:val="20"/>
          <w:szCs w:val="20"/>
        </w:rPr>
        <w:t>(ADN)</w:t>
      </w:r>
      <w:r>
        <w:rPr>
          <w:rFonts w:ascii="Tahoma" w:hAnsi="Tahoma" w:cs="Tahoma"/>
          <w:sz w:val="20"/>
          <w:szCs w:val="20"/>
        </w:rPr>
        <w:t xml:space="preserve"> </w:t>
      </w:r>
      <w:r w:rsidR="00EF719E">
        <w:rPr>
          <w:rFonts w:ascii="Tahoma" w:hAnsi="Tahoma" w:cs="Tahoma"/>
          <w:sz w:val="20"/>
          <w:szCs w:val="20"/>
        </w:rPr>
        <w:t xml:space="preserve">es una plataforma que funciona para </w:t>
      </w:r>
      <w:r w:rsidR="00A04611">
        <w:rPr>
          <w:rFonts w:ascii="Tahoma" w:hAnsi="Tahoma" w:cs="Tahoma"/>
          <w:sz w:val="20"/>
          <w:szCs w:val="20"/>
        </w:rPr>
        <w:t xml:space="preserve">maíz </w:t>
      </w:r>
      <w:r>
        <w:rPr>
          <w:rFonts w:ascii="Tahoma" w:hAnsi="Tahoma" w:cs="Tahoma"/>
          <w:sz w:val="20"/>
          <w:szCs w:val="20"/>
        </w:rPr>
        <w:t>y</w:t>
      </w:r>
      <w:r w:rsidR="00EF719E">
        <w:rPr>
          <w:rFonts w:ascii="Tahoma" w:hAnsi="Tahoma" w:cs="Tahoma"/>
          <w:sz w:val="20"/>
          <w:szCs w:val="20"/>
        </w:rPr>
        <w:t xml:space="preserve"> soja</w:t>
      </w:r>
      <w:r w:rsidR="00A04611">
        <w:rPr>
          <w:rFonts w:ascii="Tahoma" w:hAnsi="Tahoma" w:cs="Tahoma"/>
          <w:sz w:val="20"/>
          <w:szCs w:val="20"/>
        </w:rPr>
        <w:t>, y</w:t>
      </w:r>
      <w:r>
        <w:rPr>
          <w:rFonts w:ascii="Tahoma" w:hAnsi="Tahoma" w:cs="Tahoma"/>
          <w:sz w:val="20"/>
          <w:szCs w:val="20"/>
        </w:rPr>
        <w:t xml:space="preserve"> </w:t>
      </w:r>
      <w:r w:rsidR="00EF719E" w:rsidRPr="00223DC3">
        <w:rPr>
          <w:rFonts w:ascii="Tahoma" w:hAnsi="Tahoma" w:cs="Tahoma"/>
          <w:sz w:val="20"/>
          <w:szCs w:val="20"/>
        </w:rPr>
        <w:t>cambia el sentido de la</w:t>
      </w:r>
      <w:r w:rsidR="00EF719E">
        <w:rPr>
          <w:rFonts w:ascii="Tahoma" w:hAnsi="Tahoma" w:cs="Tahoma"/>
          <w:sz w:val="20"/>
          <w:szCs w:val="20"/>
        </w:rPr>
        <w:t xml:space="preserve"> recomendación</w:t>
      </w:r>
      <w:r>
        <w:rPr>
          <w:rFonts w:ascii="Tahoma" w:hAnsi="Tahoma" w:cs="Tahoma"/>
          <w:sz w:val="20"/>
          <w:szCs w:val="20"/>
        </w:rPr>
        <w:t>”, introduce Cardascia</w:t>
      </w:r>
      <w:r w:rsidR="00EF719E">
        <w:rPr>
          <w:rFonts w:ascii="Tahoma" w:hAnsi="Tahoma" w:cs="Tahoma"/>
          <w:sz w:val="20"/>
          <w:szCs w:val="20"/>
        </w:rPr>
        <w:t xml:space="preserve">. </w:t>
      </w:r>
    </w:p>
    <w:p w14:paraId="497B6D83" w14:textId="77777777" w:rsidR="00EF719E" w:rsidRDefault="00A04611" w:rsidP="00EF719E">
      <w:pPr>
        <w:spacing w:line="240" w:lineRule="auto"/>
        <w:jc w:val="both"/>
        <w:rPr>
          <w:rFonts w:ascii="Tahoma" w:hAnsi="Tahoma" w:cs="Tahoma"/>
          <w:sz w:val="20"/>
          <w:szCs w:val="20"/>
        </w:rPr>
      </w:pPr>
      <w:r>
        <w:rPr>
          <w:rFonts w:ascii="Tahoma" w:hAnsi="Tahoma" w:cs="Tahoma"/>
          <w:sz w:val="20"/>
          <w:szCs w:val="20"/>
        </w:rPr>
        <w:t>“Antes de ADN</w:t>
      </w:r>
      <w:r w:rsidR="007603F5">
        <w:rPr>
          <w:rFonts w:ascii="Tahoma" w:hAnsi="Tahoma" w:cs="Tahoma"/>
          <w:sz w:val="20"/>
          <w:szCs w:val="20"/>
        </w:rPr>
        <w:t xml:space="preserve"> la recomendación se hacía desde</w:t>
      </w:r>
      <w:r w:rsidR="00EF719E">
        <w:rPr>
          <w:rFonts w:ascii="Tahoma" w:hAnsi="Tahoma" w:cs="Tahoma"/>
          <w:sz w:val="20"/>
          <w:szCs w:val="20"/>
        </w:rPr>
        <w:t xml:space="preserve"> la compañía hacia el usuario. Lo que cambia hoy es que buscamos armar esa recomendación </w:t>
      </w:r>
      <w:r w:rsidR="005637CB">
        <w:rPr>
          <w:rFonts w:ascii="Tahoma" w:hAnsi="Tahoma" w:cs="Tahoma"/>
          <w:sz w:val="20"/>
          <w:szCs w:val="20"/>
        </w:rPr>
        <w:t>junto a nuestros</w:t>
      </w:r>
      <w:r w:rsidR="00EF719E">
        <w:rPr>
          <w:rFonts w:ascii="Tahoma" w:hAnsi="Tahoma" w:cs="Tahoma"/>
          <w:sz w:val="20"/>
          <w:szCs w:val="20"/>
        </w:rPr>
        <w:t xml:space="preserve"> clientes.</w:t>
      </w:r>
      <w:r>
        <w:rPr>
          <w:rFonts w:ascii="Tahoma" w:hAnsi="Tahoma" w:cs="Tahoma"/>
          <w:sz w:val="20"/>
          <w:szCs w:val="20"/>
        </w:rPr>
        <w:t xml:space="preserve"> Y ese cúmulo de información colaborativa se retroalimenta y vuelve en una recomendación útil vinculada no sólo a cuál es el mejor producto para cada lote sino también </w:t>
      </w:r>
      <w:r w:rsidR="00EF719E">
        <w:rPr>
          <w:rFonts w:ascii="Tahoma" w:hAnsi="Tahoma" w:cs="Tahoma"/>
          <w:sz w:val="20"/>
          <w:szCs w:val="20"/>
        </w:rPr>
        <w:t xml:space="preserve">cuáles </w:t>
      </w:r>
      <w:r w:rsidR="005637CB">
        <w:rPr>
          <w:rFonts w:ascii="Tahoma" w:hAnsi="Tahoma" w:cs="Tahoma"/>
          <w:sz w:val="20"/>
          <w:szCs w:val="20"/>
        </w:rPr>
        <w:t xml:space="preserve">son </w:t>
      </w:r>
      <w:r w:rsidR="00EF719E">
        <w:rPr>
          <w:rFonts w:ascii="Tahoma" w:hAnsi="Tahoma" w:cs="Tahoma"/>
          <w:sz w:val="20"/>
          <w:szCs w:val="20"/>
        </w:rPr>
        <w:t xml:space="preserve">las mejores prácticas agronómicas para </w:t>
      </w:r>
      <w:r w:rsidR="007603F5">
        <w:rPr>
          <w:rFonts w:ascii="Tahoma" w:hAnsi="Tahoma" w:cs="Tahoma"/>
          <w:sz w:val="20"/>
          <w:szCs w:val="20"/>
        </w:rPr>
        <w:t>su</w:t>
      </w:r>
      <w:r w:rsidR="00EF719E">
        <w:rPr>
          <w:rFonts w:ascii="Tahoma" w:hAnsi="Tahoma" w:cs="Tahoma"/>
          <w:sz w:val="20"/>
          <w:szCs w:val="20"/>
        </w:rPr>
        <w:t xml:space="preserve"> manejo</w:t>
      </w:r>
      <w:r>
        <w:rPr>
          <w:rFonts w:ascii="Tahoma" w:hAnsi="Tahoma" w:cs="Tahoma"/>
          <w:sz w:val="20"/>
          <w:szCs w:val="20"/>
        </w:rPr>
        <w:t>”, explica el gerente de Desarrollo</w:t>
      </w:r>
      <w:r w:rsidR="00EF719E">
        <w:rPr>
          <w:rFonts w:ascii="Tahoma" w:hAnsi="Tahoma" w:cs="Tahoma"/>
          <w:sz w:val="20"/>
          <w:szCs w:val="20"/>
        </w:rPr>
        <w:t xml:space="preserve">. </w:t>
      </w:r>
    </w:p>
    <w:p w14:paraId="1F2526B7" w14:textId="61715CA9" w:rsidR="007603F5" w:rsidRDefault="007603F5" w:rsidP="00EF719E">
      <w:pPr>
        <w:spacing w:line="240" w:lineRule="auto"/>
        <w:jc w:val="both"/>
        <w:rPr>
          <w:rFonts w:ascii="Tahoma" w:hAnsi="Tahoma" w:cs="Tahoma"/>
          <w:sz w:val="20"/>
          <w:szCs w:val="20"/>
        </w:rPr>
      </w:pPr>
      <w:r>
        <w:rPr>
          <w:rFonts w:ascii="Tahoma" w:hAnsi="Tahoma" w:cs="Tahoma"/>
          <w:sz w:val="20"/>
          <w:szCs w:val="20"/>
        </w:rPr>
        <w:t xml:space="preserve">En la práctica, en cuatro simples pasos, </w:t>
      </w:r>
      <w:r w:rsidR="005637CB">
        <w:rPr>
          <w:rFonts w:ascii="Tahoma" w:hAnsi="Tahoma" w:cs="Tahoma"/>
          <w:sz w:val="20"/>
          <w:szCs w:val="20"/>
        </w:rPr>
        <w:t>los distribuidores de</w:t>
      </w:r>
      <w:r>
        <w:rPr>
          <w:rFonts w:ascii="Tahoma" w:hAnsi="Tahoma" w:cs="Tahoma"/>
          <w:sz w:val="20"/>
          <w:szCs w:val="20"/>
        </w:rPr>
        <w:t xml:space="preserve"> Nidera pueden analizar junto a cada productor </w:t>
      </w:r>
      <w:r w:rsidR="00EF719E">
        <w:rPr>
          <w:rFonts w:ascii="Tahoma" w:hAnsi="Tahoma" w:cs="Tahoma"/>
          <w:sz w:val="20"/>
          <w:szCs w:val="20"/>
        </w:rPr>
        <w:t>l</w:t>
      </w:r>
      <w:r>
        <w:rPr>
          <w:rFonts w:ascii="Tahoma" w:hAnsi="Tahoma" w:cs="Tahoma"/>
          <w:sz w:val="20"/>
          <w:szCs w:val="20"/>
        </w:rPr>
        <w:t xml:space="preserve">o ocurrido en su zona en la serie histórica de la compañía o </w:t>
      </w:r>
      <w:r w:rsidR="00DB1184">
        <w:rPr>
          <w:rFonts w:ascii="Tahoma" w:hAnsi="Tahoma" w:cs="Tahoma"/>
          <w:sz w:val="20"/>
          <w:szCs w:val="20"/>
        </w:rPr>
        <w:t>en</w:t>
      </w:r>
      <w:r>
        <w:rPr>
          <w:rFonts w:ascii="Tahoma" w:hAnsi="Tahoma" w:cs="Tahoma"/>
          <w:sz w:val="20"/>
          <w:szCs w:val="20"/>
        </w:rPr>
        <w:t xml:space="preserve"> las redes oficiales, identificar el producto que mejor comportamiento ha tenido allí </w:t>
      </w:r>
      <w:r w:rsidR="005637CB">
        <w:rPr>
          <w:rFonts w:ascii="Tahoma" w:hAnsi="Tahoma" w:cs="Tahoma"/>
          <w:sz w:val="20"/>
          <w:szCs w:val="20"/>
        </w:rPr>
        <w:t xml:space="preserve">versus competidores y </w:t>
      </w:r>
      <w:r w:rsidR="003A73D8">
        <w:rPr>
          <w:rFonts w:ascii="Tahoma" w:hAnsi="Tahoma" w:cs="Tahoma"/>
          <w:sz w:val="20"/>
          <w:szCs w:val="20"/>
        </w:rPr>
        <w:t xml:space="preserve"> descubrir </w:t>
      </w:r>
      <w:r>
        <w:rPr>
          <w:rFonts w:ascii="Tahoma" w:hAnsi="Tahoma" w:cs="Tahoma"/>
          <w:sz w:val="20"/>
          <w:szCs w:val="20"/>
        </w:rPr>
        <w:t>luego en qué tipo de ambientes genera más valor (</w:t>
      </w:r>
      <w:r w:rsidR="00EF719E">
        <w:rPr>
          <w:rFonts w:ascii="Tahoma" w:hAnsi="Tahoma" w:cs="Tahoma"/>
          <w:sz w:val="20"/>
          <w:szCs w:val="20"/>
        </w:rPr>
        <w:t>de baja, media o alta productividad</w:t>
      </w:r>
      <w:r>
        <w:rPr>
          <w:rFonts w:ascii="Tahoma" w:hAnsi="Tahoma" w:cs="Tahoma"/>
          <w:sz w:val="20"/>
          <w:szCs w:val="20"/>
        </w:rPr>
        <w:t xml:space="preserve">), en </w:t>
      </w:r>
      <w:r w:rsidR="00EF719E">
        <w:rPr>
          <w:rFonts w:ascii="Tahoma" w:hAnsi="Tahoma" w:cs="Tahoma"/>
          <w:sz w:val="20"/>
          <w:szCs w:val="20"/>
        </w:rPr>
        <w:t>bajas o altas densidades</w:t>
      </w:r>
      <w:r>
        <w:rPr>
          <w:rFonts w:ascii="Tahoma" w:hAnsi="Tahoma" w:cs="Tahoma"/>
          <w:sz w:val="20"/>
          <w:szCs w:val="20"/>
        </w:rPr>
        <w:t>, adaptaciones de fecha de siembra, comportamiento sanitario</w:t>
      </w:r>
      <w:r w:rsidR="003A73D8">
        <w:rPr>
          <w:rFonts w:ascii="Tahoma" w:hAnsi="Tahoma" w:cs="Tahoma"/>
          <w:sz w:val="20"/>
          <w:szCs w:val="20"/>
        </w:rPr>
        <w:t xml:space="preserve">… en definitiva, </w:t>
      </w:r>
      <w:r>
        <w:rPr>
          <w:rFonts w:ascii="Tahoma" w:hAnsi="Tahoma" w:cs="Tahoma"/>
          <w:sz w:val="20"/>
          <w:szCs w:val="20"/>
        </w:rPr>
        <w:t xml:space="preserve">cómo encaja en el sistema de cada productor. </w:t>
      </w:r>
    </w:p>
    <w:p w14:paraId="6F4AF213" w14:textId="77777777" w:rsidR="00EF719E" w:rsidRDefault="007603F5" w:rsidP="00EF719E">
      <w:pPr>
        <w:spacing w:line="240" w:lineRule="auto"/>
        <w:jc w:val="both"/>
        <w:rPr>
          <w:rFonts w:ascii="Tahoma" w:hAnsi="Tahoma" w:cs="Tahoma"/>
          <w:sz w:val="20"/>
          <w:szCs w:val="20"/>
        </w:rPr>
      </w:pPr>
      <w:r>
        <w:rPr>
          <w:rFonts w:ascii="Tahoma" w:hAnsi="Tahoma" w:cs="Tahoma"/>
          <w:sz w:val="20"/>
          <w:szCs w:val="20"/>
        </w:rPr>
        <w:t>“</w:t>
      </w:r>
      <w:r w:rsidR="00EF719E">
        <w:rPr>
          <w:rFonts w:ascii="Tahoma" w:hAnsi="Tahoma" w:cs="Tahoma"/>
          <w:sz w:val="20"/>
          <w:szCs w:val="20"/>
        </w:rPr>
        <w:t xml:space="preserve">Si lo pensamos como sistema, puede que un híbrido rinda 300 kilos más </w:t>
      </w:r>
      <w:r>
        <w:rPr>
          <w:rFonts w:ascii="Tahoma" w:hAnsi="Tahoma" w:cs="Tahoma"/>
          <w:sz w:val="20"/>
          <w:szCs w:val="20"/>
        </w:rPr>
        <w:t>que otro</w:t>
      </w:r>
      <w:r w:rsidR="00EF719E">
        <w:rPr>
          <w:rFonts w:ascii="Tahoma" w:hAnsi="Tahoma" w:cs="Tahoma"/>
          <w:sz w:val="20"/>
          <w:szCs w:val="20"/>
        </w:rPr>
        <w:t xml:space="preserve"> pero que además requiera de menos semilla, con lo cual hay un plus más que se termina transformando en kilos a favor de ese producto también. </w:t>
      </w:r>
      <w:r w:rsidR="003A73D8">
        <w:rPr>
          <w:rFonts w:ascii="Tahoma" w:hAnsi="Tahoma" w:cs="Tahoma"/>
          <w:sz w:val="20"/>
          <w:szCs w:val="20"/>
        </w:rPr>
        <w:t>A su vez,</w:t>
      </w:r>
      <w:r>
        <w:rPr>
          <w:rFonts w:ascii="Tahoma" w:hAnsi="Tahoma" w:cs="Tahoma"/>
          <w:sz w:val="20"/>
          <w:szCs w:val="20"/>
        </w:rPr>
        <w:t xml:space="preserve"> hay que contemplar que </w:t>
      </w:r>
      <w:r w:rsidR="003A73D8">
        <w:rPr>
          <w:rFonts w:ascii="Tahoma" w:hAnsi="Tahoma" w:cs="Tahoma"/>
          <w:sz w:val="20"/>
          <w:szCs w:val="20"/>
        </w:rPr>
        <w:t>un producto con</w:t>
      </w:r>
      <w:r w:rsidR="00EF719E">
        <w:rPr>
          <w:rFonts w:ascii="Tahoma" w:hAnsi="Tahoma" w:cs="Tahoma"/>
          <w:sz w:val="20"/>
          <w:szCs w:val="20"/>
        </w:rPr>
        <w:t xml:space="preserve"> un perfil sanitario superior</w:t>
      </w:r>
      <w:r w:rsidR="003A73D8">
        <w:rPr>
          <w:rFonts w:ascii="Tahoma" w:hAnsi="Tahoma" w:cs="Tahoma"/>
          <w:sz w:val="20"/>
          <w:szCs w:val="20"/>
        </w:rPr>
        <w:t xml:space="preserve"> también suma</w:t>
      </w:r>
      <w:r w:rsidR="00EF719E">
        <w:rPr>
          <w:rFonts w:ascii="Tahoma" w:hAnsi="Tahoma" w:cs="Tahoma"/>
          <w:sz w:val="20"/>
          <w:szCs w:val="20"/>
        </w:rPr>
        <w:t xml:space="preserve"> kilos que se obtienen </w:t>
      </w:r>
      <w:r>
        <w:rPr>
          <w:rFonts w:ascii="Tahoma" w:hAnsi="Tahoma" w:cs="Tahoma"/>
          <w:sz w:val="20"/>
          <w:szCs w:val="20"/>
        </w:rPr>
        <w:t xml:space="preserve">del </w:t>
      </w:r>
      <w:r w:rsidR="00EF719E">
        <w:rPr>
          <w:rFonts w:ascii="Tahoma" w:hAnsi="Tahoma" w:cs="Tahoma"/>
          <w:sz w:val="20"/>
          <w:szCs w:val="20"/>
        </w:rPr>
        <w:t>ahorro de costos</w:t>
      </w:r>
      <w:r>
        <w:rPr>
          <w:rFonts w:ascii="Tahoma" w:hAnsi="Tahoma" w:cs="Tahoma"/>
          <w:sz w:val="20"/>
          <w:szCs w:val="20"/>
        </w:rPr>
        <w:t xml:space="preserve"> en</w:t>
      </w:r>
      <w:r w:rsidR="00EF719E">
        <w:rPr>
          <w:rFonts w:ascii="Tahoma" w:hAnsi="Tahoma" w:cs="Tahoma"/>
          <w:sz w:val="20"/>
          <w:szCs w:val="20"/>
        </w:rPr>
        <w:t xml:space="preserve"> </w:t>
      </w:r>
      <w:r>
        <w:rPr>
          <w:rFonts w:ascii="Tahoma" w:hAnsi="Tahoma" w:cs="Tahoma"/>
          <w:sz w:val="20"/>
          <w:szCs w:val="20"/>
        </w:rPr>
        <w:t>fitosanitarios</w:t>
      </w:r>
      <w:r w:rsidR="00EF719E">
        <w:rPr>
          <w:rFonts w:ascii="Tahoma" w:hAnsi="Tahoma" w:cs="Tahoma"/>
          <w:sz w:val="20"/>
          <w:szCs w:val="20"/>
        </w:rPr>
        <w:t xml:space="preserve"> o aplicaciones</w:t>
      </w:r>
      <w:r>
        <w:rPr>
          <w:rFonts w:ascii="Tahoma" w:hAnsi="Tahoma" w:cs="Tahoma"/>
          <w:sz w:val="20"/>
          <w:szCs w:val="20"/>
        </w:rPr>
        <w:t xml:space="preserve">”, enumera Cardascia y </w:t>
      </w:r>
      <w:r w:rsidR="003A73D8">
        <w:rPr>
          <w:rFonts w:ascii="Tahoma" w:hAnsi="Tahoma" w:cs="Tahoma"/>
          <w:sz w:val="20"/>
          <w:szCs w:val="20"/>
        </w:rPr>
        <w:t>sentencia</w:t>
      </w:r>
      <w:r>
        <w:rPr>
          <w:rFonts w:ascii="Tahoma" w:hAnsi="Tahoma" w:cs="Tahoma"/>
          <w:sz w:val="20"/>
          <w:szCs w:val="20"/>
        </w:rPr>
        <w:t>:</w:t>
      </w:r>
      <w:r w:rsidR="00EF719E">
        <w:rPr>
          <w:rFonts w:ascii="Tahoma" w:hAnsi="Tahoma" w:cs="Tahoma"/>
          <w:sz w:val="20"/>
          <w:szCs w:val="20"/>
        </w:rPr>
        <w:t xml:space="preserve"> </w:t>
      </w:r>
      <w:r>
        <w:rPr>
          <w:rFonts w:ascii="Tahoma" w:hAnsi="Tahoma" w:cs="Tahoma"/>
          <w:sz w:val="20"/>
          <w:szCs w:val="20"/>
        </w:rPr>
        <w:t>“</w:t>
      </w:r>
      <w:r w:rsidR="005637CB">
        <w:rPr>
          <w:rFonts w:ascii="Tahoma" w:hAnsi="Tahoma" w:cs="Tahoma"/>
          <w:sz w:val="20"/>
          <w:szCs w:val="20"/>
        </w:rPr>
        <w:t>Q</w:t>
      </w:r>
      <w:r w:rsidR="00EF719E">
        <w:rPr>
          <w:rFonts w:ascii="Tahoma" w:hAnsi="Tahoma" w:cs="Tahoma"/>
          <w:sz w:val="20"/>
          <w:szCs w:val="20"/>
        </w:rPr>
        <w:t xml:space="preserve">ueremos que los productores dejen de pensar en cuál es el híbrido que </w:t>
      </w:r>
      <w:r>
        <w:rPr>
          <w:rFonts w:ascii="Tahoma" w:hAnsi="Tahoma" w:cs="Tahoma"/>
          <w:sz w:val="20"/>
          <w:szCs w:val="20"/>
        </w:rPr>
        <w:t>más</w:t>
      </w:r>
      <w:r w:rsidR="00EF719E">
        <w:rPr>
          <w:rFonts w:ascii="Tahoma" w:hAnsi="Tahoma" w:cs="Tahoma"/>
          <w:sz w:val="20"/>
          <w:szCs w:val="20"/>
        </w:rPr>
        <w:t xml:space="preserve"> rinde en una red</w:t>
      </w:r>
      <w:r>
        <w:rPr>
          <w:rFonts w:ascii="Tahoma" w:hAnsi="Tahoma" w:cs="Tahoma"/>
          <w:sz w:val="20"/>
          <w:szCs w:val="20"/>
        </w:rPr>
        <w:t xml:space="preserve"> para que puedan analizar </w:t>
      </w:r>
      <w:r w:rsidR="006B0C68">
        <w:rPr>
          <w:rFonts w:ascii="Tahoma" w:hAnsi="Tahoma" w:cs="Tahoma"/>
          <w:sz w:val="20"/>
          <w:szCs w:val="20"/>
        </w:rPr>
        <w:t>aquel que mejores chances va a tener en su</w:t>
      </w:r>
      <w:r w:rsidR="00EF719E">
        <w:rPr>
          <w:rFonts w:ascii="Tahoma" w:hAnsi="Tahoma" w:cs="Tahoma"/>
          <w:sz w:val="20"/>
          <w:szCs w:val="20"/>
        </w:rPr>
        <w:t xml:space="preserve"> sistema</w:t>
      </w:r>
      <w:r w:rsidR="006B0C68">
        <w:rPr>
          <w:rFonts w:ascii="Tahoma" w:hAnsi="Tahoma" w:cs="Tahoma"/>
          <w:sz w:val="20"/>
          <w:szCs w:val="20"/>
        </w:rPr>
        <w:t xml:space="preserve"> productivo. De este modo, lo proyectado va a tener mucho más que ver con lo que estará percibiendo en la realidad”</w:t>
      </w:r>
      <w:r w:rsidR="00EF719E">
        <w:rPr>
          <w:rFonts w:ascii="Tahoma" w:hAnsi="Tahoma" w:cs="Tahoma"/>
          <w:sz w:val="20"/>
          <w:szCs w:val="20"/>
        </w:rPr>
        <w:t xml:space="preserve">.  </w:t>
      </w:r>
    </w:p>
    <w:p w14:paraId="2935BA91" w14:textId="77777777" w:rsidR="003A73D8" w:rsidRPr="003A73D8" w:rsidRDefault="003A73D8" w:rsidP="00BC2745">
      <w:pPr>
        <w:spacing w:line="240" w:lineRule="auto"/>
        <w:jc w:val="both"/>
        <w:rPr>
          <w:rFonts w:ascii="Tahoma" w:hAnsi="Tahoma" w:cs="Tahoma"/>
          <w:b/>
          <w:sz w:val="20"/>
          <w:szCs w:val="20"/>
        </w:rPr>
      </w:pPr>
      <w:r w:rsidRPr="003A73D8">
        <w:rPr>
          <w:rFonts w:ascii="Tahoma" w:hAnsi="Tahoma" w:cs="Tahoma"/>
          <w:b/>
          <w:sz w:val="20"/>
          <w:szCs w:val="20"/>
        </w:rPr>
        <w:t>Tres d</w:t>
      </w:r>
      <w:r>
        <w:rPr>
          <w:rFonts w:ascii="Tahoma" w:hAnsi="Tahoma" w:cs="Tahoma"/>
          <w:b/>
          <w:sz w:val="20"/>
          <w:szCs w:val="20"/>
        </w:rPr>
        <w:t>ecisiones</w:t>
      </w:r>
      <w:r w:rsidRPr="003A73D8">
        <w:rPr>
          <w:rFonts w:ascii="Tahoma" w:hAnsi="Tahoma" w:cs="Tahoma"/>
          <w:b/>
          <w:sz w:val="20"/>
          <w:szCs w:val="20"/>
        </w:rPr>
        <w:t xml:space="preserve"> clave</w:t>
      </w:r>
    </w:p>
    <w:p w14:paraId="0D43034D" w14:textId="77777777" w:rsidR="00EF719E" w:rsidRDefault="006B0C68" w:rsidP="00BC2745">
      <w:pPr>
        <w:spacing w:line="240" w:lineRule="auto"/>
        <w:jc w:val="both"/>
        <w:rPr>
          <w:rFonts w:ascii="Tahoma" w:hAnsi="Tahoma" w:cs="Tahoma"/>
          <w:sz w:val="20"/>
          <w:szCs w:val="20"/>
        </w:rPr>
      </w:pPr>
      <w:r>
        <w:rPr>
          <w:rFonts w:ascii="Tahoma" w:hAnsi="Tahoma" w:cs="Tahoma"/>
          <w:sz w:val="20"/>
          <w:szCs w:val="20"/>
        </w:rPr>
        <w:t xml:space="preserve">En la práctica, Cardascia destaca que, en el caso de maíz, por ejemplo, existen tres grandes preguntas con las que los productores encaran cada campaña. </w:t>
      </w:r>
    </w:p>
    <w:p w14:paraId="5EE26468" w14:textId="77777777" w:rsidR="006B0C68" w:rsidRPr="003A73D8" w:rsidRDefault="006B0C68" w:rsidP="00B13139">
      <w:pPr>
        <w:pStyle w:val="Prrafodelista"/>
        <w:numPr>
          <w:ilvl w:val="0"/>
          <w:numId w:val="4"/>
        </w:numPr>
        <w:spacing w:line="240" w:lineRule="auto"/>
        <w:jc w:val="both"/>
        <w:rPr>
          <w:rFonts w:ascii="Tahoma" w:hAnsi="Tahoma" w:cs="Tahoma"/>
          <w:i/>
          <w:sz w:val="20"/>
          <w:szCs w:val="20"/>
        </w:rPr>
      </w:pPr>
      <w:r w:rsidRPr="003A73D8">
        <w:rPr>
          <w:rFonts w:ascii="Tahoma" w:hAnsi="Tahoma" w:cs="Tahoma"/>
          <w:i/>
          <w:sz w:val="20"/>
          <w:szCs w:val="20"/>
        </w:rPr>
        <w:t>Hoy la mitad de los productores hacen siembras tempranas y la otra, tardías. Para cada caso hay que hacer un abordaje distinto. ¿Qué se debe considerar</w:t>
      </w:r>
      <w:r w:rsidR="003A73D8">
        <w:rPr>
          <w:rFonts w:ascii="Tahoma" w:hAnsi="Tahoma" w:cs="Tahoma"/>
          <w:i/>
          <w:sz w:val="20"/>
          <w:szCs w:val="20"/>
        </w:rPr>
        <w:t xml:space="preserve">, entonces, </w:t>
      </w:r>
      <w:r w:rsidRPr="003A73D8">
        <w:rPr>
          <w:rFonts w:ascii="Tahoma" w:hAnsi="Tahoma" w:cs="Tahoma"/>
          <w:i/>
          <w:sz w:val="20"/>
          <w:szCs w:val="20"/>
        </w:rPr>
        <w:t>a la hora de elegir un híbrido?</w:t>
      </w:r>
    </w:p>
    <w:p w14:paraId="2E32D5E7" w14:textId="77777777" w:rsidR="006B0C68" w:rsidRDefault="006B0C68" w:rsidP="006B0C68">
      <w:pPr>
        <w:pStyle w:val="Prrafodelista"/>
        <w:spacing w:line="240" w:lineRule="auto"/>
        <w:jc w:val="both"/>
        <w:rPr>
          <w:rFonts w:ascii="Tahoma" w:hAnsi="Tahoma" w:cs="Tahoma"/>
          <w:sz w:val="20"/>
          <w:szCs w:val="20"/>
        </w:rPr>
      </w:pPr>
    </w:p>
    <w:p w14:paraId="6F44DCE0" w14:textId="3E00C65A" w:rsidR="006B0C68" w:rsidRDefault="006571B5" w:rsidP="006B0C68">
      <w:pPr>
        <w:pStyle w:val="Prrafodelista"/>
        <w:spacing w:line="240" w:lineRule="auto"/>
        <w:jc w:val="both"/>
        <w:rPr>
          <w:rFonts w:ascii="Tahoma" w:hAnsi="Tahoma" w:cs="Tahoma"/>
          <w:sz w:val="20"/>
          <w:szCs w:val="20"/>
        </w:rPr>
      </w:pPr>
      <w:r w:rsidRPr="006B0C68">
        <w:rPr>
          <w:rFonts w:ascii="Tahoma" w:hAnsi="Tahoma" w:cs="Tahoma"/>
          <w:sz w:val="20"/>
          <w:szCs w:val="20"/>
        </w:rPr>
        <w:lastRenderedPageBreak/>
        <w:t>En las siembras tempranas el criterio para la elección del híbrido tiene que ver con su potencial de rendimiento, o</w:t>
      </w:r>
      <w:r w:rsidR="00BB031A" w:rsidRPr="006B0C68">
        <w:rPr>
          <w:rFonts w:ascii="Tahoma" w:hAnsi="Tahoma" w:cs="Tahoma"/>
          <w:sz w:val="20"/>
          <w:szCs w:val="20"/>
        </w:rPr>
        <w:t xml:space="preserve"> el perfil sanitario. En esas fechas no hay tantos problemas con enfermedades foliares</w:t>
      </w:r>
      <w:r w:rsidRPr="006B0C68">
        <w:rPr>
          <w:rFonts w:ascii="Tahoma" w:hAnsi="Tahoma" w:cs="Tahoma"/>
          <w:sz w:val="20"/>
          <w:szCs w:val="20"/>
        </w:rPr>
        <w:t xml:space="preserve"> y sí hay </w:t>
      </w:r>
      <w:r w:rsidR="00BB031A" w:rsidRPr="006B0C68">
        <w:rPr>
          <w:rFonts w:ascii="Tahoma" w:hAnsi="Tahoma" w:cs="Tahoma"/>
          <w:sz w:val="20"/>
          <w:szCs w:val="20"/>
        </w:rPr>
        <w:t>mayor</w:t>
      </w:r>
      <w:r w:rsidRPr="006B0C68">
        <w:rPr>
          <w:rFonts w:ascii="Tahoma" w:hAnsi="Tahoma" w:cs="Tahoma"/>
          <w:sz w:val="20"/>
          <w:szCs w:val="20"/>
        </w:rPr>
        <w:t>es</w:t>
      </w:r>
      <w:r w:rsidR="00BB031A" w:rsidRPr="006B0C68">
        <w:rPr>
          <w:rFonts w:ascii="Tahoma" w:hAnsi="Tahoma" w:cs="Tahoma"/>
          <w:sz w:val="20"/>
          <w:szCs w:val="20"/>
        </w:rPr>
        <w:t xml:space="preserve"> probabilidad</w:t>
      </w:r>
      <w:r w:rsidRPr="006B0C68">
        <w:rPr>
          <w:rFonts w:ascii="Tahoma" w:hAnsi="Tahoma" w:cs="Tahoma"/>
          <w:sz w:val="20"/>
          <w:szCs w:val="20"/>
        </w:rPr>
        <w:t>es</w:t>
      </w:r>
      <w:r w:rsidR="00BB031A" w:rsidRPr="006B0C68">
        <w:rPr>
          <w:rFonts w:ascii="Tahoma" w:hAnsi="Tahoma" w:cs="Tahoma"/>
          <w:sz w:val="20"/>
          <w:szCs w:val="20"/>
        </w:rPr>
        <w:t xml:space="preserve"> de </w:t>
      </w:r>
      <w:r w:rsidRPr="006B0C68">
        <w:rPr>
          <w:rFonts w:ascii="Tahoma" w:hAnsi="Tahoma" w:cs="Tahoma"/>
          <w:sz w:val="20"/>
          <w:szCs w:val="20"/>
        </w:rPr>
        <w:t>alcanzar altos rendi</w:t>
      </w:r>
      <w:r w:rsidR="006B0C68">
        <w:rPr>
          <w:rFonts w:ascii="Tahoma" w:hAnsi="Tahoma" w:cs="Tahoma"/>
          <w:sz w:val="20"/>
          <w:szCs w:val="20"/>
        </w:rPr>
        <w:t>mientos. Para estas situaciones</w:t>
      </w:r>
      <w:r w:rsidRPr="006B0C68">
        <w:rPr>
          <w:rFonts w:ascii="Tahoma" w:hAnsi="Tahoma" w:cs="Tahoma"/>
          <w:sz w:val="20"/>
          <w:szCs w:val="20"/>
        </w:rPr>
        <w:t xml:space="preserve"> la recomendación de Nidera es el AX</w:t>
      </w:r>
      <w:r w:rsidR="00BB031A" w:rsidRPr="006B0C68">
        <w:rPr>
          <w:rFonts w:ascii="Tahoma" w:hAnsi="Tahoma" w:cs="Tahoma"/>
          <w:sz w:val="20"/>
          <w:szCs w:val="20"/>
        </w:rPr>
        <w:t xml:space="preserve"> 7761.</w:t>
      </w:r>
    </w:p>
    <w:p w14:paraId="3FDA7509" w14:textId="77777777" w:rsidR="00C423E2" w:rsidRDefault="00C423E2" w:rsidP="006B0C68">
      <w:pPr>
        <w:pStyle w:val="Prrafodelista"/>
        <w:spacing w:line="240" w:lineRule="auto"/>
        <w:jc w:val="both"/>
        <w:rPr>
          <w:rFonts w:ascii="Tahoma" w:hAnsi="Tahoma" w:cs="Tahoma"/>
          <w:sz w:val="20"/>
          <w:szCs w:val="20"/>
        </w:rPr>
      </w:pPr>
    </w:p>
    <w:p w14:paraId="3AC8B742" w14:textId="77777777" w:rsidR="00034F58" w:rsidRDefault="00263907" w:rsidP="006B0C68">
      <w:pPr>
        <w:pStyle w:val="Prrafodelista"/>
        <w:spacing w:line="240" w:lineRule="auto"/>
        <w:jc w:val="both"/>
        <w:rPr>
          <w:rFonts w:ascii="Tahoma" w:hAnsi="Tahoma" w:cs="Tahoma"/>
          <w:sz w:val="20"/>
          <w:szCs w:val="20"/>
        </w:rPr>
      </w:pPr>
      <w:r>
        <w:rPr>
          <w:rFonts w:ascii="Tahoma" w:hAnsi="Tahoma" w:cs="Tahoma"/>
          <w:sz w:val="20"/>
          <w:szCs w:val="20"/>
        </w:rPr>
        <w:t>En las siembras tardías</w:t>
      </w:r>
      <w:r w:rsidR="00C423E2">
        <w:rPr>
          <w:rFonts w:ascii="Tahoma" w:hAnsi="Tahoma" w:cs="Tahoma"/>
          <w:sz w:val="20"/>
          <w:szCs w:val="20"/>
        </w:rPr>
        <w:t>, por su parte,</w:t>
      </w:r>
      <w:r>
        <w:rPr>
          <w:rFonts w:ascii="Tahoma" w:hAnsi="Tahoma" w:cs="Tahoma"/>
          <w:sz w:val="20"/>
          <w:szCs w:val="20"/>
        </w:rPr>
        <w:t xml:space="preserve"> los cultivos se ven sometidos a una mayor presión de enfermedades como tizones y royas, por lo que la recomendación es usar híbridos con</w:t>
      </w:r>
      <w:r w:rsidR="00CA2BFD">
        <w:rPr>
          <w:rFonts w:ascii="Tahoma" w:hAnsi="Tahoma" w:cs="Tahoma"/>
          <w:sz w:val="20"/>
          <w:szCs w:val="20"/>
        </w:rPr>
        <w:t xml:space="preserve"> buen perfil sanitario</w:t>
      </w:r>
      <w:r>
        <w:rPr>
          <w:rFonts w:ascii="Tahoma" w:hAnsi="Tahoma" w:cs="Tahoma"/>
          <w:sz w:val="20"/>
          <w:szCs w:val="20"/>
        </w:rPr>
        <w:t xml:space="preserve"> y a su vez más estables, ya que en estas fechas por lo general se</w:t>
      </w:r>
      <w:r w:rsidR="00CA2BFD">
        <w:rPr>
          <w:rFonts w:ascii="Tahoma" w:hAnsi="Tahoma" w:cs="Tahoma"/>
          <w:sz w:val="20"/>
          <w:szCs w:val="20"/>
        </w:rPr>
        <w:t xml:space="preserve"> explora</w:t>
      </w:r>
      <w:r>
        <w:rPr>
          <w:rFonts w:ascii="Tahoma" w:hAnsi="Tahoma" w:cs="Tahoma"/>
          <w:sz w:val="20"/>
          <w:szCs w:val="20"/>
        </w:rPr>
        <w:t>n</w:t>
      </w:r>
      <w:r w:rsidR="00CA2BFD">
        <w:rPr>
          <w:rFonts w:ascii="Tahoma" w:hAnsi="Tahoma" w:cs="Tahoma"/>
          <w:sz w:val="20"/>
          <w:szCs w:val="20"/>
        </w:rPr>
        <w:t xml:space="preserve"> ambientes de menor potencial. </w:t>
      </w:r>
      <w:r>
        <w:rPr>
          <w:rFonts w:ascii="Tahoma" w:hAnsi="Tahoma" w:cs="Tahoma"/>
          <w:sz w:val="20"/>
          <w:szCs w:val="20"/>
        </w:rPr>
        <w:t xml:space="preserve">A su vez, es importante que se trate de híbridos de ciclo corto, con una </w:t>
      </w:r>
      <w:r w:rsidR="00CA2BFD">
        <w:rPr>
          <w:rFonts w:ascii="Tahoma" w:hAnsi="Tahoma" w:cs="Tahoma"/>
          <w:sz w:val="20"/>
          <w:szCs w:val="20"/>
        </w:rPr>
        <w:t xml:space="preserve">mayor velocidad de </w:t>
      </w:r>
      <w:r>
        <w:rPr>
          <w:rFonts w:ascii="Tahoma" w:hAnsi="Tahoma" w:cs="Tahoma"/>
          <w:sz w:val="20"/>
          <w:szCs w:val="20"/>
        </w:rPr>
        <w:t xml:space="preserve">secado y </w:t>
      </w:r>
      <w:r w:rsidR="00CA2BFD">
        <w:rPr>
          <w:rFonts w:ascii="Tahoma" w:hAnsi="Tahoma" w:cs="Tahoma"/>
          <w:sz w:val="20"/>
          <w:szCs w:val="20"/>
        </w:rPr>
        <w:t>buen</w:t>
      </w:r>
      <w:r>
        <w:rPr>
          <w:rFonts w:ascii="Tahoma" w:hAnsi="Tahoma" w:cs="Tahoma"/>
          <w:sz w:val="20"/>
          <w:szCs w:val="20"/>
        </w:rPr>
        <w:t>a</w:t>
      </w:r>
      <w:r w:rsidR="00CA2BFD">
        <w:rPr>
          <w:rFonts w:ascii="Tahoma" w:hAnsi="Tahoma" w:cs="Tahoma"/>
          <w:sz w:val="20"/>
          <w:szCs w:val="20"/>
        </w:rPr>
        <w:t xml:space="preserve"> caña</w:t>
      </w:r>
      <w:r>
        <w:rPr>
          <w:rFonts w:ascii="Tahoma" w:hAnsi="Tahoma" w:cs="Tahoma"/>
          <w:sz w:val="20"/>
          <w:szCs w:val="20"/>
        </w:rPr>
        <w:t xml:space="preserve">. El requerimiento es que resista una mayor permanencia en el campo sin quebrarse en tanto se dan las condiciones de humedad para la cosecha. La recomendación de Nidera para las siembras tardías es </w:t>
      </w:r>
      <w:r w:rsidR="0021769C">
        <w:rPr>
          <w:rFonts w:ascii="Tahoma" w:hAnsi="Tahoma" w:cs="Tahoma"/>
          <w:sz w:val="20"/>
          <w:szCs w:val="20"/>
        </w:rPr>
        <w:t xml:space="preserve">el </w:t>
      </w:r>
      <w:r>
        <w:rPr>
          <w:rFonts w:ascii="Tahoma" w:hAnsi="Tahoma" w:cs="Tahoma"/>
          <w:sz w:val="20"/>
          <w:szCs w:val="20"/>
        </w:rPr>
        <w:t xml:space="preserve">AX </w:t>
      </w:r>
      <w:r w:rsidR="0021769C">
        <w:rPr>
          <w:rFonts w:ascii="Tahoma" w:hAnsi="Tahoma" w:cs="Tahoma"/>
          <w:sz w:val="20"/>
          <w:szCs w:val="20"/>
        </w:rPr>
        <w:t xml:space="preserve">7784. </w:t>
      </w:r>
    </w:p>
    <w:p w14:paraId="412B226A" w14:textId="77777777" w:rsidR="006B0C68" w:rsidRDefault="006B0C68" w:rsidP="006B0C68">
      <w:pPr>
        <w:spacing w:line="240" w:lineRule="auto"/>
        <w:ind w:left="708"/>
        <w:jc w:val="both"/>
        <w:rPr>
          <w:rFonts w:ascii="Tahoma" w:hAnsi="Tahoma" w:cs="Tahoma"/>
          <w:sz w:val="20"/>
          <w:szCs w:val="20"/>
        </w:rPr>
      </w:pPr>
      <w:r>
        <w:rPr>
          <w:rFonts w:ascii="Tahoma" w:hAnsi="Tahoma" w:cs="Tahoma"/>
          <w:sz w:val="20"/>
          <w:szCs w:val="20"/>
        </w:rPr>
        <w:t>E</w:t>
      </w:r>
      <w:r w:rsidR="00263907" w:rsidRPr="00263907">
        <w:rPr>
          <w:rFonts w:ascii="Tahoma" w:hAnsi="Tahoma" w:cs="Tahoma"/>
          <w:sz w:val="20"/>
          <w:szCs w:val="20"/>
        </w:rPr>
        <w:t xml:space="preserve">n ambientes con alta presión de insectos </w:t>
      </w:r>
      <w:r>
        <w:rPr>
          <w:rFonts w:ascii="Tahoma" w:hAnsi="Tahoma" w:cs="Tahoma"/>
          <w:sz w:val="20"/>
          <w:szCs w:val="20"/>
        </w:rPr>
        <w:t xml:space="preserve">como NOA, NEA, norte de Córdoba y Litoral </w:t>
      </w:r>
      <w:r w:rsidR="00263907" w:rsidRPr="00263907">
        <w:rPr>
          <w:rFonts w:ascii="Tahoma" w:hAnsi="Tahoma" w:cs="Tahoma"/>
          <w:sz w:val="20"/>
          <w:szCs w:val="20"/>
        </w:rPr>
        <w:t>h</w:t>
      </w:r>
      <w:r>
        <w:rPr>
          <w:rFonts w:ascii="Tahoma" w:hAnsi="Tahoma" w:cs="Tahoma"/>
          <w:sz w:val="20"/>
          <w:szCs w:val="20"/>
        </w:rPr>
        <w:t xml:space="preserve">ay que recurrir a la tecnología correcta </w:t>
      </w:r>
      <w:r w:rsidR="00C423E2">
        <w:rPr>
          <w:rFonts w:ascii="Tahoma" w:hAnsi="Tahoma" w:cs="Tahoma"/>
          <w:sz w:val="20"/>
          <w:szCs w:val="20"/>
        </w:rPr>
        <w:t xml:space="preserve">o bien </w:t>
      </w:r>
      <w:r w:rsidR="00263907">
        <w:rPr>
          <w:rFonts w:ascii="Tahoma" w:hAnsi="Tahoma" w:cs="Tahoma"/>
          <w:sz w:val="20"/>
          <w:szCs w:val="20"/>
        </w:rPr>
        <w:t xml:space="preserve">al monitoreo constante y </w:t>
      </w:r>
      <w:r>
        <w:rPr>
          <w:rFonts w:ascii="Tahoma" w:hAnsi="Tahoma" w:cs="Tahoma"/>
          <w:sz w:val="20"/>
          <w:szCs w:val="20"/>
        </w:rPr>
        <w:t xml:space="preserve">a </w:t>
      </w:r>
      <w:r w:rsidR="00263907">
        <w:rPr>
          <w:rFonts w:ascii="Tahoma" w:hAnsi="Tahoma" w:cs="Tahoma"/>
          <w:sz w:val="20"/>
          <w:szCs w:val="20"/>
        </w:rPr>
        <w:t xml:space="preserve">las aplicaciones oportunas. Nidera está pronto a lanzar el AX </w:t>
      </w:r>
      <w:r w:rsidR="001B151F">
        <w:rPr>
          <w:rFonts w:ascii="Tahoma" w:hAnsi="Tahoma" w:cs="Tahoma"/>
          <w:sz w:val="20"/>
          <w:szCs w:val="20"/>
        </w:rPr>
        <w:t xml:space="preserve">7818 </w:t>
      </w:r>
      <w:proofErr w:type="spellStart"/>
      <w:r w:rsidR="001B151F">
        <w:rPr>
          <w:rFonts w:ascii="Tahoma" w:hAnsi="Tahoma" w:cs="Tahoma"/>
          <w:sz w:val="20"/>
          <w:szCs w:val="20"/>
        </w:rPr>
        <w:t>Viptera</w:t>
      </w:r>
      <w:proofErr w:type="spellEnd"/>
      <w:r w:rsidR="00263907">
        <w:rPr>
          <w:rFonts w:ascii="Tahoma" w:hAnsi="Tahoma" w:cs="Tahoma"/>
          <w:sz w:val="20"/>
          <w:szCs w:val="20"/>
        </w:rPr>
        <w:t xml:space="preserve"> 3 para responder a estos casos.</w:t>
      </w:r>
    </w:p>
    <w:p w14:paraId="2ED40244" w14:textId="77777777" w:rsidR="00034F58" w:rsidRPr="00C423E2" w:rsidRDefault="006B0C68" w:rsidP="006B0C68">
      <w:pPr>
        <w:pStyle w:val="Prrafodelista"/>
        <w:numPr>
          <w:ilvl w:val="0"/>
          <w:numId w:val="4"/>
        </w:numPr>
        <w:spacing w:line="240" w:lineRule="auto"/>
        <w:jc w:val="both"/>
        <w:rPr>
          <w:rFonts w:ascii="Tahoma" w:hAnsi="Tahoma" w:cs="Tahoma"/>
          <w:i/>
          <w:sz w:val="20"/>
          <w:szCs w:val="20"/>
        </w:rPr>
      </w:pPr>
      <w:r w:rsidRPr="00C423E2">
        <w:rPr>
          <w:rFonts w:ascii="Tahoma" w:hAnsi="Tahoma" w:cs="Tahoma"/>
          <w:i/>
          <w:sz w:val="20"/>
          <w:szCs w:val="20"/>
        </w:rPr>
        <w:t>¿</w:t>
      </w:r>
      <w:r w:rsidR="0080529D" w:rsidRPr="00C423E2">
        <w:rPr>
          <w:rFonts w:ascii="Tahoma" w:hAnsi="Tahoma" w:cs="Tahoma"/>
          <w:i/>
          <w:sz w:val="20"/>
          <w:szCs w:val="20"/>
        </w:rPr>
        <w:t xml:space="preserve">Manejos ofensivos </w:t>
      </w:r>
      <w:r w:rsidRPr="00C423E2">
        <w:rPr>
          <w:rFonts w:ascii="Tahoma" w:hAnsi="Tahoma" w:cs="Tahoma"/>
          <w:i/>
          <w:sz w:val="20"/>
          <w:szCs w:val="20"/>
        </w:rPr>
        <w:t>o</w:t>
      </w:r>
      <w:r w:rsidR="0080529D" w:rsidRPr="00C423E2">
        <w:rPr>
          <w:rFonts w:ascii="Tahoma" w:hAnsi="Tahoma" w:cs="Tahoma"/>
          <w:i/>
          <w:sz w:val="20"/>
          <w:szCs w:val="20"/>
        </w:rPr>
        <w:t xml:space="preserve"> defensivos</w:t>
      </w:r>
      <w:r w:rsidRPr="00C423E2">
        <w:rPr>
          <w:rFonts w:ascii="Tahoma" w:hAnsi="Tahoma" w:cs="Tahoma"/>
          <w:i/>
          <w:sz w:val="20"/>
          <w:szCs w:val="20"/>
        </w:rPr>
        <w:t>?</w:t>
      </w:r>
      <w:r w:rsidR="0080529D" w:rsidRPr="00C423E2">
        <w:rPr>
          <w:rFonts w:ascii="Tahoma" w:hAnsi="Tahoma" w:cs="Tahoma"/>
          <w:i/>
          <w:sz w:val="20"/>
          <w:szCs w:val="20"/>
        </w:rPr>
        <w:t xml:space="preserve"> </w:t>
      </w:r>
    </w:p>
    <w:p w14:paraId="1667C8AB" w14:textId="77777777" w:rsidR="0080529D" w:rsidRDefault="0080529D" w:rsidP="006B0C68">
      <w:pPr>
        <w:spacing w:line="240" w:lineRule="auto"/>
        <w:ind w:left="708"/>
        <w:jc w:val="both"/>
        <w:rPr>
          <w:rFonts w:ascii="Tahoma" w:hAnsi="Tahoma" w:cs="Tahoma"/>
          <w:sz w:val="20"/>
          <w:szCs w:val="20"/>
        </w:rPr>
      </w:pPr>
      <w:r>
        <w:rPr>
          <w:rFonts w:ascii="Tahoma" w:hAnsi="Tahoma" w:cs="Tahoma"/>
          <w:sz w:val="20"/>
          <w:szCs w:val="20"/>
        </w:rPr>
        <w:t>En términos agronómicos</w:t>
      </w:r>
      <w:r w:rsidR="009534AE">
        <w:rPr>
          <w:rFonts w:ascii="Tahoma" w:hAnsi="Tahoma" w:cs="Tahoma"/>
          <w:sz w:val="20"/>
          <w:szCs w:val="20"/>
        </w:rPr>
        <w:t xml:space="preserve"> se recurre a un manejo</w:t>
      </w:r>
      <w:r>
        <w:rPr>
          <w:rFonts w:ascii="Tahoma" w:hAnsi="Tahoma" w:cs="Tahoma"/>
          <w:sz w:val="20"/>
          <w:szCs w:val="20"/>
        </w:rPr>
        <w:t xml:space="preserve"> ofensivo </w:t>
      </w:r>
      <w:r w:rsidR="009534AE">
        <w:rPr>
          <w:rFonts w:ascii="Tahoma" w:hAnsi="Tahoma" w:cs="Tahoma"/>
          <w:sz w:val="20"/>
          <w:szCs w:val="20"/>
        </w:rPr>
        <w:t>cuando se</w:t>
      </w:r>
      <w:r>
        <w:rPr>
          <w:rFonts w:ascii="Tahoma" w:hAnsi="Tahoma" w:cs="Tahoma"/>
          <w:sz w:val="20"/>
          <w:szCs w:val="20"/>
        </w:rPr>
        <w:t xml:space="preserve"> piensa que habrá buena disponibilidad de recursos para la planta</w:t>
      </w:r>
      <w:r w:rsidR="009534AE">
        <w:rPr>
          <w:rFonts w:ascii="Tahoma" w:hAnsi="Tahoma" w:cs="Tahoma"/>
          <w:sz w:val="20"/>
          <w:szCs w:val="20"/>
        </w:rPr>
        <w:t xml:space="preserve">. </w:t>
      </w:r>
      <w:r>
        <w:rPr>
          <w:rFonts w:ascii="Tahoma" w:hAnsi="Tahoma" w:cs="Tahoma"/>
          <w:sz w:val="20"/>
          <w:szCs w:val="20"/>
        </w:rPr>
        <w:t>En este caso, hay que buscar híbridos d</w:t>
      </w:r>
      <w:r w:rsidR="009534AE">
        <w:rPr>
          <w:rFonts w:ascii="Tahoma" w:hAnsi="Tahoma" w:cs="Tahoma"/>
          <w:sz w:val="20"/>
          <w:szCs w:val="20"/>
        </w:rPr>
        <w:t>e alto potencial de rendimiento</w:t>
      </w:r>
      <w:r>
        <w:rPr>
          <w:rFonts w:ascii="Tahoma" w:hAnsi="Tahoma" w:cs="Tahoma"/>
          <w:sz w:val="20"/>
          <w:szCs w:val="20"/>
        </w:rPr>
        <w:t xml:space="preserve"> que sean eficientes</w:t>
      </w:r>
      <w:r w:rsidR="009534AE">
        <w:rPr>
          <w:rFonts w:ascii="Tahoma" w:hAnsi="Tahoma" w:cs="Tahoma"/>
          <w:sz w:val="20"/>
          <w:szCs w:val="20"/>
        </w:rPr>
        <w:t xml:space="preserve"> en la utilización de nitrógeno</w:t>
      </w:r>
      <w:r>
        <w:rPr>
          <w:rFonts w:ascii="Tahoma" w:hAnsi="Tahoma" w:cs="Tahoma"/>
          <w:sz w:val="20"/>
          <w:szCs w:val="20"/>
        </w:rPr>
        <w:t xml:space="preserve"> y que tengan buen comportamiento en densidades altas. </w:t>
      </w:r>
    </w:p>
    <w:p w14:paraId="2689F30F" w14:textId="77777777" w:rsidR="006B0C68" w:rsidRDefault="009534AE" w:rsidP="006B0C68">
      <w:pPr>
        <w:spacing w:line="240" w:lineRule="auto"/>
        <w:ind w:left="708"/>
        <w:jc w:val="both"/>
        <w:rPr>
          <w:rFonts w:ascii="Tahoma" w:hAnsi="Tahoma" w:cs="Tahoma"/>
          <w:sz w:val="20"/>
          <w:szCs w:val="20"/>
        </w:rPr>
      </w:pPr>
      <w:r>
        <w:rPr>
          <w:rFonts w:ascii="Tahoma" w:hAnsi="Tahoma" w:cs="Tahoma"/>
          <w:sz w:val="20"/>
          <w:szCs w:val="20"/>
        </w:rPr>
        <w:t xml:space="preserve">Por su parte, cuando se cree que la campaña no va a ser del todo buena en cuanto a la disponibilidad de recursos hídricos, entonces se planea un manejo defensivo pero también de oportunidad. ¿Por qué? Porque si finalmente aparece el agua necesaria, entonces hay que estar preparado. </w:t>
      </w:r>
      <w:r w:rsidR="0080529D">
        <w:rPr>
          <w:rFonts w:ascii="Tahoma" w:hAnsi="Tahoma" w:cs="Tahoma"/>
          <w:sz w:val="20"/>
          <w:szCs w:val="20"/>
        </w:rPr>
        <w:t>Para es</w:t>
      </w:r>
      <w:r>
        <w:rPr>
          <w:rFonts w:ascii="Tahoma" w:hAnsi="Tahoma" w:cs="Tahoma"/>
          <w:sz w:val="20"/>
          <w:szCs w:val="20"/>
        </w:rPr>
        <w:t>tas situaciones se deben elegir</w:t>
      </w:r>
      <w:r w:rsidR="0080529D">
        <w:rPr>
          <w:rFonts w:ascii="Tahoma" w:hAnsi="Tahoma" w:cs="Tahoma"/>
          <w:sz w:val="20"/>
          <w:szCs w:val="20"/>
        </w:rPr>
        <w:t xml:space="preserve"> productos que funcionen bien a bajas densidades</w:t>
      </w:r>
      <w:r>
        <w:rPr>
          <w:rFonts w:ascii="Tahoma" w:hAnsi="Tahoma" w:cs="Tahoma"/>
          <w:sz w:val="20"/>
          <w:szCs w:val="20"/>
        </w:rPr>
        <w:t xml:space="preserve"> y que </w:t>
      </w:r>
      <w:r w:rsidR="0080529D">
        <w:rPr>
          <w:rFonts w:ascii="Tahoma" w:hAnsi="Tahoma" w:cs="Tahoma"/>
          <w:sz w:val="20"/>
          <w:szCs w:val="20"/>
        </w:rPr>
        <w:t xml:space="preserve">tengan capacidad de </w:t>
      </w:r>
      <w:r w:rsidR="00BE3E13">
        <w:rPr>
          <w:rFonts w:ascii="Tahoma" w:hAnsi="Tahoma" w:cs="Tahoma"/>
          <w:sz w:val="20"/>
          <w:szCs w:val="20"/>
        </w:rPr>
        <w:t>compensar</w:t>
      </w:r>
      <w:r w:rsidR="00CD0EC9">
        <w:rPr>
          <w:rFonts w:ascii="Tahoma" w:hAnsi="Tahoma" w:cs="Tahoma"/>
          <w:sz w:val="20"/>
          <w:szCs w:val="20"/>
        </w:rPr>
        <w:t xml:space="preserve"> el tamaño de su espiga</w:t>
      </w:r>
      <w:r w:rsidR="00BE3E13">
        <w:rPr>
          <w:rFonts w:ascii="Tahoma" w:hAnsi="Tahoma" w:cs="Tahoma"/>
          <w:sz w:val="20"/>
          <w:szCs w:val="20"/>
        </w:rPr>
        <w:t xml:space="preserve"> a tra</w:t>
      </w:r>
      <w:r>
        <w:rPr>
          <w:rFonts w:ascii="Tahoma" w:hAnsi="Tahoma" w:cs="Tahoma"/>
          <w:sz w:val="20"/>
          <w:szCs w:val="20"/>
        </w:rPr>
        <w:t>vés del número o peso de granos</w:t>
      </w:r>
      <w:r w:rsidR="00C423E2">
        <w:rPr>
          <w:rFonts w:ascii="Tahoma" w:hAnsi="Tahoma" w:cs="Tahoma"/>
          <w:sz w:val="20"/>
          <w:szCs w:val="20"/>
        </w:rPr>
        <w:t>.</w:t>
      </w:r>
      <w:r w:rsidR="00BE3E13">
        <w:rPr>
          <w:rFonts w:ascii="Tahoma" w:hAnsi="Tahoma" w:cs="Tahoma"/>
          <w:sz w:val="20"/>
          <w:szCs w:val="20"/>
        </w:rPr>
        <w:t xml:space="preserve"> </w:t>
      </w:r>
      <w:r w:rsidR="00C423E2">
        <w:rPr>
          <w:rFonts w:ascii="Tahoma" w:hAnsi="Tahoma" w:cs="Tahoma"/>
          <w:sz w:val="20"/>
          <w:szCs w:val="20"/>
        </w:rPr>
        <w:t>L</w:t>
      </w:r>
      <w:r w:rsidR="00BE3E13">
        <w:rPr>
          <w:rFonts w:ascii="Tahoma" w:hAnsi="Tahoma" w:cs="Tahoma"/>
          <w:sz w:val="20"/>
          <w:szCs w:val="20"/>
        </w:rPr>
        <w:t>o</w:t>
      </w:r>
      <w:r w:rsidR="00C423E2">
        <w:rPr>
          <w:rFonts w:ascii="Tahoma" w:hAnsi="Tahoma" w:cs="Tahoma"/>
          <w:sz w:val="20"/>
          <w:szCs w:val="20"/>
        </w:rPr>
        <w:t>s</w:t>
      </w:r>
      <w:r w:rsidR="00BE3E13">
        <w:rPr>
          <w:rFonts w:ascii="Tahoma" w:hAnsi="Tahoma" w:cs="Tahoma"/>
          <w:sz w:val="20"/>
          <w:szCs w:val="20"/>
        </w:rPr>
        <w:t xml:space="preserve"> que</w:t>
      </w:r>
      <w:r>
        <w:rPr>
          <w:rFonts w:ascii="Tahoma" w:hAnsi="Tahoma" w:cs="Tahoma"/>
          <w:sz w:val="20"/>
          <w:szCs w:val="20"/>
        </w:rPr>
        <w:t xml:space="preserve"> se denominan</w:t>
      </w:r>
      <w:r w:rsidR="00BE3E13">
        <w:rPr>
          <w:rFonts w:ascii="Tahoma" w:hAnsi="Tahoma" w:cs="Tahoma"/>
          <w:sz w:val="20"/>
          <w:szCs w:val="20"/>
        </w:rPr>
        <w:t xml:space="preserve"> híbridos </w:t>
      </w:r>
      <w:proofErr w:type="spellStart"/>
      <w:r w:rsidR="00BE3E13">
        <w:rPr>
          <w:rFonts w:ascii="Tahoma" w:hAnsi="Tahoma" w:cs="Tahoma"/>
          <w:sz w:val="20"/>
          <w:szCs w:val="20"/>
        </w:rPr>
        <w:t>flex</w:t>
      </w:r>
      <w:proofErr w:type="spellEnd"/>
      <w:r w:rsidR="00BE3E13">
        <w:rPr>
          <w:rFonts w:ascii="Tahoma" w:hAnsi="Tahoma" w:cs="Tahoma"/>
          <w:sz w:val="20"/>
          <w:szCs w:val="20"/>
        </w:rPr>
        <w:t xml:space="preserve">. </w:t>
      </w:r>
      <w:r>
        <w:rPr>
          <w:rFonts w:ascii="Tahoma" w:hAnsi="Tahoma" w:cs="Tahoma"/>
          <w:sz w:val="20"/>
          <w:szCs w:val="20"/>
        </w:rPr>
        <w:t>S</w:t>
      </w:r>
      <w:r w:rsidR="00BE3E13">
        <w:rPr>
          <w:rFonts w:ascii="Tahoma" w:hAnsi="Tahoma" w:cs="Tahoma"/>
          <w:sz w:val="20"/>
          <w:szCs w:val="20"/>
        </w:rPr>
        <w:t>i ponemos pocas plantas</w:t>
      </w:r>
      <w:r>
        <w:rPr>
          <w:rFonts w:ascii="Tahoma" w:hAnsi="Tahoma" w:cs="Tahoma"/>
          <w:sz w:val="20"/>
          <w:szCs w:val="20"/>
        </w:rPr>
        <w:t xml:space="preserve"> y </w:t>
      </w:r>
      <w:r w:rsidR="00BE3E13">
        <w:rPr>
          <w:rFonts w:ascii="Tahoma" w:hAnsi="Tahoma" w:cs="Tahoma"/>
          <w:sz w:val="20"/>
          <w:szCs w:val="20"/>
        </w:rPr>
        <w:t xml:space="preserve">luego llueve más de lo esperado, cada planta individualmente </w:t>
      </w:r>
      <w:r>
        <w:rPr>
          <w:rFonts w:ascii="Tahoma" w:hAnsi="Tahoma" w:cs="Tahoma"/>
          <w:sz w:val="20"/>
          <w:szCs w:val="20"/>
        </w:rPr>
        <w:t>debería poder</w:t>
      </w:r>
      <w:r w:rsidR="00BE3E13">
        <w:rPr>
          <w:rFonts w:ascii="Tahoma" w:hAnsi="Tahoma" w:cs="Tahoma"/>
          <w:sz w:val="20"/>
          <w:szCs w:val="20"/>
        </w:rPr>
        <w:t xml:space="preserve"> compensar</w:t>
      </w:r>
      <w:r>
        <w:rPr>
          <w:rFonts w:ascii="Tahoma" w:hAnsi="Tahoma" w:cs="Tahoma"/>
          <w:sz w:val="20"/>
          <w:szCs w:val="20"/>
        </w:rPr>
        <w:t xml:space="preserve"> en rendimiento haciendo un </w:t>
      </w:r>
      <w:r w:rsidR="00BE3E13">
        <w:rPr>
          <w:rFonts w:ascii="Tahoma" w:hAnsi="Tahoma" w:cs="Tahoma"/>
          <w:sz w:val="20"/>
          <w:szCs w:val="20"/>
        </w:rPr>
        <w:t xml:space="preserve">eficiente </w:t>
      </w:r>
      <w:r>
        <w:rPr>
          <w:rFonts w:ascii="Tahoma" w:hAnsi="Tahoma" w:cs="Tahoma"/>
          <w:sz w:val="20"/>
          <w:szCs w:val="20"/>
        </w:rPr>
        <w:t>uso</w:t>
      </w:r>
      <w:r w:rsidR="006B0C68">
        <w:rPr>
          <w:rFonts w:ascii="Tahoma" w:hAnsi="Tahoma" w:cs="Tahoma"/>
          <w:sz w:val="20"/>
          <w:szCs w:val="20"/>
        </w:rPr>
        <w:t xml:space="preserve"> de los recursos.</w:t>
      </w:r>
    </w:p>
    <w:p w14:paraId="153E3D00" w14:textId="77777777" w:rsidR="00BE3E13" w:rsidRPr="00C423E2" w:rsidRDefault="009534AE" w:rsidP="006B0C68">
      <w:pPr>
        <w:pStyle w:val="Prrafodelista"/>
        <w:numPr>
          <w:ilvl w:val="0"/>
          <w:numId w:val="4"/>
        </w:numPr>
        <w:spacing w:line="240" w:lineRule="auto"/>
        <w:jc w:val="both"/>
        <w:rPr>
          <w:rFonts w:ascii="Tahoma" w:hAnsi="Tahoma" w:cs="Tahoma"/>
          <w:i/>
          <w:sz w:val="20"/>
          <w:szCs w:val="20"/>
        </w:rPr>
      </w:pPr>
      <w:r w:rsidRPr="00C423E2">
        <w:rPr>
          <w:rFonts w:ascii="Tahoma" w:hAnsi="Tahoma" w:cs="Tahoma"/>
          <w:i/>
          <w:sz w:val="20"/>
          <w:szCs w:val="20"/>
        </w:rPr>
        <w:t>¿</w:t>
      </w:r>
      <w:r w:rsidR="00BE3E13" w:rsidRPr="00C423E2">
        <w:rPr>
          <w:rFonts w:ascii="Tahoma" w:hAnsi="Tahoma" w:cs="Tahoma"/>
          <w:i/>
          <w:sz w:val="20"/>
          <w:szCs w:val="20"/>
        </w:rPr>
        <w:t>Cu</w:t>
      </w:r>
      <w:r w:rsidRPr="00C423E2">
        <w:rPr>
          <w:rFonts w:ascii="Tahoma" w:hAnsi="Tahoma" w:cs="Tahoma"/>
          <w:i/>
          <w:sz w:val="20"/>
          <w:szCs w:val="20"/>
        </w:rPr>
        <w:t>á</w:t>
      </w:r>
      <w:r w:rsidR="00BE3E13" w:rsidRPr="00C423E2">
        <w:rPr>
          <w:rFonts w:ascii="Tahoma" w:hAnsi="Tahoma" w:cs="Tahoma"/>
          <w:i/>
          <w:sz w:val="20"/>
          <w:szCs w:val="20"/>
        </w:rPr>
        <w:t>l es hoy la tecnología más eficiente del mercado para lograr el mejor control de malezas complejas</w:t>
      </w:r>
      <w:r w:rsidRPr="00C423E2">
        <w:rPr>
          <w:rFonts w:ascii="Tahoma" w:hAnsi="Tahoma" w:cs="Tahoma"/>
          <w:i/>
          <w:sz w:val="20"/>
          <w:szCs w:val="20"/>
        </w:rPr>
        <w:t>?</w:t>
      </w:r>
      <w:r w:rsidR="00BE3E13" w:rsidRPr="00C423E2">
        <w:rPr>
          <w:rFonts w:ascii="Tahoma" w:hAnsi="Tahoma" w:cs="Tahoma"/>
          <w:i/>
          <w:sz w:val="20"/>
          <w:szCs w:val="20"/>
        </w:rPr>
        <w:t xml:space="preserve"> </w:t>
      </w:r>
    </w:p>
    <w:p w14:paraId="0FB6E578" w14:textId="77777777" w:rsidR="00BB031A" w:rsidRPr="00BB031A" w:rsidRDefault="009534AE" w:rsidP="006B0C68">
      <w:pPr>
        <w:spacing w:line="240" w:lineRule="auto"/>
        <w:ind w:left="708"/>
        <w:jc w:val="both"/>
        <w:rPr>
          <w:rFonts w:ascii="Tahoma" w:hAnsi="Tahoma" w:cs="Tahoma"/>
          <w:sz w:val="20"/>
          <w:szCs w:val="20"/>
        </w:rPr>
      </w:pPr>
      <w:r>
        <w:rPr>
          <w:rFonts w:ascii="Tahoma" w:hAnsi="Tahoma" w:cs="Tahoma"/>
          <w:sz w:val="20"/>
          <w:szCs w:val="20"/>
        </w:rPr>
        <w:t>A</w:t>
      </w:r>
      <w:r w:rsidR="00BE3E13">
        <w:rPr>
          <w:rFonts w:ascii="Tahoma" w:hAnsi="Tahoma" w:cs="Tahoma"/>
          <w:sz w:val="20"/>
          <w:szCs w:val="20"/>
        </w:rPr>
        <w:t xml:space="preserve">postamos a </w:t>
      </w:r>
      <w:r>
        <w:rPr>
          <w:rFonts w:ascii="Tahoma" w:hAnsi="Tahoma" w:cs="Tahoma"/>
          <w:sz w:val="20"/>
          <w:szCs w:val="20"/>
        </w:rPr>
        <w:t>la</w:t>
      </w:r>
      <w:r w:rsidR="00BE3E13">
        <w:rPr>
          <w:rFonts w:ascii="Tahoma" w:hAnsi="Tahoma" w:cs="Tahoma"/>
          <w:sz w:val="20"/>
          <w:szCs w:val="20"/>
        </w:rPr>
        <w:t xml:space="preserve"> integración de las tecnologías RR y CL. Con </w:t>
      </w:r>
      <w:r>
        <w:rPr>
          <w:rFonts w:ascii="Tahoma" w:hAnsi="Tahoma" w:cs="Tahoma"/>
          <w:sz w:val="20"/>
          <w:szCs w:val="20"/>
        </w:rPr>
        <w:t>esto</w:t>
      </w:r>
      <w:r w:rsidR="00BE3E13">
        <w:rPr>
          <w:rFonts w:ascii="Tahoma" w:hAnsi="Tahoma" w:cs="Tahoma"/>
          <w:sz w:val="20"/>
          <w:szCs w:val="20"/>
        </w:rPr>
        <w:t xml:space="preserve"> ampliamos el abanico de productos a utilizar </w:t>
      </w:r>
      <w:bookmarkStart w:id="0" w:name="_GoBack"/>
      <w:bookmarkEnd w:id="0"/>
      <w:r w:rsidR="00BE3E13">
        <w:rPr>
          <w:rFonts w:ascii="Tahoma" w:hAnsi="Tahoma" w:cs="Tahoma"/>
          <w:sz w:val="20"/>
          <w:szCs w:val="20"/>
        </w:rPr>
        <w:t xml:space="preserve">para el manejo de malezas complejas. </w:t>
      </w:r>
      <w:r>
        <w:rPr>
          <w:rFonts w:ascii="Tahoma" w:hAnsi="Tahoma" w:cs="Tahoma"/>
          <w:sz w:val="20"/>
          <w:szCs w:val="20"/>
        </w:rPr>
        <w:t>E</w:t>
      </w:r>
      <w:r w:rsidR="00BE3E13">
        <w:rPr>
          <w:rFonts w:ascii="Tahoma" w:hAnsi="Tahoma" w:cs="Tahoma"/>
          <w:sz w:val="20"/>
          <w:szCs w:val="20"/>
        </w:rPr>
        <w:t xml:space="preserve">n este escenario la clave </w:t>
      </w:r>
      <w:r>
        <w:rPr>
          <w:rFonts w:ascii="Tahoma" w:hAnsi="Tahoma" w:cs="Tahoma"/>
          <w:sz w:val="20"/>
          <w:szCs w:val="20"/>
        </w:rPr>
        <w:t>es usar</w:t>
      </w:r>
      <w:r w:rsidR="00BE3E13">
        <w:rPr>
          <w:rFonts w:ascii="Tahoma" w:hAnsi="Tahoma" w:cs="Tahoma"/>
          <w:sz w:val="20"/>
          <w:szCs w:val="20"/>
        </w:rPr>
        <w:t xml:space="preserve"> productos residuales</w:t>
      </w:r>
      <w:r>
        <w:rPr>
          <w:rFonts w:ascii="Tahoma" w:hAnsi="Tahoma" w:cs="Tahoma"/>
          <w:sz w:val="20"/>
          <w:szCs w:val="20"/>
        </w:rPr>
        <w:t xml:space="preserve"> como el </w:t>
      </w:r>
      <w:proofErr w:type="spellStart"/>
      <w:r w:rsidR="004027C9">
        <w:rPr>
          <w:rFonts w:ascii="Tahoma" w:hAnsi="Tahoma" w:cs="Tahoma"/>
          <w:sz w:val="20"/>
          <w:szCs w:val="20"/>
        </w:rPr>
        <w:t>OnDuty</w:t>
      </w:r>
      <w:proofErr w:type="spellEnd"/>
      <w:r w:rsidR="004027C9">
        <w:rPr>
          <w:rFonts w:ascii="Tahoma" w:hAnsi="Tahoma" w:cs="Tahoma"/>
          <w:sz w:val="20"/>
          <w:szCs w:val="20"/>
        </w:rPr>
        <w:t xml:space="preserve"> Plus</w:t>
      </w:r>
      <w:r>
        <w:rPr>
          <w:rFonts w:ascii="Tahoma" w:hAnsi="Tahoma" w:cs="Tahoma"/>
          <w:sz w:val="20"/>
          <w:szCs w:val="20"/>
        </w:rPr>
        <w:t>, que</w:t>
      </w:r>
      <w:r w:rsidR="004027C9">
        <w:rPr>
          <w:rFonts w:ascii="Tahoma" w:hAnsi="Tahoma" w:cs="Tahoma"/>
          <w:sz w:val="20"/>
          <w:szCs w:val="20"/>
        </w:rPr>
        <w:t xml:space="preserve"> permite hacer un control adecuado de manera anticipada. </w:t>
      </w:r>
      <w:r w:rsidR="00BE3E13">
        <w:rPr>
          <w:rFonts w:ascii="Tahoma" w:hAnsi="Tahoma" w:cs="Tahoma"/>
          <w:sz w:val="20"/>
          <w:szCs w:val="20"/>
        </w:rPr>
        <w:t xml:space="preserve">  </w:t>
      </w:r>
    </w:p>
    <w:sectPr w:rsidR="00BB031A" w:rsidRPr="00BB031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596A9" w14:textId="77777777" w:rsidR="007A2537" w:rsidRDefault="007A2537" w:rsidP="00560EA0">
      <w:pPr>
        <w:spacing w:after="0" w:line="240" w:lineRule="auto"/>
      </w:pPr>
      <w:r>
        <w:separator/>
      </w:r>
    </w:p>
  </w:endnote>
  <w:endnote w:type="continuationSeparator" w:id="0">
    <w:p w14:paraId="5CAC782F" w14:textId="77777777" w:rsidR="007A2537" w:rsidRDefault="007A2537" w:rsidP="0056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4F24A" w14:textId="77777777" w:rsidR="005637CB" w:rsidRPr="008B4858" w:rsidRDefault="005637CB" w:rsidP="00D60091">
    <w:pPr>
      <w:pStyle w:val="Piedepgina"/>
      <w:tabs>
        <w:tab w:val="left" w:pos="555"/>
        <w:tab w:val="left" w:pos="6930"/>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14:paraId="448FECB4" w14:textId="77777777" w:rsidR="005637CB" w:rsidRPr="008B4858" w:rsidRDefault="005637CB" w:rsidP="00D60091">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14:paraId="60789DD7" w14:textId="77777777" w:rsidR="005637CB" w:rsidRPr="006D1AB3" w:rsidRDefault="007A2537" w:rsidP="00D60091">
    <w:pPr>
      <w:pStyle w:val="Piedepgina"/>
      <w:tabs>
        <w:tab w:val="left" w:pos="6450"/>
      </w:tabs>
      <w:jc w:val="right"/>
      <w:rPr>
        <w:rFonts w:ascii="Tahoma" w:hAnsi="Tahoma" w:cs="Tahoma"/>
        <w:noProof/>
        <w:color w:val="000000"/>
        <w:sz w:val="14"/>
        <w:szCs w:val="16"/>
        <w:lang w:val="es-MX"/>
      </w:rPr>
    </w:pPr>
    <w:hyperlink r:id="rId2" w:history="1">
      <w:r w:rsidR="005637CB" w:rsidRPr="006D1AB3">
        <w:rPr>
          <w:rFonts w:ascii="Tahoma" w:hAnsi="Tahoma" w:cs="Tahoma"/>
          <w:noProof/>
          <w:color w:val="000000"/>
          <w:sz w:val="14"/>
          <w:szCs w:val="16"/>
          <w:lang w:val="es-MX"/>
        </w:rPr>
        <w:t>www.saviacomunicacion.com.ar</w:t>
      </w:r>
    </w:hyperlink>
    <w:r w:rsidR="005637CB" w:rsidRPr="006D1AB3">
      <w:rPr>
        <w:rFonts w:ascii="Tahoma" w:hAnsi="Tahoma" w:cs="Tahoma"/>
        <w:noProof/>
        <w:color w:val="000000"/>
        <w:sz w:val="14"/>
        <w:szCs w:val="16"/>
        <w:lang w:val="es-MX"/>
      </w:rPr>
      <w:t xml:space="preserve">   </w:t>
    </w:r>
  </w:p>
  <w:p w14:paraId="0E4C22E4" w14:textId="77777777" w:rsidR="005637CB" w:rsidRPr="00D60091" w:rsidRDefault="005637CB" w:rsidP="00D60091">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3A6E5334" wp14:editId="357ABA1F">
          <wp:extent cx="114300" cy="114300"/>
          <wp:effectExtent l="0" t="0" r="0" b="0"/>
          <wp:docPr id="4" name="Imagen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404314FF" wp14:editId="68895D64">
          <wp:extent cx="114300" cy="114300"/>
          <wp:effectExtent l="0" t="0" r="0" b="0"/>
          <wp:docPr id="3" name="Imagen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r w:rsidRPr="001C3377">
      <w:t xml:space="preserve"> </w:t>
    </w:r>
    <w:r>
      <w:rPr>
        <w:rFonts w:ascii="Tahoma" w:hAnsi="Tahoma" w:cs="Tahoma"/>
        <w:noProof/>
        <w:color w:val="000000"/>
        <w:sz w:val="14"/>
        <w:szCs w:val="16"/>
        <w:lang w:eastAsia="es-AR"/>
      </w:rPr>
      <w:drawing>
        <wp:inline distT="0" distB="0" distL="0" distR="0" wp14:anchorId="78D0AE99" wp14:editId="78C72BA6">
          <wp:extent cx="123825" cy="113717"/>
          <wp:effectExtent l="0" t="0" r="0" b="635"/>
          <wp:docPr id="2" name="Imagen 2" descr="C:\Users\Usuario\AppData\Local\Microsoft\Windows\INetCache\Content.Word\160511143151_instagram_nuevo_logo_640x360_instagram_nocr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AppData\Local\Microsoft\Windows\INetCache\Content.Word\160511143151_instagram_nuevo_logo_640x360_instagram_nocredit.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8750" r="20000"/>
                  <a:stretch/>
                </pic:blipFill>
                <pic:spPr bwMode="auto">
                  <a:xfrm>
                    <a:off x="0" y="0"/>
                    <a:ext cx="123825" cy="11371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rFonts w:ascii="Tahoma" w:hAnsi="Tahoma" w:cs="Tahoma"/>
        <w:noProof/>
        <w:color w:val="000000"/>
        <w:sz w:val="14"/>
        <w:szCs w:val="16"/>
        <w:lang w:val="es-MX"/>
      </w:rPr>
      <w:t>saviacomunicacion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29D88" w14:textId="77777777" w:rsidR="007A2537" w:rsidRDefault="007A2537" w:rsidP="00560EA0">
      <w:pPr>
        <w:spacing w:after="0" w:line="240" w:lineRule="auto"/>
      </w:pPr>
      <w:r>
        <w:separator/>
      </w:r>
    </w:p>
  </w:footnote>
  <w:footnote w:type="continuationSeparator" w:id="0">
    <w:p w14:paraId="4B8A9955" w14:textId="77777777" w:rsidR="007A2537" w:rsidRDefault="007A2537" w:rsidP="0056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EC8A" w14:textId="77777777" w:rsidR="005637CB" w:rsidRDefault="005637CB" w:rsidP="00560EA0">
    <w:pPr>
      <w:pStyle w:val="Encabezado"/>
      <w:jc w:val="center"/>
    </w:pPr>
    <w:r>
      <w:rPr>
        <w:noProof/>
        <w:lang w:eastAsia="es-AR"/>
      </w:rPr>
      <w:drawing>
        <wp:inline distT="0" distB="0" distL="0" distR="0" wp14:anchorId="7DC607D1" wp14:editId="3126D962">
          <wp:extent cx="1371600" cy="800100"/>
          <wp:effectExtent l="0" t="0" r="0" b="0"/>
          <wp:docPr id="1" name="Imagen 1" descr="C:\Users\User\Desktop\NIDERA MAYO11\ni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er\Desktop\NIDERA MAYO11\nid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4A73"/>
    <w:multiLevelType w:val="hybridMultilevel"/>
    <w:tmpl w:val="2F8C6BD8"/>
    <w:lvl w:ilvl="0" w:tplc="28DE1E06">
      <w:numFmt w:val="bullet"/>
      <w:lvlText w:val="-"/>
      <w:lvlJc w:val="left"/>
      <w:pPr>
        <w:ind w:left="720" w:hanging="360"/>
      </w:pPr>
      <w:rPr>
        <w:rFonts w:ascii="Tahoma" w:eastAsiaTheme="minorHAnsi"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ACB4F87"/>
    <w:multiLevelType w:val="hybridMultilevel"/>
    <w:tmpl w:val="9C2A738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BF7065F"/>
    <w:multiLevelType w:val="hybridMultilevel"/>
    <w:tmpl w:val="27FA18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06D5038"/>
    <w:multiLevelType w:val="multilevel"/>
    <w:tmpl w:val="9746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ED"/>
    <w:rsid w:val="00034F58"/>
    <w:rsid w:val="00145E4C"/>
    <w:rsid w:val="001B151F"/>
    <w:rsid w:val="0021769C"/>
    <w:rsid w:val="00223DC3"/>
    <w:rsid w:val="00263907"/>
    <w:rsid w:val="00280731"/>
    <w:rsid w:val="002D0A99"/>
    <w:rsid w:val="002E7605"/>
    <w:rsid w:val="002F0EB6"/>
    <w:rsid w:val="00355AFF"/>
    <w:rsid w:val="00367713"/>
    <w:rsid w:val="003A6150"/>
    <w:rsid w:val="003A73D8"/>
    <w:rsid w:val="004027C9"/>
    <w:rsid w:val="004421C6"/>
    <w:rsid w:val="004622FC"/>
    <w:rsid w:val="004721DD"/>
    <w:rsid w:val="0047491A"/>
    <w:rsid w:val="004D3E25"/>
    <w:rsid w:val="00560EA0"/>
    <w:rsid w:val="005637CB"/>
    <w:rsid w:val="00581123"/>
    <w:rsid w:val="005F5895"/>
    <w:rsid w:val="006159A3"/>
    <w:rsid w:val="00645760"/>
    <w:rsid w:val="006571B5"/>
    <w:rsid w:val="006B0C68"/>
    <w:rsid w:val="006B30D0"/>
    <w:rsid w:val="006C744F"/>
    <w:rsid w:val="00711901"/>
    <w:rsid w:val="007603F5"/>
    <w:rsid w:val="007A2537"/>
    <w:rsid w:val="0080529D"/>
    <w:rsid w:val="008457E1"/>
    <w:rsid w:val="00856477"/>
    <w:rsid w:val="00880532"/>
    <w:rsid w:val="008A5A9B"/>
    <w:rsid w:val="008A66ED"/>
    <w:rsid w:val="0090724D"/>
    <w:rsid w:val="009534AE"/>
    <w:rsid w:val="00985535"/>
    <w:rsid w:val="009E111E"/>
    <w:rsid w:val="00A04611"/>
    <w:rsid w:val="00AB6642"/>
    <w:rsid w:val="00B13139"/>
    <w:rsid w:val="00B234E6"/>
    <w:rsid w:val="00B33A12"/>
    <w:rsid w:val="00B35C97"/>
    <w:rsid w:val="00B37AEF"/>
    <w:rsid w:val="00B97539"/>
    <w:rsid w:val="00BA13A8"/>
    <w:rsid w:val="00BB031A"/>
    <w:rsid w:val="00BB3768"/>
    <w:rsid w:val="00BC2745"/>
    <w:rsid w:val="00BD04C1"/>
    <w:rsid w:val="00BE3E13"/>
    <w:rsid w:val="00C423E2"/>
    <w:rsid w:val="00C46E27"/>
    <w:rsid w:val="00CA2BFD"/>
    <w:rsid w:val="00CD0EC9"/>
    <w:rsid w:val="00D04034"/>
    <w:rsid w:val="00D31968"/>
    <w:rsid w:val="00D60091"/>
    <w:rsid w:val="00D975D6"/>
    <w:rsid w:val="00DB1184"/>
    <w:rsid w:val="00DB5136"/>
    <w:rsid w:val="00E24F18"/>
    <w:rsid w:val="00EF719E"/>
    <w:rsid w:val="00F04F98"/>
    <w:rsid w:val="00F70403"/>
    <w:rsid w:val="00FF12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3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35C97"/>
    <w:rPr>
      <w:i/>
      <w:iCs/>
    </w:rPr>
  </w:style>
  <w:style w:type="paragraph" w:styleId="Encabezado">
    <w:name w:val="header"/>
    <w:basedOn w:val="Normal"/>
    <w:link w:val="EncabezadoCar"/>
    <w:uiPriority w:val="99"/>
    <w:unhideWhenUsed/>
    <w:rsid w:val="0056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EA0"/>
  </w:style>
  <w:style w:type="paragraph" w:styleId="Piedepgina">
    <w:name w:val="footer"/>
    <w:basedOn w:val="Normal"/>
    <w:link w:val="PiedepginaCar"/>
    <w:uiPriority w:val="99"/>
    <w:unhideWhenUsed/>
    <w:rsid w:val="0056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EA0"/>
  </w:style>
  <w:style w:type="paragraph" w:styleId="Textodeglobo">
    <w:name w:val="Balloon Text"/>
    <w:basedOn w:val="Normal"/>
    <w:link w:val="TextodegloboCar"/>
    <w:uiPriority w:val="99"/>
    <w:semiHidden/>
    <w:unhideWhenUsed/>
    <w:rsid w:val="00560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EA0"/>
    <w:rPr>
      <w:rFonts w:ascii="Tahoma" w:hAnsi="Tahoma" w:cs="Tahoma"/>
      <w:sz w:val="16"/>
      <w:szCs w:val="16"/>
    </w:rPr>
  </w:style>
  <w:style w:type="character" w:styleId="Textoennegrita">
    <w:name w:val="Strong"/>
    <w:basedOn w:val="Fuentedeprrafopredeter"/>
    <w:uiPriority w:val="22"/>
    <w:qFormat/>
    <w:rsid w:val="00355AFF"/>
    <w:rPr>
      <w:b/>
      <w:bCs/>
    </w:rPr>
  </w:style>
  <w:style w:type="paragraph" w:styleId="Prrafodelista">
    <w:name w:val="List Paragraph"/>
    <w:basedOn w:val="Normal"/>
    <w:uiPriority w:val="34"/>
    <w:qFormat/>
    <w:rsid w:val="006B0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35C97"/>
    <w:rPr>
      <w:i/>
      <w:iCs/>
    </w:rPr>
  </w:style>
  <w:style w:type="paragraph" w:styleId="Encabezado">
    <w:name w:val="header"/>
    <w:basedOn w:val="Normal"/>
    <w:link w:val="EncabezadoCar"/>
    <w:uiPriority w:val="99"/>
    <w:unhideWhenUsed/>
    <w:rsid w:val="0056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0EA0"/>
  </w:style>
  <w:style w:type="paragraph" w:styleId="Piedepgina">
    <w:name w:val="footer"/>
    <w:basedOn w:val="Normal"/>
    <w:link w:val="PiedepginaCar"/>
    <w:uiPriority w:val="99"/>
    <w:unhideWhenUsed/>
    <w:rsid w:val="0056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0EA0"/>
  </w:style>
  <w:style w:type="paragraph" w:styleId="Textodeglobo">
    <w:name w:val="Balloon Text"/>
    <w:basedOn w:val="Normal"/>
    <w:link w:val="TextodegloboCar"/>
    <w:uiPriority w:val="99"/>
    <w:semiHidden/>
    <w:unhideWhenUsed/>
    <w:rsid w:val="00560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EA0"/>
    <w:rPr>
      <w:rFonts w:ascii="Tahoma" w:hAnsi="Tahoma" w:cs="Tahoma"/>
      <w:sz w:val="16"/>
      <w:szCs w:val="16"/>
    </w:rPr>
  </w:style>
  <w:style w:type="character" w:styleId="Textoennegrita">
    <w:name w:val="Strong"/>
    <w:basedOn w:val="Fuentedeprrafopredeter"/>
    <w:uiPriority w:val="22"/>
    <w:qFormat/>
    <w:rsid w:val="00355AFF"/>
    <w:rPr>
      <w:b/>
      <w:bCs/>
    </w:rPr>
  </w:style>
  <w:style w:type="paragraph" w:styleId="Prrafodelista">
    <w:name w:val="List Paragraph"/>
    <w:basedOn w:val="Normal"/>
    <w:uiPriority w:val="34"/>
    <w:qFormat/>
    <w:rsid w:val="006B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919</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SAVIA</dc:creator>
  <cp:lastModifiedBy>Usuario</cp:lastModifiedBy>
  <cp:revision>4</cp:revision>
  <dcterms:created xsi:type="dcterms:W3CDTF">2018-08-06T15:46:00Z</dcterms:created>
  <dcterms:modified xsi:type="dcterms:W3CDTF">2018-08-07T14:08:00Z</dcterms:modified>
</cp:coreProperties>
</file>