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D79CD" w14:textId="2B201D68" w:rsidR="006B7AB1" w:rsidRPr="00176424" w:rsidRDefault="00BD4DEC" w:rsidP="00C835F4">
      <w:pPr>
        <w:spacing w:before="240" w:after="200" w:line="276" w:lineRule="auto"/>
        <w:jc w:val="center"/>
        <w:rPr>
          <w:rFonts w:ascii="Noto Sans Light" w:eastAsia="Arial" w:hAnsi="Noto Sans Light" w:cs="Noto Sans Light"/>
          <w:sz w:val="40"/>
          <w:szCs w:val="48"/>
        </w:rPr>
      </w:pPr>
      <w:r>
        <w:rPr>
          <w:rFonts w:ascii="Noto Sans Light" w:eastAsia="Arial" w:hAnsi="Noto Sans Light" w:cs="Noto Sans Light"/>
          <w:sz w:val="40"/>
          <w:szCs w:val="48"/>
        </w:rPr>
        <w:t>Cinco variables sanitarias que definen el éxito del trigo</w:t>
      </w:r>
    </w:p>
    <w:p w14:paraId="5A28B970" w14:textId="05FB7C8A" w:rsidR="00BD4DEC" w:rsidRDefault="00BD4DEC" w:rsidP="007A0142">
      <w:pPr>
        <w:pStyle w:val="BasicParagraph"/>
        <w:snapToGrid w:val="0"/>
        <w:spacing w:after="480" w:line="240" w:lineRule="auto"/>
        <w:jc w:val="center"/>
        <w:rPr>
          <w:rFonts w:ascii="Noto Sans Display ExtraLight" w:hAnsi="Noto Sans Display ExtraLight" w:cs="Noto Sans Display ExtraLight"/>
          <w:color w:val="000000" w:themeColor="text1"/>
          <w:lang w:val="es-AR"/>
        </w:rPr>
      </w:pPr>
      <w:r>
        <w:rPr>
          <w:rFonts w:ascii="Noto Sans Display ExtraLight" w:hAnsi="Noto Sans Display ExtraLight" w:cs="Noto Sans Display ExtraLight"/>
          <w:color w:val="000000" w:themeColor="text1"/>
          <w:lang w:val="es-AR"/>
        </w:rPr>
        <w:t xml:space="preserve">Se presentaron las primeras conclusiones del trabajo de relevamiento que RAVIT viene realizando en el sudeste bonaerense con el apoyo de </w:t>
      </w:r>
      <w:r w:rsidR="007A0142" w:rsidRPr="007A0142">
        <w:rPr>
          <w:rFonts w:ascii="Noto Sans Display ExtraLight" w:hAnsi="Noto Sans Display ExtraLight" w:cs="Noto Sans Display ExtraLight"/>
          <w:color w:val="000000" w:themeColor="text1"/>
          <w:lang w:val="es-AR"/>
        </w:rPr>
        <w:t>UPL Argentina</w:t>
      </w:r>
      <w:r>
        <w:rPr>
          <w:rFonts w:ascii="Noto Sans Display ExtraLight" w:hAnsi="Noto Sans Display ExtraLight" w:cs="Noto Sans Display ExtraLight"/>
          <w:color w:val="000000" w:themeColor="text1"/>
          <w:lang w:val="es-AR"/>
        </w:rPr>
        <w:t xml:space="preserve"> y la participación de 28 productores.</w:t>
      </w:r>
    </w:p>
    <w:p w14:paraId="45FECB7A" w14:textId="139C0914" w:rsidR="00A82AD4" w:rsidRPr="00A82AD4" w:rsidRDefault="00E03BFC" w:rsidP="006E460E">
      <w:pPr>
        <w:spacing w:after="240"/>
        <w:jc w:val="both"/>
        <w:rPr>
          <w:rFonts w:ascii="Noto Sans Light" w:eastAsia="Arial" w:hAnsi="Noto Sans Light" w:cs="Noto Sans Light"/>
          <w:color w:val="000000" w:themeColor="text1"/>
          <w:sz w:val="20"/>
          <w:szCs w:val="20"/>
        </w:rPr>
      </w:pPr>
      <w:r>
        <w:rPr>
          <w:rFonts w:ascii="Noto Sans Light" w:eastAsia="Arial" w:hAnsi="Noto Sans Light" w:cs="Noto Sans Light"/>
          <w:i/>
          <w:color w:val="000000" w:themeColor="text1"/>
          <w:sz w:val="20"/>
          <w:szCs w:val="20"/>
        </w:rPr>
        <w:t>10</w:t>
      </w:r>
      <w:bookmarkStart w:id="0" w:name="_GoBack"/>
      <w:bookmarkEnd w:id="0"/>
      <w:r w:rsidR="00BD4DEC" w:rsidRPr="00A82AD4">
        <w:rPr>
          <w:rFonts w:ascii="Noto Sans Light" w:eastAsia="Arial" w:hAnsi="Noto Sans Light" w:cs="Noto Sans Light"/>
          <w:i/>
          <w:color w:val="000000" w:themeColor="text1"/>
          <w:sz w:val="20"/>
          <w:szCs w:val="20"/>
        </w:rPr>
        <w:t>.</w:t>
      </w:r>
      <w:r w:rsidR="00204EFD" w:rsidRPr="00A82AD4">
        <w:rPr>
          <w:rFonts w:ascii="Noto Sans Light" w:eastAsia="Arial" w:hAnsi="Noto Sans Light" w:cs="Noto Sans Light"/>
          <w:i/>
          <w:color w:val="000000" w:themeColor="text1"/>
          <w:sz w:val="20"/>
          <w:szCs w:val="20"/>
        </w:rPr>
        <w:t>0</w:t>
      </w:r>
      <w:r w:rsidR="00AA56E2" w:rsidRPr="00A82AD4">
        <w:rPr>
          <w:rFonts w:ascii="Noto Sans Light" w:eastAsia="Arial" w:hAnsi="Noto Sans Light" w:cs="Noto Sans Light"/>
          <w:i/>
          <w:color w:val="000000" w:themeColor="text1"/>
          <w:sz w:val="20"/>
          <w:szCs w:val="20"/>
        </w:rPr>
        <w:t>6</w:t>
      </w:r>
      <w:r w:rsidR="00204EFD" w:rsidRPr="00A82AD4">
        <w:rPr>
          <w:rFonts w:ascii="Noto Sans Light" w:eastAsia="Arial" w:hAnsi="Noto Sans Light" w:cs="Noto Sans Light"/>
          <w:i/>
          <w:color w:val="000000" w:themeColor="text1"/>
          <w:sz w:val="20"/>
          <w:szCs w:val="20"/>
        </w:rPr>
        <w:t>.2020.</w:t>
      </w:r>
      <w:r w:rsidR="00204EFD" w:rsidRPr="00A82AD4">
        <w:rPr>
          <w:rFonts w:ascii="Noto Sans Light" w:eastAsia="Arial" w:hAnsi="Noto Sans Light" w:cs="Noto Sans Light"/>
          <w:color w:val="000000" w:themeColor="text1"/>
          <w:sz w:val="20"/>
          <w:szCs w:val="20"/>
        </w:rPr>
        <w:t xml:space="preserve"> </w:t>
      </w:r>
      <w:r w:rsidR="00BD4DEC" w:rsidRPr="00A82AD4">
        <w:rPr>
          <w:rFonts w:ascii="Noto Sans Light" w:eastAsia="Arial" w:hAnsi="Noto Sans Light" w:cs="Noto Sans Light"/>
          <w:color w:val="000000" w:themeColor="text1"/>
          <w:sz w:val="20"/>
          <w:szCs w:val="20"/>
        </w:rPr>
        <w:t xml:space="preserve">La elección de la genética, los tratamientos de semillas, la fertilización y el manejo de enfermedades son cuatro tecnologías que representan un costo de 221 </w:t>
      </w:r>
      <w:r w:rsidR="00A82AD4">
        <w:rPr>
          <w:rFonts w:ascii="Noto Sans Light" w:eastAsia="Arial" w:hAnsi="Noto Sans Light" w:cs="Noto Sans Light"/>
          <w:color w:val="000000" w:themeColor="text1"/>
          <w:sz w:val="20"/>
          <w:szCs w:val="20"/>
        </w:rPr>
        <w:t>dólares por hectárea</w:t>
      </w:r>
      <w:r w:rsidR="00BD4DEC" w:rsidRPr="00A82AD4">
        <w:rPr>
          <w:rFonts w:ascii="Noto Sans Light" w:eastAsia="Arial" w:hAnsi="Noto Sans Light" w:cs="Noto Sans Light"/>
          <w:color w:val="000000" w:themeColor="text1"/>
          <w:sz w:val="20"/>
          <w:szCs w:val="20"/>
        </w:rPr>
        <w:t xml:space="preserve"> en el cultivo de trigo. </w:t>
      </w:r>
      <w:r w:rsidR="00A82AD4">
        <w:rPr>
          <w:rFonts w:ascii="Noto Sans Light" w:eastAsia="Arial" w:hAnsi="Noto Sans Light" w:cs="Noto Sans Light"/>
          <w:color w:val="000000" w:themeColor="text1"/>
          <w:sz w:val="20"/>
          <w:szCs w:val="20"/>
        </w:rPr>
        <w:t>El análisis surge del relevamiento que la Red Agropecuaria de Vigilancia Tecnológica</w:t>
      </w:r>
      <w:r w:rsidR="003C3A27">
        <w:rPr>
          <w:rFonts w:ascii="Noto Sans Light" w:eastAsia="Arial" w:hAnsi="Noto Sans Light" w:cs="Noto Sans Light"/>
          <w:color w:val="000000" w:themeColor="text1"/>
          <w:sz w:val="20"/>
          <w:szCs w:val="20"/>
        </w:rPr>
        <w:t xml:space="preserve"> (RAVIT)</w:t>
      </w:r>
      <w:r w:rsidR="00A82AD4" w:rsidRPr="00A82AD4">
        <w:rPr>
          <w:rFonts w:ascii="Noto Sans Light" w:eastAsia="Arial" w:hAnsi="Noto Sans Light" w:cs="Noto Sans Light"/>
          <w:color w:val="000000" w:themeColor="text1"/>
          <w:sz w:val="20"/>
          <w:szCs w:val="20"/>
        </w:rPr>
        <w:t xml:space="preserve"> viene haciendo sobre 1.12 millones de hectáreas</w:t>
      </w:r>
      <w:r w:rsidR="00004044">
        <w:rPr>
          <w:rFonts w:ascii="Noto Sans Light" w:eastAsia="Arial" w:hAnsi="Noto Sans Light" w:cs="Noto Sans Light"/>
          <w:color w:val="000000" w:themeColor="text1"/>
          <w:sz w:val="20"/>
          <w:szCs w:val="20"/>
        </w:rPr>
        <w:t xml:space="preserve"> de territorio</w:t>
      </w:r>
      <w:r w:rsidR="003C3A27">
        <w:rPr>
          <w:rFonts w:ascii="Noto Sans Light" w:eastAsia="Arial" w:hAnsi="Noto Sans Light" w:cs="Noto Sans Light"/>
          <w:color w:val="000000" w:themeColor="text1"/>
          <w:sz w:val="20"/>
          <w:szCs w:val="20"/>
        </w:rPr>
        <w:t xml:space="preserve">, con la participación de </w:t>
      </w:r>
      <w:r w:rsidR="00A82AD4" w:rsidRPr="00A82AD4">
        <w:rPr>
          <w:rFonts w:ascii="Noto Sans Light" w:eastAsia="Arial" w:hAnsi="Noto Sans Light" w:cs="Noto Sans Light"/>
          <w:color w:val="000000" w:themeColor="text1"/>
          <w:sz w:val="20"/>
          <w:szCs w:val="20"/>
        </w:rPr>
        <w:t xml:space="preserve"> 28 productores del sudeste bonaerense</w:t>
      </w:r>
      <w:r w:rsidR="003C3A27">
        <w:rPr>
          <w:rFonts w:ascii="Noto Sans Light" w:eastAsia="Arial" w:hAnsi="Noto Sans Light" w:cs="Noto Sans Light"/>
          <w:color w:val="000000" w:themeColor="text1"/>
          <w:sz w:val="20"/>
          <w:szCs w:val="20"/>
        </w:rPr>
        <w:t xml:space="preserve"> y la colaboración de las consultoras Viento Sur y </w:t>
      </w:r>
      <w:proofErr w:type="spellStart"/>
      <w:r w:rsidR="003C3A27">
        <w:rPr>
          <w:rFonts w:ascii="Noto Sans Light" w:eastAsia="Arial" w:hAnsi="Noto Sans Light" w:cs="Noto Sans Light"/>
          <w:color w:val="000000" w:themeColor="text1"/>
          <w:sz w:val="20"/>
          <w:szCs w:val="20"/>
        </w:rPr>
        <w:t>Expandit</w:t>
      </w:r>
      <w:proofErr w:type="spellEnd"/>
      <w:r w:rsidR="00A82AD4" w:rsidRPr="00A82AD4">
        <w:rPr>
          <w:rFonts w:ascii="Noto Sans Light" w:eastAsia="Arial" w:hAnsi="Noto Sans Light" w:cs="Noto Sans Light"/>
          <w:color w:val="000000" w:themeColor="text1"/>
          <w:sz w:val="20"/>
          <w:szCs w:val="20"/>
        </w:rPr>
        <w:t>. El objetivo es crear modelos que expliquen las brechas tecnológicas en trigo</w:t>
      </w:r>
      <w:r w:rsidR="00A41178">
        <w:rPr>
          <w:rFonts w:ascii="Noto Sans Light" w:eastAsia="Arial" w:hAnsi="Noto Sans Light" w:cs="Noto Sans Light"/>
          <w:color w:val="000000" w:themeColor="text1"/>
          <w:sz w:val="20"/>
          <w:szCs w:val="20"/>
        </w:rPr>
        <w:t>. L</w:t>
      </w:r>
      <w:r w:rsidR="00A82AD4" w:rsidRPr="00A82AD4">
        <w:rPr>
          <w:rFonts w:ascii="Noto Sans Light" w:eastAsia="Arial" w:hAnsi="Noto Sans Light" w:cs="Noto Sans Light"/>
          <w:color w:val="000000" w:themeColor="text1"/>
          <w:sz w:val="20"/>
          <w:szCs w:val="20"/>
        </w:rPr>
        <w:t>a iniciativa, que cuenta con el apoyo de UPL Argentina, representa un</w:t>
      </w:r>
      <w:r w:rsidR="009F65B7">
        <w:rPr>
          <w:rFonts w:ascii="Noto Sans Light" w:eastAsia="Arial" w:hAnsi="Noto Sans Light" w:cs="Noto Sans Light"/>
          <w:color w:val="000000" w:themeColor="text1"/>
          <w:sz w:val="20"/>
          <w:szCs w:val="20"/>
        </w:rPr>
        <w:t xml:space="preserve"> claro ejemplo de su propósito </w:t>
      </w:r>
      <w:proofErr w:type="spellStart"/>
      <w:r w:rsidR="00A82AD4" w:rsidRPr="00A82AD4">
        <w:rPr>
          <w:rFonts w:ascii="Noto Sans Light" w:eastAsia="Arial" w:hAnsi="Noto Sans Light" w:cs="Noto Sans Light"/>
          <w:color w:val="000000" w:themeColor="text1"/>
          <w:sz w:val="20"/>
          <w:szCs w:val="20"/>
        </w:rPr>
        <w:t>OpenAg</w:t>
      </w:r>
      <w:proofErr w:type="spellEnd"/>
      <w:r w:rsidR="00A82AD4" w:rsidRPr="00A82AD4">
        <w:rPr>
          <w:rFonts w:ascii="Noto Sans Light" w:eastAsia="Arial" w:hAnsi="Noto Sans Light" w:cs="Noto Sans Light"/>
          <w:color w:val="000000" w:themeColor="text1"/>
          <w:sz w:val="20"/>
          <w:szCs w:val="20"/>
        </w:rPr>
        <w:t xml:space="preserve">, de crear una red de agricultura abierta que permita una producción sustentable de alimentos. </w:t>
      </w:r>
    </w:p>
    <w:p w14:paraId="0C13D459" w14:textId="3D5D5B94" w:rsidR="00BD4DEC" w:rsidRPr="00A82AD4" w:rsidRDefault="00A82AD4" w:rsidP="006E460E">
      <w:pPr>
        <w:spacing w:after="240"/>
        <w:jc w:val="both"/>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De la primera fase de relevamiento surgen al menos cinco grandes conclusiones que marcan la pauta de los desafíos que presenta el manejo sanitario del trigo.</w:t>
      </w:r>
    </w:p>
    <w:p w14:paraId="7B2AD9BE" w14:textId="7730D9D0" w:rsidR="003E3E20" w:rsidRPr="00670782" w:rsidRDefault="00A41178" w:rsidP="006E460E">
      <w:pPr>
        <w:pStyle w:val="Prrafodelista"/>
        <w:numPr>
          <w:ilvl w:val="0"/>
          <w:numId w:val="9"/>
        </w:numPr>
        <w:spacing w:after="240"/>
        <w:jc w:val="both"/>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De</w:t>
      </w:r>
      <w:r w:rsidR="003E3E20" w:rsidRPr="00670782">
        <w:rPr>
          <w:rFonts w:ascii="Noto Sans Light" w:eastAsia="Arial" w:hAnsi="Noto Sans Light" w:cs="Noto Sans Light"/>
          <w:color w:val="000000" w:themeColor="text1"/>
          <w:sz w:val="20"/>
          <w:szCs w:val="20"/>
        </w:rPr>
        <w:t xml:space="preserve"> </w:t>
      </w:r>
      <w:r>
        <w:rPr>
          <w:rFonts w:ascii="Noto Sans Light" w:eastAsia="Arial" w:hAnsi="Noto Sans Light" w:cs="Noto Sans Light"/>
          <w:color w:val="000000" w:themeColor="text1"/>
          <w:sz w:val="20"/>
          <w:szCs w:val="20"/>
        </w:rPr>
        <w:t>la recopilación</w:t>
      </w:r>
      <w:r w:rsidR="003E3E20" w:rsidRPr="00670782">
        <w:rPr>
          <w:rFonts w:ascii="Noto Sans Light" w:eastAsia="Arial" w:hAnsi="Noto Sans Light" w:cs="Noto Sans Light"/>
          <w:color w:val="000000" w:themeColor="text1"/>
          <w:sz w:val="20"/>
          <w:szCs w:val="20"/>
        </w:rPr>
        <w:t xml:space="preserve"> de datos y la realización de entrevistas a los productores, surge que el 62,5% de las variedades elegidas en el área estudiada fueron susceptibles a enfermedades, sobre todo a Mancha amarilla, la de mayor incidencia en toda la zona triguera argentina. Una enfermedad que vino para quedarse y una vez que aparece se desarrolla con agresividad en el lote. </w:t>
      </w:r>
    </w:p>
    <w:p w14:paraId="7D70D3BD" w14:textId="6C77F0B8" w:rsidR="006936D7" w:rsidRPr="003D1BFE" w:rsidRDefault="003E3E20" w:rsidP="006936D7">
      <w:pPr>
        <w:pStyle w:val="Prrafodelista"/>
        <w:numPr>
          <w:ilvl w:val="0"/>
          <w:numId w:val="9"/>
        </w:numPr>
        <w:spacing w:after="240"/>
        <w:jc w:val="both"/>
        <w:rPr>
          <w:rFonts w:ascii="Noto Sans Light" w:eastAsia="Arial" w:hAnsi="Noto Sans Light" w:cs="Noto Sans Light"/>
          <w:color w:val="000000" w:themeColor="text1"/>
          <w:sz w:val="20"/>
          <w:szCs w:val="20"/>
        </w:rPr>
      </w:pPr>
      <w:r w:rsidRPr="00670782">
        <w:rPr>
          <w:rFonts w:ascii="Noto Sans Light" w:eastAsia="Arial" w:hAnsi="Noto Sans Light" w:cs="Noto Sans Light"/>
          <w:color w:val="000000" w:themeColor="text1"/>
          <w:sz w:val="20"/>
          <w:szCs w:val="20"/>
        </w:rPr>
        <w:t>El tratamiento de semillas, una práctica generalizada entre los productores, surge como l</w:t>
      </w:r>
      <w:r w:rsidR="00A82AD4" w:rsidRPr="00670782">
        <w:rPr>
          <w:rFonts w:ascii="Noto Sans Light" w:eastAsia="Arial" w:hAnsi="Noto Sans Light" w:cs="Noto Sans Light"/>
          <w:color w:val="000000" w:themeColor="text1"/>
          <w:sz w:val="20"/>
          <w:szCs w:val="20"/>
        </w:rPr>
        <w:t>a base para un manejo sustentable de las enfermedades.</w:t>
      </w:r>
      <w:r w:rsidR="003C3A27">
        <w:rPr>
          <w:rFonts w:ascii="Noto Sans Light" w:eastAsia="Arial" w:hAnsi="Noto Sans Light" w:cs="Noto Sans Light"/>
          <w:color w:val="000000" w:themeColor="text1"/>
          <w:sz w:val="20"/>
          <w:szCs w:val="20"/>
        </w:rPr>
        <w:t xml:space="preserve"> </w:t>
      </w:r>
      <w:r w:rsidR="006936D7" w:rsidRPr="003D1BFE">
        <w:rPr>
          <w:rFonts w:ascii="Noto Sans Light" w:eastAsia="Arial" w:hAnsi="Noto Sans Light" w:cs="Noto Sans Light"/>
          <w:color w:val="000000" w:themeColor="text1"/>
          <w:sz w:val="20"/>
          <w:szCs w:val="20"/>
        </w:rPr>
        <w:t>Para los expertos de INTA Balcarce es importante hacer un análisis de la semilla que se va a sembrar para conocer qué patógenos están presentes y en base a eso elegir las herramientas químicas adecuadas para su control.</w:t>
      </w:r>
    </w:p>
    <w:p w14:paraId="6D3FD16C" w14:textId="13C77CA9" w:rsidR="003E3E20" w:rsidRPr="00670782" w:rsidRDefault="003E3E20" w:rsidP="006E460E">
      <w:pPr>
        <w:pStyle w:val="Prrafodelista"/>
        <w:numPr>
          <w:ilvl w:val="0"/>
          <w:numId w:val="9"/>
        </w:numPr>
        <w:spacing w:after="240"/>
        <w:jc w:val="both"/>
        <w:rPr>
          <w:rFonts w:ascii="Noto Sans Light" w:eastAsia="Arial" w:hAnsi="Noto Sans Light" w:cs="Noto Sans Light"/>
          <w:color w:val="000000" w:themeColor="text1"/>
          <w:sz w:val="20"/>
          <w:szCs w:val="20"/>
        </w:rPr>
      </w:pPr>
      <w:r w:rsidRPr="00670782">
        <w:rPr>
          <w:rFonts w:ascii="Noto Sans Light" w:eastAsia="Arial" w:hAnsi="Noto Sans Light" w:cs="Noto Sans Light"/>
          <w:color w:val="000000" w:themeColor="text1"/>
          <w:sz w:val="20"/>
          <w:szCs w:val="20"/>
        </w:rPr>
        <w:t xml:space="preserve">Pero es en la elección de los fungicidas donde se presenta el desafío mayor. Entre las conclusiones del estudio destaca el dato que en el 71% de los </w:t>
      </w:r>
      <w:r w:rsidR="00A82AD4" w:rsidRPr="00670782">
        <w:rPr>
          <w:rFonts w:ascii="Noto Sans Light" w:eastAsia="Arial" w:hAnsi="Noto Sans Light" w:cs="Noto Sans Light"/>
          <w:color w:val="000000" w:themeColor="text1"/>
          <w:sz w:val="20"/>
          <w:szCs w:val="20"/>
        </w:rPr>
        <w:t xml:space="preserve">lotes </w:t>
      </w:r>
      <w:r w:rsidRPr="00670782">
        <w:rPr>
          <w:rFonts w:ascii="Noto Sans Light" w:eastAsia="Arial" w:hAnsi="Noto Sans Light" w:cs="Noto Sans Light"/>
          <w:color w:val="000000" w:themeColor="text1"/>
          <w:sz w:val="20"/>
          <w:szCs w:val="20"/>
        </w:rPr>
        <w:t>en los que se aplicaron f</w:t>
      </w:r>
      <w:r w:rsidR="00A82AD4" w:rsidRPr="00670782">
        <w:rPr>
          <w:rFonts w:ascii="Noto Sans Light" w:eastAsia="Arial" w:hAnsi="Noto Sans Light" w:cs="Noto Sans Light"/>
          <w:color w:val="000000" w:themeColor="text1"/>
          <w:sz w:val="20"/>
          <w:szCs w:val="20"/>
        </w:rPr>
        <w:t>ungicidas se encontró M</w:t>
      </w:r>
      <w:r w:rsidRPr="00670782">
        <w:rPr>
          <w:rFonts w:ascii="Noto Sans Light" w:eastAsia="Arial" w:hAnsi="Noto Sans Light" w:cs="Noto Sans Light"/>
          <w:color w:val="000000" w:themeColor="text1"/>
          <w:sz w:val="20"/>
          <w:szCs w:val="20"/>
        </w:rPr>
        <w:t>ancha</w:t>
      </w:r>
      <w:r w:rsidR="00A82AD4" w:rsidRPr="00670782">
        <w:rPr>
          <w:rFonts w:ascii="Noto Sans Light" w:eastAsia="Arial" w:hAnsi="Noto Sans Light" w:cs="Noto Sans Light"/>
          <w:color w:val="000000" w:themeColor="text1"/>
          <w:sz w:val="20"/>
          <w:szCs w:val="20"/>
        </w:rPr>
        <w:t xml:space="preserve"> amarilla como principal enfermedad</w:t>
      </w:r>
      <w:r w:rsidRPr="00670782">
        <w:rPr>
          <w:rFonts w:ascii="Noto Sans Light" w:eastAsia="Arial" w:hAnsi="Noto Sans Light" w:cs="Noto Sans Light"/>
          <w:color w:val="000000" w:themeColor="text1"/>
          <w:sz w:val="20"/>
          <w:szCs w:val="20"/>
        </w:rPr>
        <w:t>.</w:t>
      </w:r>
    </w:p>
    <w:p w14:paraId="1824629B" w14:textId="77777777" w:rsidR="00670782" w:rsidRPr="00670782" w:rsidRDefault="00A82AD4" w:rsidP="006E460E">
      <w:pPr>
        <w:pStyle w:val="Prrafodelista"/>
        <w:numPr>
          <w:ilvl w:val="0"/>
          <w:numId w:val="9"/>
        </w:numPr>
        <w:spacing w:after="240"/>
        <w:jc w:val="both"/>
      </w:pPr>
      <w:r w:rsidRPr="00670782">
        <w:rPr>
          <w:rFonts w:ascii="Noto Sans Light" w:eastAsia="Arial" w:hAnsi="Noto Sans Light" w:cs="Noto Sans Light"/>
          <w:color w:val="000000" w:themeColor="text1"/>
          <w:sz w:val="20"/>
          <w:szCs w:val="20"/>
        </w:rPr>
        <w:t>Frente a enfermedades como M</w:t>
      </w:r>
      <w:r w:rsidR="003E3E20" w:rsidRPr="00670782">
        <w:rPr>
          <w:rFonts w:ascii="Noto Sans Light" w:eastAsia="Arial" w:hAnsi="Noto Sans Light" w:cs="Noto Sans Light"/>
          <w:color w:val="000000" w:themeColor="text1"/>
          <w:sz w:val="20"/>
          <w:szCs w:val="20"/>
        </w:rPr>
        <w:t>ancha</w:t>
      </w:r>
      <w:r w:rsidRPr="00670782">
        <w:rPr>
          <w:rFonts w:ascii="Noto Sans Light" w:eastAsia="Arial" w:hAnsi="Noto Sans Light" w:cs="Noto Sans Light"/>
          <w:color w:val="000000" w:themeColor="text1"/>
          <w:sz w:val="20"/>
          <w:szCs w:val="20"/>
        </w:rPr>
        <w:t xml:space="preserve"> amarilla, el 75% de los productores utiliz</w:t>
      </w:r>
      <w:r w:rsidR="003E3E20" w:rsidRPr="00670782">
        <w:rPr>
          <w:rFonts w:ascii="Noto Sans Light" w:eastAsia="Arial" w:hAnsi="Noto Sans Light" w:cs="Noto Sans Light"/>
          <w:color w:val="000000" w:themeColor="text1"/>
          <w:sz w:val="20"/>
          <w:szCs w:val="20"/>
        </w:rPr>
        <w:t>ó</w:t>
      </w:r>
      <w:r w:rsidRPr="00670782">
        <w:rPr>
          <w:rFonts w:ascii="Noto Sans Light" w:eastAsia="Arial" w:hAnsi="Noto Sans Light" w:cs="Noto Sans Light"/>
          <w:color w:val="000000" w:themeColor="text1"/>
          <w:sz w:val="20"/>
          <w:szCs w:val="20"/>
        </w:rPr>
        <w:t xml:space="preserve"> mezclas de </w:t>
      </w:r>
      <w:proofErr w:type="spellStart"/>
      <w:r w:rsidRPr="00670782">
        <w:rPr>
          <w:rFonts w:ascii="Noto Sans Light" w:eastAsia="Arial" w:hAnsi="Noto Sans Light" w:cs="Noto Sans Light"/>
          <w:color w:val="000000" w:themeColor="text1"/>
          <w:sz w:val="20"/>
          <w:szCs w:val="20"/>
        </w:rPr>
        <w:t>Estrobilurinas</w:t>
      </w:r>
      <w:proofErr w:type="spellEnd"/>
      <w:r w:rsidRPr="00670782">
        <w:rPr>
          <w:rFonts w:ascii="Noto Sans Light" w:eastAsia="Arial" w:hAnsi="Noto Sans Light" w:cs="Noto Sans Light"/>
          <w:color w:val="000000" w:themeColor="text1"/>
          <w:sz w:val="20"/>
          <w:szCs w:val="20"/>
        </w:rPr>
        <w:t xml:space="preserve"> + </w:t>
      </w:r>
      <w:proofErr w:type="spellStart"/>
      <w:r w:rsidRPr="00670782">
        <w:rPr>
          <w:rFonts w:ascii="Noto Sans Light" w:eastAsia="Arial" w:hAnsi="Noto Sans Light" w:cs="Noto Sans Light"/>
          <w:color w:val="000000" w:themeColor="text1"/>
          <w:sz w:val="20"/>
          <w:szCs w:val="20"/>
        </w:rPr>
        <w:t>Triazoles</w:t>
      </w:r>
      <w:proofErr w:type="spellEnd"/>
      <w:r w:rsidR="003E3E20" w:rsidRPr="00670782">
        <w:rPr>
          <w:rFonts w:ascii="Noto Sans Light" w:eastAsia="Arial" w:hAnsi="Noto Sans Light" w:cs="Noto Sans Light"/>
          <w:color w:val="000000" w:themeColor="text1"/>
          <w:sz w:val="20"/>
          <w:szCs w:val="20"/>
        </w:rPr>
        <w:t xml:space="preserve"> para su control. Cabe destacar que desde el año pasado</w:t>
      </w:r>
      <w:r w:rsidRPr="00670782">
        <w:rPr>
          <w:rFonts w:ascii="Noto Sans Light" w:eastAsia="Arial" w:hAnsi="Noto Sans Light" w:cs="Noto Sans Light"/>
          <w:color w:val="000000" w:themeColor="text1"/>
          <w:sz w:val="20"/>
          <w:szCs w:val="20"/>
        </w:rPr>
        <w:t xml:space="preserve"> se oficializ</w:t>
      </w:r>
      <w:r w:rsidR="003E3E20" w:rsidRPr="00670782">
        <w:rPr>
          <w:rFonts w:ascii="Noto Sans Light" w:eastAsia="Arial" w:hAnsi="Noto Sans Light" w:cs="Noto Sans Light"/>
          <w:color w:val="000000" w:themeColor="text1"/>
          <w:sz w:val="20"/>
          <w:szCs w:val="20"/>
        </w:rPr>
        <w:t>ó</w:t>
      </w:r>
      <w:r w:rsidRPr="00670782">
        <w:rPr>
          <w:rFonts w:ascii="Noto Sans Light" w:eastAsia="Arial" w:hAnsi="Noto Sans Light" w:cs="Noto Sans Light"/>
          <w:color w:val="000000" w:themeColor="text1"/>
          <w:sz w:val="20"/>
          <w:szCs w:val="20"/>
        </w:rPr>
        <w:t xml:space="preserve"> su resistencia a estos grupos químicos. En cuanto a R</w:t>
      </w:r>
      <w:r w:rsidR="003E3E20" w:rsidRPr="00670782">
        <w:rPr>
          <w:rFonts w:ascii="Noto Sans Light" w:eastAsia="Arial" w:hAnsi="Noto Sans Light" w:cs="Noto Sans Light"/>
          <w:color w:val="000000" w:themeColor="text1"/>
          <w:sz w:val="20"/>
          <w:szCs w:val="20"/>
        </w:rPr>
        <w:t>oya</w:t>
      </w:r>
      <w:r w:rsidRPr="00670782">
        <w:rPr>
          <w:rFonts w:ascii="Noto Sans Light" w:eastAsia="Arial" w:hAnsi="Noto Sans Light" w:cs="Noto Sans Light"/>
          <w:color w:val="000000" w:themeColor="text1"/>
          <w:sz w:val="20"/>
          <w:szCs w:val="20"/>
        </w:rPr>
        <w:t xml:space="preserve"> anaranjada, el 76% de los productores utilizó las mismas mezclas cuando hace tiempo se sabe que es resistente a los </w:t>
      </w:r>
      <w:proofErr w:type="spellStart"/>
      <w:r w:rsidRPr="00670782">
        <w:rPr>
          <w:rFonts w:ascii="Noto Sans Light" w:eastAsia="Arial" w:hAnsi="Noto Sans Light" w:cs="Noto Sans Light"/>
          <w:color w:val="000000" w:themeColor="text1"/>
          <w:sz w:val="20"/>
          <w:szCs w:val="20"/>
        </w:rPr>
        <w:t>Triazoles</w:t>
      </w:r>
      <w:proofErr w:type="spellEnd"/>
      <w:r w:rsidRPr="00670782">
        <w:rPr>
          <w:rFonts w:ascii="Noto Sans Light" w:eastAsia="Arial" w:hAnsi="Noto Sans Light" w:cs="Noto Sans Light"/>
          <w:color w:val="000000" w:themeColor="text1"/>
          <w:sz w:val="20"/>
          <w:szCs w:val="20"/>
        </w:rPr>
        <w:t>. Con est</w:t>
      </w:r>
      <w:r w:rsidR="003E3E20" w:rsidRPr="00670782">
        <w:rPr>
          <w:rFonts w:ascii="Noto Sans Light" w:eastAsia="Arial" w:hAnsi="Noto Sans Light" w:cs="Noto Sans Light"/>
          <w:color w:val="000000" w:themeColor="text1"/>
          <w:sz w:val="20"/>
          <w:szCs w:val="20"/>
        </w:rPr>
        <w:t>as acciones</w:t>
      </w:r>
      <w:r w:rsidRPr="00670782">
        <w:rPr>
          <w:rFonts w:ascii="Noto Sans Light" w:eastAsia="Arial" w:hAnsi="Noto Sans Light" w:cs="Noto Sans Light"/>
          <w:color w:val="000000" w:themeColor="text1"/>
          <w:sz w:val="20"/>
          <w:szCs w:val="20"/>
        </w:rPr>
        <w:t xml:space="preserve"> se fuerza al sistema a agravar la situación de resistencia de </w:t>
      </w:r>
      <w:r w:rsidR="003E3E20" w:rsidRPr="00670782">
        <w:rPr>
          <w:rFonts w:ascii="Noto Sans Light" w:eastAsia="Arial" w:hAnsi="Noto Sans Light" w:cs="Noto Sans Light"/>
          <w:color w:val="000000" w:themeColor="text1"/>
          <w:sz w:val="20"/>
          <w:szCs w:val="20"/>
        </w:rPr>
        <w:t>estas</w:t>
      </w:r>
      <w:r w:rsidRPr="00670782">
        <w:rPr>
          <w:rFonts w:ascii="Noto Sans Light" w:eastAsia="Arial" w:hAnsi="Noto Sans Light" w:cs="Noto Sans Light"/>
          <w:color w:val="000000" w:themeColor="text1"/>
          <w:sz w:val="20"/>
          <w:szCs w:val="20"/>
        </w:rPr>
        <w:t xml:space="preserve"> enfermedades.</w:t>
      </w:r>
      <w:r w:rsidR="00670782" w:rsidRPr="00670782">
        <w:rPr>
          <w:rFonts w:ascii="Noto Sans Light" w:eastAsia="Arial" w:hAnsi="Noto Sans Light" w:cs="Noto Sans Light"/>
          <w:color w:val="000000" w:themeColor="text1"/>
          <w:sz w:val="20"/>
          <w:szCs w:val="20"/>
        </w:rPr>
        <w:t xml:space="preserve"> </w:t>
      </w:r>
      <w:r w:rsidR="003E3E20" w:rsidRPr="00670782">
        <w:rPr>
          <w:rFonts w:ascii="Noto Sans Light" w:eastAsia="Arial" w:hAnsi="Noto Sans Light" w:cs="Noto Sans Light"/>
          <w:color w:val="000000" w:themeColor="text1"/>
          <w:sz w:val="20"/>
          <w:szCs w:val="20"/>
        </w:rPr>
        <w:t>A su vez, se puso de relevancia que t</w:t>
      </w:r>
      <w:r w:rsidRPr="00670782">
        <w:rPr>
          <w:rFonts w:ascii="Noto Sans Light" w:eastAsia="Arial" w:hAnsi="Noto Sans Light" w:cs="Noto Sans Light"/>
          <w:color w:val="000000" w:themeColor="text1"/>
          <w:sz w:val="20"/>
          <w:szCs w:val="20"/>
        </w:rPr>
        <w:t>oda</w:t>
      </w:r>
      <w:r w:rsidR="003E3E20" w:rsidRPr="00670782">
        <w:rPr>
          <w:rFonts w:ascii="Noto Sans Light" w:eastAsia="Arial" w:hAnsi="Noto Sans Light" w:cs="Noto Sans Light"/>
          <w:color w:val="000000" w:themeColor="text1"/>
          <w:sz w:val="20"/>
          <w:szCs w:val="20"/>
        </w:rPr>
        <w:t>s</w:t>
      </w:r>
      <w:r w:rsidRPr="00670782">
        <w:rPr>
          <w:rFonts w:ascii="Noto Sans Light" w:eastAsia="Arial" w:hAnsi="Noto Sans Light" w:cs="Noto Sans Light"/>
          <w:color w:val="000000" w:themeColor="text1"/>
          <w:sz w:val="20"/>
          <w:szCs w:val="20"/>
        </w:rPr>
        <w:t xml:space="preserve"> las dobles aplicaciones </w:t>
      </w:r>
      <w:r w:rsidR="003E3E20" w:rsidRPr="00670782">
        <w:rPr>
          <w:rFonts w:ascii="Noto Sans Light" w:eastAsia="Arial" w:hAnsi="Noto Sans Light" w:cs="Noto Sans Light"/>
          <w:color w:val="000000" w:themeColor="text1"/>
          <w:sz w:val="20"/>
          <w:szCs w:val="20"/>
        </w:rPr>
        <w:t>se realizaron</w:t>
      </w:r>
      <w:r w:rsidRPr="00670782">
        <w:rPr>
          <w:rFonts w:ascii="Noto Sans Light" w:eastAsia="Arial" w:hAnsi="Noto Sans Light" w:cs="Noto Sans Light"/>
          <w:color w:val="000000" w:themeColor="text1"/>
          <w:sz w:val="20"/>
          <w:szCs w:val="20"/>
        </w:rPr>
        <w:t xml:space="preserve"> con </w:t>
      </w:r>
      <w:proofErr w:type="spellStart"/>
      <w:r w:rsidRPr="00670782">
        <w:rPr>
          <w:rFonts w:ascii="Noto Sans Light" w:eastAsia="Arial" w:hAnsi="Noto Sans Light" w:cs="Noto Sans Light"/>
          <w:color w:val="000000" w:themeColor="text1"/>
          <w:sz w:val="20"/>
          <w:szCs w:val="20"/>
        </w:rPr>
        <w:t>Estrobilurinas</w:t>
      </w:r>
      <w:proofErr w:type="spellEnd"/>
      <w:r w:rsidRPr="00670782">
        <w:rPr>
          <w:rFonts w:ascii="Noto Sans Light" w:eastAsia="Arial" w:hAnsi="Noto Sans Light" w:cs="Noto Sans Light"/>
          <w:color w:val="000000" w:themeColor="text1"/>
          <w:sz w:val="20"/>
          <w:szCs w:val="20"/>
        </w:rPr>
        <w:t xml:space="preserve"> + </w:t>
      </w:r>
      <w:proofErr w:type="spellStart"/>
      <w:r w:rsidRPr="00670782">
        <w:rPr>
          <w:rFonts w:ascii="Noto Sans Light" w:eastAsia="Arial" w:hAnsi="Noto Sans Light" w:cs="Noto Sans Light"/>
          <w:color w:val="000000" w:themeColor="text1"/>
          <w:sz w:val="20"/>
          <w:szCs w:val="20"/>
        </w:rPr>
        <w:t>Triazoles</w:t>
      </w:r>
      <w:proofErr w:type="spellEnd"/>
      <w:r w:rsidR="003E3E20" w:rsidRPr="00670782">
        <w:rPr>
          <w:rFonts w:ascii="Noto Sans Light" w:eastAsia="Arial" w:hAnsi="Noto Sans Light" w:cs="Noto Sans Light"/>
          <w:color w:val="000000" w:themeColor="text1"/>
          <w:sz w:val="20"/>
          <w:szCs w:val="20"/>
        </w:rPr>
        <w:t xml:space="preserve">, lo que pone de </w:t>
      </w:r>
      <w:r w:rsidRPr="00670782">
        <w:rPr>
          <w:rFonts w:ascii="Noto Sans Light" w:eastAsia="Arial" w:hAnsi="Noto Sans Light" w:cs="Noto Sans Light"/>
          <w:color w:val="000000" w:themeColor="text1"/>
          <w:sz w:val="20"/>
          <w:szCs w:val="20"/>
        </w:rPr>
        <w:t>evidencia la falta de rotación en los modos de acción.</w:t>
      </w:r>
      <w:r w:rsidR="00670782" w:rsidRPr="00670782">
        <w:rPr>
          <w:rFonts w:ascii="Noto Sans Light" w:eastAsia="Arial" w:hAnsi="Noto Sans Light" w:cs="Noto Sans Light"/>
          <w:color w:val="000000" w:themeColor="text1"/>
          <w:sz w:val="20"/>
          <w:szCs w:val="20"/>
        </w:rPr>
        <w:t xml:space="preserve"> </w:t>
      </w:r>
    </w:p>
    <w:p w14:paraId="6043CA56" w14:textId="26BB7414" w:rsidR="00670782" w:rsidRPr="00670782" w:rsidRDefault="00670782" w:rsidP="006E460E">
      <w:pPr>
        <w:pStyle w:val="Prrafodelista"/>
        <w:numPr>
          <w:ilvl w:val="0"/>
          <w:numId w:val="9"/>
        </w:numPr>
        <w:spacing w:after="240"/>
        <w:jc w:val="both"/>
        <w:rPr>
          <w:rFonts w:ascii="Noto Sans Light" w:eastAsia="Arial" w:hAnsi="Noto Sans Light" w:cs="Noto Sans Light"/>
          <w:color w:val="000000" w:themeColor="text1"/>
          <w:sz w:val="20"/>
          <w:szCs w:val="20"/>
        </w:rPr>
      </w:pPr>
      <w:r w:rsidRPr="00670782">
        <w:rPr>
          <w:rFonts w:ascii="Noto Sans Light" w:eastAsia="Arial" w:hAnsi="Noto Sans Light" w:cs="Noto Sans Light"/>
          <w:color w:val="000000" w:themeColor="text1"/>
          <w:sz w:val="20"/>
          <w:szCs w:val="20"/>
        </w:rPr>
        <w:t xml:space="preserve">Por último, un 38,5% de las aplicaciones se decidieron por protocolo o por la existencia de condiciones predisponentes para las enfermedades y no a partir de una estrategia de monitoreo de los lotes. </w:t>
      </w:r>
      <w:r>
        <w:rPr>
          <w:rFonts w:ascii="Noto Sans Light" w:eastAsia="Arial" w:hAnsi="Noto Sans Light" w:cs="Noto Sans Light"/>
          <w:color w:val="000000" w:themeColor="text1"/>
          <w:sz w:val="20"/>
          <w:szCs w:val="20"/>
        </w:rPr>
        <w:t xml:space="preserve">Para </w:t>
      </w:r>
      <w:r w:rsidRPr="00670782">
        <w:rPr>
          <w:rFonts w:ascii="Noto Sans Light" w:eastAsia="Arial" w:hAnsi="Noto Sans Light" w:cs="Noto Sans Light"/>
          <w:color w:val="000000" w:themeColor="text1"/>
          <w:sz w:val="20"/>
          <w:szCs w:val="20"/>
        </w:rPr>
        <w:t xml:space="preserve">Gustavo Guerra, </w:t>
      </w:r>
      <w:proofErr w:type="spellStart"/>
      <w:r w:rsidRPr="00670782">
        <w:rPr>
          <w:rFonts w:ascii="Noto Sans Light" w:eastAsia="Arial" w:hAnsi="Noto Sans Light" w:cs="Noto Sans Light"/>
          <w:color w:val="000000" w:themeColor="text1"/>
          <w:sz w:val="20"/>
          <w:szCs w:val="20"/>
        </w:rPr>
        <w:t>fitopatólogo</w:t>
      </w:r>
      <w:proofErr w:type="spellEnd"/>
      <w:r w:rsidRPr="00670782">
        <w:rPr>
          <w:rFonts w:ascii="Noto Sans Light" w:eastAsia="Arial" w:hAnsi="Noto Sans Light" w:cs="Noto Sans Light"/>
          <w:color w:val="000000" w:themeColor="text1"/>
          <w:sz w:val="20"/>
          <w:szCs w:val="20"/>
        </w:rPr>
        <w:t xml:space="preserve"> de la Universidad Católica de Córdoba</w:t>
      </w:r>
      <w:r>
        <w:rPr>
          <w:rFonts w:ascii="Noto Sans Light" w:eastAsia="Arial" w:hAnsi="Noto Sans Light" w:cs="Noto Sans Light"/>
          <w:color w:val="000000" w:themeColor="text1"/>
          <w:sz w:val="20"/>
          <w:szCs w:val="20"/>
        </w:rPr>
        <w:t xml:space="preserve"> a cargo de analizar los datos</w:t>
      </w:r>
      <w:r w:rsidRPr="00670782">
        <w:rPr>
          <w:rFonts w:ascii="Noto Sans Light" w:eastAsia="Arial" w:hAnsi="Noto Sans Light" w:cs="Noto Sans Light"/>
          <w:color w:val="000000" w:themeColor="text1"/>
          <w:sz w:val="20"/>
          <w:szCs w:val="20"/>
        </w:rPr>
        <w:t xml:space="preserve">, </w:t>
      </w:r>
      <w:r w:rsidR="009F65B7">
        <w:rPr>
          <w:rFonts w:ascii="Noto Sans Light" w:eastAsia="Arial" w:hAnsi="Noto Sans Light" w:cs="Noto Sans Light"/>
          <w:color w:val="000000" w:themeColor="text1"/>
          <w:sz w:val="20"/>
          <w:szCs w:val="20"/>
        </w:rPr>
        <w:t>“</w:t>
      </w:r>
      <w:r w:rsidRPr="00670782">
        <w:rPr>
          <w:rFonts w:ascii="Noto Sans Light" w:eastAsia="Arial" w:hAnsi="Noto Sans Light" w:cs="Noto Sans Light"/>
          <w:color w:val="000000" w:themeColor="text1"/>
          <w:sz w:val="20"/>
          <w:szCs w:val="20"/>
        </w:rPr>
        <w:t>es necesario poner énfasis en el monitoreo y e</w:t>
      </w:r>
      <w:r>
        <w:rPr>
          <w:rFonts w:ascii="Noto Sans Light" w:eastAsia="Arial" w:hAnsi="Noto Sans Light" w:cs="Noto Sans Light"/>
          <w:color w:val="000000" w:themeColor="text1"/>
          <w:sz w:val="20"/>
          <w:szCs w:val="20"/>
        </w:rPr>
        <w:t>n e</w:t>
      </w:r>
      <w:r w:rsidRPr="00670782">
        <w:rPr>
          <w:rFonts w:ascii="Noto Sans Light" w:eastAsia="Arial" w:hAnsi="Noto Sans Light" w:cs="Noto Sans Light"/>
          <w:color w:val="000000" w:themeColor="text1"/>
          <w:sz w:val="20"/>
          <w:szCs w:val="20"/>
        </w:rPr>
        <w:t>l momento en el que se realizan los tratamientos</w:t>
      </w:r>
      <w:r w:rsidR="009F65B7">
        <w:rPr>
          <w:rFonts w:ascii="Noto Sans Light" w:eastAsia="Arial" w:hAnsi="Noto Sans Light" w:cs="Noto Sans Light"/>
          <w:color w:val="000000" w:themeColor="text1"/>
          <w:sz w:val="20"/>
          <w:szCs w:val="20"/>
        </w:rPr>
        <w:t>”</w:t>
      </w:r>
      <w:r w:rsidRPr="00670782">
        <w:rPr>
          <w:rFonts w:ascii="Noto Sans Light" w:eastAsia="Arial" w:hAnsi="Noto Sans Light" w:cs="Noto Sans Light"/>
          <w:color w:val="000000" w:themeColor="text1"/>
          <w:sz w:val="20"/>
          <w:szCs w:val="20"/>
        </w:rPr>
        <w:t xml:space="preserve">. </w:t>
      </w:r>
    </w:p>
    <w:p w14:paraId="3FB253AB" w14:textId="3E63C81C" w:rsidR="00AA56E2" w:rsidRPr="00670782" w:rsidRDefault="00670782" w:rsidP="006E460E">
      <w:pPr>
        <w:spacing w:after="240"/>
        <w:jc w:val="both"/>
        <w:rPr>
          <w:rFonts w:ascii="Noto Sans Light" w:eastAsia="Arial" w:hAnsi="Noto Sans Light" w:cs="Noto Sans Light"/>
          <w:color w:val="000000" w:themeColor="text1"/>
          <w:sz w:val="20"/>
          <w:szCs w:val="20"/>
        </w:rPr>
      </w:pPr>
      <w:r w:rsidRPr="00670782">
        <w:rPr>
          <w:rFonts w:ascii="Noto Sans Light" w:eastAsia="Arial" w:hAnsi="Noto Sans Light" w:cs="Noto Sans Light"/>
          <w:color w:val="000000" w:themeColor="text1"/>
          <w:sz w:val="20"/>
          <w:szCs w:val="20"/>
        </w:rPr>
        <w:lastRenderedPageBreak/>
        <w:t>L</w:t>
      </w:r>
      <w:r w:rsidR="002B78E8" w:rsidRPr="00670782">
        <w:rPr>
          <w:rFonts w:ascii="Noto Sans Light" w:eastAsia="Arial" w:hAnsi="Noto Sans Light" w:cs="Noto Sans Light"/>
          <w:color w:val="000000" w:themeColor="text1"/>
          <w:sz w:val="20"/>
          <w:szCs w:val="20"/>
        </w:rPr>
        <w:t xml:space="preserve">a estrategia de trabajo </w:t>
      </w:r>
      <w:r>
        <w:rPr>
          <w:rFonts w:ascii="Noto Sans Light" w:eastAsia="Arial" w:hAnsi="Noto Sans Light" w:cs="Noto Sans Light"/>
          <w:color w:val="000000" w:themeColor="text1"/>
          <w:sz w:val="20"/>
          <w:szCs w:val="20"/>
        </w:rPr>
        <w:t xml:space="preserve">que lleva adelante </w:t>
      </w:r>
      <w:r w:rsidR="002B78E8" w:rsidRPr="00670782">
        <w:rPr>
          <w:rFonts w:ascii="Noto Sans Light" w:eastAsia="Arial" w:hAnsi="Noto Sans Light" w:cs="Noto Sans Light"/>
          <w:color w:val="000000" w:themeColor="text1"/>
          <w:sz w:val="20"/>
          <w:szCs w:val="20"/>
        </w:rPr>
        <w:t xml:space="preserve">la Red Agropecuaria de Vigilancia Tecnológica </w:t>
      </w:r>
      <w:r>
        <w:rPr>
          <w:rFonts w:ascii="Noto Sans Light" w:eastAsia="Arial" w:hAnsi="Noto Sans Light" w:cs="Noto Sans Light"/>
          <w:color w:val="000000" w:themeColor="text1"/>
          <w:sz w:val="20"/>
          <w:szCs w:val="20"/>
        </w:rPr>
        <w:t xml:space="preserve">(RAVIT) </w:t>
      </w:r>
      <w:r w:rsidR="002B78E8" w:rsidRPr="00670782">
        <w:rPr>
          <w:rFonts w:ascii="Noto Sans Light" w:eastAsia="Arial" w:hAnsi="Noto Sans Light" w:cs="Noto Sans Light"/>
          <w:color w:val="000000" w:themeColor="text1"/>
          <w:sz w:val="20"/>
          <w:szCs w:val="20"/>
        </w:rPr>
        <w:t xml:space="preserve">está inspirada en el concepto de </w:t>
      </w:r>
      <w:r>
        <w:rPr>
          <w:rFonts w:ascii="Noto Sans Light" w:eastAsia="Arial" w:hAnsi="Noto Sans Light" w:cs="Noto Sans Light"/>
          <w:color w:val="000000" w:themeColor="text1"/>
          <w:sz w:val="20"/>
          <w:szCs w:val="20"/>
        </w:rPr>
        <w:t>“</w:t>
      </w:r>
      <w:proofErr w:type="spellStart"/>
      <w:r w:rsidR="00AA56E2" w:rsidRPr="00670782">
        <w:rPr>
          <w:rFonts w:ascii="Noto Sans Light" w:eastAsia="Arial" w:hAnsi="Noto Sans Light" w:cs="Noto Sans Light"/>
          <w:color w:val="000000" w:themeColor="text1"/>
          <w:sz w:val="20"/>
          <w:szCs w:val="20"/>
        </w:rPr>
        <w:t>crowdsourcing</w:t>
      </w:r>
      <w:proofErr w:type="spellEnd"/>
      <w:r>
        <w:rPr>
          <w:rFonts w:ascii="Noto Sans Light" w:eastAsia="Arial" w:hAnsi="Noto Sans Light" w:cs="Noto Sans Light"/>
          <w:color w:val="000000" w:themeColor="text1"/>
          <w:sz w:val="20"/>
          <w:szCs w:val="20"/>
        </w:rPr>
        <w:t>”,</w:t>
      </w:r>
      <w:r w:rsidR="002B78E8" w:rsidRPr="00670782">
        <w:rPr>
          <w:rFonts w:ascii="Noto Sans Light" w:eastAsia="Arial" w:hAnsi="Noto Sans Light" w:cs="Noto Sans Light"/>
          <w:color w:val="000000" w:themeColor="text1"/>
          <w:sz w:val="20"/>
          <w:szCs w:val="20"/>
        </w:rPr>
        <w:t xml:space="preserve"> </w:t>
      </w:r>
      <w:r>
        <w:rPr>
          <w:rFonts w:ascii="Noto Sans Light" w:eastAsia="Arial" w:hAnsi="Noto Sans Light" w:cs="Noto Sans Light"/>
          <w:color w:val="000000" w:themeColor="text1"/>
          <w:sz w:val="20"/>
          <w:szCs w:val="20"/>
        </w:rPr>
        <w:t>referido</w:t>
      </w:r>
      <w:r w:rsidR="002B78E8" w:rsidRPr="00670782">
        <w:rPr>
          <w:rFonts w:ascii="Noto Sans Light" w:eastAsia="Arial" w:hAnsi="Noto Sans Light" w:cs="Noto Sans Light"/>
          <w:color w:val="000000" w:themeColor="text1"/>
          <w:sz w:val="20"/>
          <w:szCs w:val="20"/>
        </w:rPr>
        <w:t xml:space="preserve"> a las situaciones en las que muchas personas colaboran para resolver un problema. “N</w:t>
      </w:r>
      <w:r w:rsidR="00AA56E2" w:rsidRPr="00670782">
        <w:rPr>
          <w:rFonts w:ascii="Noto Sans Light" w:eastAsia="Arial" w:hAnsi="Noto Sans Light" w:cs="Noto Sans Light"/>
          <w:color w:val="000000" w:themeColor="text1"/>
          <w:sz w:val="20"/>
          <w:szCs w:val="20"/>
        </w:rPr>
        <w:t>osotros creamos contenido a partir de lo que ocurre en cada campo, en cada lote. Lo hacemos interpreta</w:t>
      </w:r>
      <w:r w:rsidR="002B78E8" w:rsidRPr="00670782">
        <w:rPr>
          <w:rFonts w:ascii="Noto Sans Light" w:eastAsia="Arial" w:hAnsi="Noto Sans Light" w:cs="Noto Sans Light"/>
          <w:color w:val="000000" w:themeColor="text1"/>
          <w:sz w:val="20"/>
          <w:szCs w:val="20"/>
        </w:rPr>
        <w:t>ndo</w:t>
      </w:r>
      <w:r w:rsidR="00AA56E2" w:rsidRPr="00670782">
        <w:rPr>
          <w:rFonts w:ascii="Noto Sans Light" w:eastAsia="Arial" w:hAnsi="Noto Sans Light" w:cs="Noto Sans Light"/>
          <w:color w:val="000000" w:themeColor="text1"/>
          <w:sz w:val="20"/>
          <w:szCs w:val="20"/>
        </w:rPr>
        <w:t xml:space="preserve"> esa información a partir de las reglas de la agronom</w:t>
      </w:r>
      <w:r w:rsidR="002B78E8" w:rsidRPr="00670782">
        <w:rPr>
          <w:rFonts w:ascii="Noto Sans Light" w:eastAsia="Arial" w:hAnsi="Noto Sans Light" w:cs="Noto Sans Light"/>
          <w:color w:val="000000" w:themeColor="text1"/>
          <w:sz w:val="20"/>
          <w:szCs w:val="20"/>
        </w:rPr>
        <w:t>í</w:t>
      </w:r>
      <w:r w:rsidR="00AA56E2" w:rsidRPr="00670782">
        <w:rPr>
          <w:rFonts w:ascii="Noto Sans Light" w:eastAsia="Arial" w:hAnsi="Noto Sans Light" w:cs="Noto Sans Light"/>
          <w:color w:val="000000" w:themeColor="text1"/>
          <w:sz w:val="20"/>
          <w:szCs w:val="20"/>
        </w:rPr>
        <w:t>a</w:t>
      </w:r>
      <w:r>
        <w:rPr>
          <w:rFonts w:ascii="Noto Sans Light" w:eastAsia="Arial" w:hAnsi="Noto Sans Light" w:cs="Noto Sans Light"/>
          <w:color w:val="000000" w:themeColor="text1"/>
          <w:sz w:val="20"/>
          <w:szCs w:val="20"/>
        </w:rPr>
        <w:t xml:space="preserve">”, explicó Esteban </w:t>
      </w:r>
      <w:proofErr w:type="spellStart"/>
      <w:r>
        <w:rPr>
          <w:rFonts w:ascii="Noto Sans Light" w:eastAsia="Arial" w:hAnsi="Noto Sans Light" w:cs="Noto Sans Light"/>
          <w:color w:val="000000" w:themeColor="text1"/>
          <w:sz w:val="20"/>
          <w:szCs w:val="20"/>
        </w:rPr>
        <w:t>Tronfi</w:t>
      </w:r>
      <w:proofErr w:type="spellEnd"/>
      <w:r>
        <w:rPr>
          <w:rFonts w:ascii="Noto Sans Light" w:eastAsia="Arial" w:hAnsi="Noto Sans Light" w:cs="Noto Sans Light"/>
          <w:color w:val="000000" w:themeColor="text1"/>
          <w:sz w:val="20"/>
          <w:szCs w:val="20"/>
        </w:rPr>
        <w:t>, director de RAVIT</w:t>
      </w:r>
      <w:r w:rsidR="002B78E8" w:rsidRPr="00670782">
        <w:rPr>
          <w:rFonts w:ascii="Noto Sans Light" w:eastAsia="Arial" w:hAnsi="Noto Sans Light" w:cs="Noto Sans Light"/>
          <w:color w:val="000000" w:themeColor="text1"/>
          <w:sz w:val="20"/>
          <w:szCs w:val="20"/>
        </w:rPr>
        <w:t xml:space="preserve">. </w:t>
      </w:r>
    </w:p>
    <w:p w14:paraId="678D9792" w14:textId="6B2ED71C" w:rsidR="00BD4DEC" w:rsidRDefault="002B78E8" w:rsidP="006E460E">
      <w:pPr>
        <w:spacing w:after="240"/>
        <w:jc w:val="both"/>
        <w:rPr>
          <w:rFonts w:ascii="Noto Sans Light" w:eastAsia="Arial" w:hAnsi="Noto Sans Light" w:cs="Noto Sans Light"/>
          <w:color w:val="000000" w:themeColor="text1"/>
          <w:sz w:val="20"/>
          <w:szCs w:val="20"/>
        </w:rPr>
      </w:pPr>
      <w:r w:rsidRPr="00670782">
        <w:rPr>
          <w:rFonts w:ascii="Noto Sans Light" w:eastAsia="Arial" w:hAnsi="Noto Sans Light" w:cs="Noto Sans Light"/>
          <w:color w:val="000000" w:themeColor="text1"/>
          <w:sz w:val="20"/>
          <w:szCs w:val="20"/>
        </w:rPr>
        <w:t>El proyecto, que en Córdoba se realiza sobre 2 millones de hectáreas</w:t>
      </w:r>
      <w:r w:rsidR="009F65B7">
        <w:rPr>
          <w:rFonts w:ascii="Noto Sans Light" w:eastAsia="Arial" w:hAnsi="Noto Sans Light" w:cs="Noto Sans Light"/>
          <w:color w:val="000000" w:themeColor="text1"/>
          <w:sz w:val="20"/>
          <w:szCs w:val="20"/>
        </w:rPr>
        <w:t xml:space="preserve"> e involucra a 50 productores</w:t>
      </w:r>
      <w:r w:rsidR="004740E1" w:rsidRPr="00670782">
        <w:rPr>
          <w:rFonts w:ascii="Noto Sans Light" w:eastAsia="Arial" w:hAnsi="Noto Sans Light" w:cs="Noto Sans Light"/>
          <w:color w:val="000000" w:themeColor="text1"/>
          <w:sz w:val="20"/>
          <w:szCs w:val="20"/>
        </w:rPr>
        <w:t>, está a punto de pasar a la fase 3, vinculada a la automatización en el análisis de datos.</w:t>
      </w:r>
      <w:r w:rsidRPr="00670782">
        <w:rPr>
          <w:rFonts w:ascii="Noto Sans Light" w:eastAsia="Arial" w:hAnsi="Noto Sans Light" w:cs="Noto Sans Light"/>
          <w:color w:val="000000" w:themeColor="text1"/>
          <w:sz w:val="20"/>
          <w:szCs w:val="20"/>
        </w:rPr>
        <w:t xml:space="preserve"> </w:t>
      </w:r>
      <w:r w:rsidR="009F65B7">
        <w:rPr>
          <w:rFonts w:ascii="Noto Sans Light" w:eastAsia="Arial" w:hAnsi="Noto Sans Light" w:cs="Noto Sans Light"/>
          <w:color w:val="000000" w:themeColor="text1"/>
          <w:sz w:val="20"/>
          <w:szCs w:val="20"/>
        </w:rPr>
        <w:t>“</w:t>
      </w:r>
      <w:r w:rsidR="00BD4DEC" w:rsidRPr="00670782">
        <w:rPr>
          <w:rFonts w:ascii="Noto Sans Light" w:eastAsia="Arial" w:hAnsi="Noto Sans Light" w:cs="Noto Sans Light"/>
          <w:color w:val="000000" w:themeColor="text1"/>
          <w:sz w:val="20"/>
          <w:szCs w:val="20"/>
        </w:rPr>
        <w:t>De las 120 variables que medimos hay 1</w:t>
      </w:r>
      <w:r w:rsidR="009F65B7">
        <w:rPr>
          <w:rFonts w:ascii="Noto Sans Light" w:eastAsia="Arial" w:hAnsi="Noto Sans Light" w:cs="Noto Sans Light"/>
          <w:color w:val="000000" w:themeColor="text1"/>
          <w:sz w:val="20"/>
          <w:szCs w:val="20"/>
        </w:rPr>
        <w:t xml:space="preserve">2 que construyen la diferencia. </w:t>
      </w:r>
      <w:r w:rsidR="00BD4DEC" w:rsidRPr="00670782">
        <w:rPr>
          <w:rFonts w:ascii="Noto Sans Light" w:eastAsia="Arial" w:hAnsi="Noto Sans Light" w:cs="Noto Sans Light"/>
          <w:color w:val="000000" w:themeColor="text1"/>
          <w:sz w:val="20"/>
          <w:szCs w:val="20"/>
        </w:rPr>
        <w:t>Apuntamos a crear modelos que expliquen las variables clave para entender las brechas tecnológicas</w:t>
      </w:r>
      <w:r w:rsidR="009F65B7">
        <w:rPr>
          <w:rFonts w:ascii="Noto Sans Light" w:eastAsia="Arial" w:hAnsi="Noto Sans Light" w:cs="Noto Sans Light"/>
          <w:color w:val="000000" w:themeColor="text1"/>
          <w:sz w:val="20"/>
          <w:szCs w:val="20"/>
        </w:rPr>
        <w:t xml:space="preserve">”, explicó </w:t>
      </w:r>
      <w:proofErr w:type="spellStart"/>
      <w:r w:rsidR="009F65B7">
        <w:rPr>
          <w:rFonts w:ascii="Noto Sans Light" w:eastAsia="Arial" w:hAnsi="Noto Sans Light" w:cs="Noto Sans Light"/>
          <w:color w:val="000000" w:themeColor="text1"/>
          <w:sz w:val="20"/>
          <w:szCs w:val="20"/>
        </w:rPr>
        <w:t>Tronfi</w:t>
      </w:r>
      <w:proofErr w:type="spellEnd"/>
      <w:r w:rsidR="009F65B7">
        <w:rPr>
          <w:rFonts w:ascii="Noto Sans Light" w:eastAsia="Arial" w:hAnsi="Noto Sans Light" w:cs="Noto Sans Light"/>
          <w:color w:val="000000" w:themeColor="text1"/>
          <w:sz w:val="20"/>
          <w:szCs w:val="20"/>
        </w:rPr>
        <w:t>, a cargo de liderar una iniciativa que para UPL Argentina representa en un todo el espíritu detrás del propósito de la compañía de llevar adelante una agricultura abierta (</w:t>
      </w:r>
      <w:proofErr w:type="spellStart"/>
      <w:r w:rsidR="009F65B7">
        <w:rPr>
          <w:rFonts w:ascii="Noto Sans Light" w:eastAsia="Arial" w:hAnsi="Noto Sans Light" w:cs="Noto Sans Light"/>
          <w:color w:val="000000" w:themeColor="text1"/>
          <w:sz w:val="20"/>
          <w:szCs w:val="20"/>
        </w:rPr>
        <w:t>OpenAg</w:t>
      </w:r>
      <w:proofErr w:type="spellEnd"/>
      <w:r w:rsidR="009F65B7">
        <w:rPr>
          <w:rFonts w:ascii="Noto Sans Light" w:eastAsia="Arial" w:hAnsi="Noto Sans Light" w:cs="Noto Sans Light"/>
          <w:color w:val="000000" w:themeColor="text1"/>
          <w:sz w:val="20"/>
          <w:szCs w:val="20"/>
        </w:rPr>
        <w:t>)</w:t>
      </w:r>
      <w:r w:rsidR="00A41178">
        <w:rPr>
          <w:rFonts w:ascii="Noto Sans Light" w:eastAsia="Arial" w:hAnsi="Noto Sans Light" w:cs="Noto Sans Light"/>
          <w:color w:val="000000" w:themeColor="text1"/>
          <w:sz w:val="20"/>
          <w:szCs w:val="20"/>
        </w:rPr>
        <w:t xml:space="preserve"> para una producción sostenible</w:t>
      </w:r>
      <w:r w:rsidR="009F65B7">
        <w:rPr>
          <w:rFonts w:ascii="Noto Sans Light" w:eastAsia="Arial" w:hAnsi="Noto Sans Light" w:cs="Noto Sans Light"/>
          <w:color w:val="000000" w:themeColor="text1"/>
          <w:sz w:val="20"/>
          <w:szCs w:val="20"/>
        </w:rPr>
        <w:t xml:space="preserve">.  </w:t>
      </w:r>
    </w:p>
    <w:p w14:paraId="7EFF44D4" w14:textId="57A0A16D" w:rsidR="00A41178" w:rsidRDefault="009F65B7" w:rsidP="006E460E">
      <w:pPr>
        <w:spacing w:before="240" w:after="240"/>
        <w:jc w:val="both"/>
        <w:rPr>
          <w:rFonts w:ascii="Noto Sans Light" w:eastAsia="Arial" w:hAnsi="Noto Sans Light" w:cs="Noto Sans Light"/>
          <w:color w:val="000000" w:themeColor="text1"/>
          <w:sz w:val="20"/>
          <w:szCs w:val="20"/>
        </w:rPr>
      </w:pPr>
      <w:r w:rsidRPr="009F65B7">
        <w:rPr>
          <w:rFonts w:ascii="Noto Sans Light" w:eastAsia="Arial" w:hAnsi="Noto Sans Light" w:cs="Noto Sans Light"/>
          <w:color w:val="000000" w:themeColor="text1"/>
          <w:sz w:val="20"/>
          <w:szCs w:val="20"/>
        </w:rPr>
        <w:t xml:space="preserve">En pos de frenar el problema de resistencias de los hongos a los fungicidas, UPL lanzó en la última campaña el fungicida </w:t>
      </w:r>
      <w:proofErr w:type="spellStart"/>
      <w:r w:rsidRPr="009F65B7">
        <w:rPr>
          <w:rFonts w:ascii="Noto Sans Light" w:eastAsia="Arial" w:hAnsi="Noto Sans Light" w:cs="Noto Sans Light"/>
          <w:color w:val="000000" w:themeColor="text1"/>
          <w:sz w:val="20"/>
          <w:szCs w:val="20"/>
        </w:rPr>
        <w:t>Tridium</w:t>
      </w:r>
      <w:proofErr w:type="spellEnd"/>
      <w:r w:rsidRPr="009F65B7">
        <w:rPr>
          <w:rFonts w:ascii="Noto Sans Light" w:eastAsia="Arial" w:hAnsi="Noto Sans Light" w:cs="Noto Sans Light"/>
          <w:color w:val="000000" w:themeColor="text1"/>
          <w:sz w:val="20"/>
          <w:szCs w:val="20"/>
        </w:rPr>
        <w:t xml:space="preserve">, una solución compuesta por tres principios activos: </w:t>
      </w:r>
      <w:proofErr w:type="spellStart"/>
      <w:r w:rsidRPr="009F65B7">
        <w:rPr>
          <w:rFonts w:ascii="Noto Sans Light" w:eastAsia="Arial" w:hAnsi="Noto Sans Light" w:cs="Noto Sans Light"/>
          <w:color w:val="000000" w:themeColor="text1"/>
          <w:sz w:val="20"/>
          <w:szCs w:val="20"/>
        </w:rPr>
        <w:t>Azoxistrobina</w:t>
      </w:r>
      <w:proofErr w:type="spellEnd"/>
      <w:r w:rsidRPr="009F65B7">
        <w:rPr>
          <w:rFonts w:ascii="Noto Sans Light" w:eastAsia="Arial" w:hAnsi="Noto Sans Light" w:cs="Noto Sans Light"/>
          <w:color w:val="000000" w:themeColor="text1"/>
          <w:sz w:val="20"/>
          <w:szCs w:val="20"/>
        </w:rPr>
        <w:t xml:space="preserve"> y </w:t>
      </w:r>
      <w:proofErr w:type="spellStart"/>
      <w:r w:rsidRPr="009F65B7">
        <w:rPr>
          <w:rFonts w:ascii="Noto Sans Light" w:eastAsia="Arial" w:hAnsi="Noto Sans Light" w:cs="Noto Sans Light"/>
          <w:color w:val="000000" w:themeColor="text1"/>
          <w:sz w:val="20"/>
          <w:szCs w:val="20"/>
        </w:rPr>
        <w:t>Tebuconazole</w:t>
      </w:r>
      <w:proofErr w:type="spellEnd"/>
      <w:r w:rsidRPr="009F65B7">
        <w:rPr>
          <w:rFonts w:ascii="Noto Sans Light" w:eastAsia="Arial" w:hAnsi="Noto Sans Light" w:cs="Noto Sans Light"/>
          <w:color w:val="000000" w:themeColor="text1"/>
          <w:sz w:val="20"/>
          <w:szCs w:val="20"/>
        </w:rPr>
        <w:t xml:space="preserve"> y </w:t>
      </w:r>
      <w:proofErr w:type="spellStart"/>
      <w:r w:rsidRPr="009F65B7">
        <w:rPr>
          <w:rFonts w:ascii="Noto Sans Light" w:eastAsia="Arial" w:hAnsi="Noto Sans Light" w:cs="Noto Sans Light"/>
          <w:color w:val="000000" w:themeColor="text1"/>
          <w:sz w:val="20"/>
          <w:szCs w:val="20"/>
        </w:rPr>
        <w:t>Mancozeb</w:t>
      </w:r>
      <w:proofErr w:type="spellEnd"/>
      <w:r w:rsidRPr="009F65B7">
        <w:rPr>
          <w:rFonts w:ascii="Noto Sans Light" w:eastAsia="Arial" w:hAnsi="Noto Sans Light" w:cs="Noto Sans Light"/>
          <w:color w:val="000000" w:themeColor="text1"/>
          <w:sz w:val="20"/>
          <w:szCs w:val="20"/>
        </w:rPr>
        <w:t xml:space="preserve">. “Este último es la pieza clave del producto porque actúa en </w:t>
      </w:r>
      <w:r w:rsidR="00207868" w:rsidRPr="00207868">
        <w:rPr>
          <w:rFonts w:ascii="Noto Sans Light" w:eastAsia="Arial" w:hAnsi="Noto Sans Light" w:cs="Noto Sans Light"/>
          <w:color w:val="000000" w:themeColor="text1"/>
          <w:sz w:val="20"/>
          <w:szCs w:val="20"/>
        </w:rPr>
        <w:t>seis sitios específicos</w:t>
      </w:r>
      <w:r w:rsidR="00207868" w:rsidRPr="009F65B7">
        <w:rPr>
          <w:rFonts w:ascii="Noto Sans Light" w:eastAsia="Arial" w:hAnsi="Noto Sans Light" w:cs="Noto Sans Light"/>
          <w:color w:val="000000" w:themeColor="text1"/>
          <w:sz w:val="20"/>
          <w:szCs w:val="20"/>
        </w:rPr>
        <w:t xml:space="preserve"> </w:t>
      </w:r>
      <w:r w:rsidRPr="009F65B7">
        <w:rPr>
          <w:rFonts w:ascii="Noto Sans Light" w:eastAsia="Arial" w:hAnsi="Noto Sans Light" w:cs="Noto Sans Light"/>
          <w:color w:val="000000" w:themeColor="text1"/>
          <w:sz w:val="20"/>
          <w:szCs w:val="20"/>
        </w:rPr>
        <w:t xml:space="preserve">de la célula del hongo al mismo tiempo, dificultando la aparición de mutaciones. El </w:t>
      </w:r>
      <w:proofErr w:type="spellStart"/>
      <w:r w:rsidRPr="009F65B7">
        <w:rPr>
          <w:rFonts w:ascii="Noto Sans Light" w:eastAsia="Arial" w:hAnsi="Noto Sans Light" w:cs="Noto Sans Light"/>
          <w:color w:val="000000" w:themeColor="text1"/>
          <w:sz w:val="20"/>
          <w:szCs w:val="20"/>
        </w:rPr>
        <w:t>Mancozeb</w:t>
      </w:r>
      <w:proofErr w:type="spellEnd"/>
      <w:r w:rsidRPr="009F65B7">
        <w:rPr>
          <w:rFonts w:ascii="Noto Sans Light" w:eastAsia="Arial" w:hAnsi="Noto Sans Light" w:cs="Noto Sans Light"/>
          <w:color w:val="000000" w:themeColor="text1"/>
          <w:sz w:val="20"/>
          <w:szCs w:val="20"/>
        </w:rPr>
        <w:t xml:space="preserve"> es una herramienta ideal para romper con la resistencia o al menos retardar su aparición en el tiempo”, explicó el gerente de fungicidas e insecticidas  de UPL, Andrés </w:t>
      </w:r>
      <w:proofErr w:type="spellStart"/>
      <w:r w:rsidRPr="009F65B7">
        <w:rPr>
          <w:rFonts w:ascii="Noto Sans Light" w:eastAsia="Arial" w:hAnsi="Noto Sans Light" w:cs="Noto Sans Light"/>
          <w:color w:val="000000" w:themeColor="text1"/>
          <w:sz w:val="20"/>
          <w:szCs w:val="20"/>
        </w:rPr>
        <w:t>Fabbris</w:t>
      </w:r>
      <w:proofErr w:type="spellEnd"/>
      <w:r w:rsidRPr="009F65B7">
        <w:rPr>
          <w:rFonts w:ascii="Noto Sans Light" w:eastAsia="Arial" w:hAnsi="Noto Sans Light" w:cs="Noto Sans Light"/>
          <w:color w:val="000000" w:themeColor="text1"/>
          <w:sz w:val="20"/>
          <w:szCs w:val="20"/>
        </w:rPr>
        <w:t>.</w:t>
      </w:r>
      <w:r>
        <w:rPr>
          <w:rFonts w:ascii="Noto Sans Light" w:eastAsia="Arial" w:hAnsi="Noto Sans Light" w:cs="Noto Sans Light"/>
          <w:color w:val="000000" w:themeColor="text1"/>
          <w:sz w:val="20"/>
          <w:szCs w:val="20"/>
        </w:rPr>
        <w:t xml:space="preserve"> </w:t>
      </w:r>
    </w:p>
    <w:p w14:paraId="6CD2F0F9" w14:textId="020A5120" w:rsidR="009F65B7" w:rsidRPr="00C668A2" w:rsidRDefault="009F65B7" w:rsidP="006E460E">
      <w:pPr>
        <w:spacing w:before="240" w:after="240"/>
        <w:jc w:val="both"/>
        <w:rPr>
          <w:rFonts w:ascii="Noto Sans Light" w:eastAsia="Arial" w:hAnsi="Noto Sans Light" w:cs="Noto Sans Light"/>
          <w:sz w:val="20"/>
          <w:szCs w:val="20"/>
        </w:rPr>
      </w:pPr>
      <w:r>
        <w:rPr>
          <w:rFonts w:ascii="Noto Sans Light" w:eastAsia="Arial" w:hAnsi="Noto Sans Light" w:cs="Noto Sans Light"/>
          <w:color w:val="000000" w:themeColor="text1"/>
          <w:sz w:val="20"/>
          <w:szCs w:val="20"/>
        </w:rPr>
        <w:t xml:space="preserve">El fungicida, que mostró una gran performance en todos los ensayos realizados, </w:t>
      </w:r>
      <w:r w:rsidR="00A41178">
        <w:rPr>
          <w:rFonts w:ascii="Noto Sans Light" w:eastAsia="Arial" w:hAnsi="Noto Sans Light" w:cs="Noto Sans Light"/>
          <w:sz w:val="20"/>
          <w:szCs w:val="20"/>
        </w:rPr>
        <w:t>no so</w:t>
      </w:r>
      <w:r>
        <w:rPr>
          <w:rFonts w:ascii="Noto Sans Light" w:eastAsia="Arial" w:hAnsi="Noto Sans Light" w:cs="Noto Sans Light"/>
          <w:sz w:val="20"/>
          <w:szCs w:val="20"/>
        </w:rPr>
        <w:t xml:space="preserve">lo ha demostrado eficiencia en el control de enfermedades sino también impacto en la mejora de rendimientos. </w:t>
      </w:r>
      <w:r w:rsidRPr="00C93A9A">
        <w:rPr>
          <w:rFonts w:ascii="Noto Sans Light" w:eastAsia="Arial" w:hAnsi="Noto Sans Light" w:cs="Noto Sans Light"/>
          <w:sz w:val="20"/>
          <w:szCs w:val="20"/>
        </w:rPr>
        <w:t xml:space="preserve">“Se observa una hoja bandera de mayor longitud y ancho así como también un color verde intenso que se traduce en un mayor rendimiento”, </w:t>
      </w:r>
      <w:r w:rsidRPr="00C668A2">
        <w:rPr>
          <w:rFonts w:ascii="Noto Sans Light" w:eastAsia="Arial" w:hAnsi="Noto Sans Light" w:cs="Noto Sans Light"/>
          <w:sz w:val="20"/>
          <w:szCs w:val="20"/>
        </w:rPr>
        <w:t xml:space="preserve">aseveró </w:t>
      </w:r>
      <w:r w:rsidR="00F5146C">
        <w:rPr>
          <w:rFonts w:ascii="Noto Sans Light" w:eastAsia="Arial" w:hAnsi="Noto Sans Light" w:cs="Noto Sans Light"/>
          <w:sz w:val="20"/>
          <w:szCs w:val="20"/>
        </w:rPr>
        <w:t>el especialista</w:t>
      </w:r>
      <w:r w:rsidRPr="00C668A2">
        <w:rPr>
          <w:rFonts w:ascii="Noto Sans Light" w:eastAsia="Arial" w:hAnsi="Noto Sans Light" w:cs="Noto Sans Light"/>
          <w:sz w:val="20"/>
          <w:szCs w:val="20"/>
        </w:rPr>
        <w:t>.</w:t>
      </w:r>
    </w:p>
    <w:p w14:paraId="23D7568A" w14:textId="77777777" w:rsidR="00A04D6F" w:rsidRPr="00176424" w:rsidRDefault="00933F10">
      <w:pPr>
        <w:spacing w:before="240" w:after="240" w:line="244" w:lineRule="auto"/>
        <w:rPr>
          <w:rFonts w:ascii="Noto Sans Light" w:eastAsia="Arial" w:hAnsi="Noto Sans Light" w:cs="Noto Sans Light"/>
          <w:i/>
          <w:sz w:val="18"/>
          <w:szCs w:val="18"/>
        </w:rPr>
      </w:pPr>
      <w:r w:rsidRPr="00176424">
        <w:rPr>
          <w:rFonts w:ascii="Noto Sans Light" w:eastAsia="Arial" w:hAnsi="Noto Sans Light" w:cs="Noto Sans Light"/>
          <w:i/>
          <w:sz w:val="18"/>
          <w:szCs w:val="18"/>
        </w:rPr>
        <w:t>Sobre UPL</w:t>
      </w:r>
    </w:p>
    <w:p w14:paraId="171FC2FA" w14:textId="77777777" w:rsidR="00A04D6F" w:rsidRPr="00176424" w:rsidRDefault="00933F10">
      <w:pPr>
        <w:spacing w:before="240" w:after="240" w:line="244" w:lineRule="auto"/>
        <w:jc w:val="both"/>
        <w:rPr>
          <w:rFonts w:ascii="Noto Sans Light" w:eastAsia="Arial" w:hAnsi="Noto Sans Light" w:cs="Noto Sans Light"/>
          <w:i/>
          <w:sz w:val="18"/>
          <w:szCs w:val="18"/>
        </w:rPr>
      </w:pPr>
      <w:r w:rsidRPr="00176424">
        <w:rPr>
          <w:rFonts w:ascii="Noto Sans Light" w:eastAsia="Arial" w:hAnsi="Noto Sans Light" w:cs="Noto Sans Light"/>
          <w:i/>
          <w:sz w:val="18"/>
          <w:szCs w:val="18"/>
        </w:rPr>
        <w:t xml:space="preserve">UPL es líder en sistemas alimentarios globales y con la adquisición de </w:t>
      </w:r>
      <w:proofErr w:type="spellStart"/>
      <w:r w:rsidRPr="00176424">
        <w:rPr>
          <w:rFonts w:ascii="Noto Sans Light" w:eastAsia="Arial" w:hAnsi="Noto Sans Light" w:cs="Noto Sans Light"/>
          <w:i/>
          <w:sz w:val="18"/>
          <w:szCs w:val="18"/>
        </w:rPr>
        <w:t>Arysta</w:t>
      </w:r>
      <w:proofErr w:type="spellEnd"/>
      <w:r w:rsidRPr="00176424">
        <w:rPr>
          <w:rFonts w:ascii="Noto Sans Light" w:eastAsia="Arial" w:hAnsi="Noto Sans Light" w:cs="Noto Sans Light"/>
          <w:i/>
          <w:sz w:val="18"/>
          <w:szCs w:val="18"/>
        </w:rPr>
        <w:t xml:space="preserve"> </w:t>
      </w:r>
      <w:proofErr w:type="spellStart"/>
      <w:r w:rsidRPr="00176424">
        <w:rPr>
          <w:rFonts w:ascii="Noto Sans Light" w:eastAsia="Arial" w:hAnsi="Noto Sans Light" w:cs="Noto Sans Light"/>
          <w:i/>
          <w:sz w:val="18"/>
          <w:szCs w:val="18"/>
        </w:rPr>
        <w:t>LifeScience</w:t>
      </w:r>
      <w:proofErr w:type="spellEnd"/>
      <w:r w:rsidRPr="00176424">
        <w:rPr>
          <w:rFonts w:ascii="Noto Sans Light" w:eastAsia="Arial" w:hAnsi="Noto Sans Light" w:cs="Noto Sans Light"/>
          <w:i/>
          <w:sz w:val="18"/>
          <w:szCs w:val="18"/>
        </w:rPr>
        <w:t xml:space="preserve"> es una de las 5 principales empresas de soluciones agrícolas del mundo. Con ingresos por USD 4.7 mil millones, UPL tiene presencia en más de 130 países. Con acceso al 90 por ciento del mercado mundial de alimentos y centrada en las regiones de alto crecimiento, UPL representa una propuesta de alto valor para productores, distribuidores, proveedores y socios en un mercado en consolidación. UPL ofrece un portafolio integrado de soluciones agrícolas tanto patentadas como post-patente para diversos cultivos extensivos y especialidades que incluyen soluciones biológicas, de protección de cultivos, tratamiento de semillas y </w:t>
      </w:r>
      <w:proofErr w:type="spellStart"/>
      <w:r w:rsidRPr="00176424">
        <w:rPr>
          <w:rFonts w:ascii="Noto Sans Light" w:eastAsia="Arial" w:hAnsi="Noto Sans Light" w:cs="Noto Sans Light"/>
          <w:i/>
          <w:sz w:val="18"/>
          <w:szCs w:val="18"/>
        </w:rPr>
        <w:t>postcosecha</w:t>
      </w:r>
      <w:proofErr w:type="spellEnd"/>
      <w:r w:rsidRPr="00176424">
        <w:rPr>
          <w:rFonts w:ascii="Noto Sans Light" w:eastAsia="Arial" w:hAnsi="Noto Sans Light" w:cs="Noto Sans Light"/>
          <w:i/>
          <w:sz w:val="18"/>
          <w:szCs w:val="18"/>
        </w:rPr>
        <w:t>, cubriendo toda la cadena de valor de los cultivos.</w:t>
      </w:r>
    </w:p>
    <w:p w14:paraId="70C5195A" w14:textId="047D162D" w:rsidR="00A04D6F" w:rsidRPr="007E4CD4" w:rsidRDefault="00C5035F" w:rsidP="00310021">
      <w:pPr>
        <w:spacing w:before="240" w:after="240" w:line="244" w:lineRule="auto"/>
        <w:rPr>
          <w:rFonts w:ascii="Noto Sans Light" w:eastAsia="Noto Sans Light" w:hAnsi="Noto Sans Light" w:cs="Noto Sans Light"/>
          <w:color w:val="000000"/>
          <w:sz w:val="20"/>
          <w:szCs w:val="20"/>
          <w:lang w:val="en-US"/>
        </w:rPr>
      </w:pPr>
      <w:hyperlink r:id="rId10">
        <w:r w:rsidR="00933F10" w:rsidRPr="00176424">
          <w:rPr>
            <w:rFonts w:ascii="Noto Sans Light" w:eastAsia="Arial" w:hAnsi="Noto Sans Light" w:cs="Noto Sans Light"/>
            <w:i/>
            <w:color w:val="1155CC"/>
            <w:sz w:val="18"/>
            <w:szCs w:val="18"/>
            <w:lang w:val="en-US"/>
          </w:rPr>
          <w:t>www.upl-ltd.com</w:t>
        </w:r>
      </w:hyperlink>
      <w:r w:rsidR="00933F10" w:rsidRPr="00176424">
        <w:rPr>
          <w:rFonts w:ascii="Noto Sans Light" w:eastAsia="Arial" w:hAnsi="Noto Sans Light" w:cs="Noto Sans Light"/>
          <w:i/>
          <w:sz w:val="18"/>
          <w:szCs w:val="18"/>
          <w:lang w:val="en-US"/>
        </w:rPr>
        <w:t xml:space="preserve"> //</w:t>
      </w:r>
      <w:hyperlink r:id="rId11">
        <w:r w:rsidR="00933F10" w:rsidRPr="00176424">
          <w:rPr>
            <w:rFonts w:ascii="Noto Sans Light" w:eastAsia="Arial" w:hAnsi="Noto Sans Light" w:cs="Noto Sans Light"/>
            <w:i/>
            <w:sz w:val="18"/>
            <w:szCs w:val="18"/>
            <w:lang w:val="en-US"/>
          </w:rPr>
          <w:t xml:space="preserve"> </w:t>
        </w:r>
      </w:hyperlink>
      <w:hyperlink r:id="rId12">
        <w:r w:rsidR="00933F10" w:rsidRPr="00176424">
          <w:rPr>
            <w:rFonts w:ascii="Noto Sans Light" w:eastAsia="Arial" w:hAnsi="Noto Sans Light" w:cs="Noto Sans Light"/>
            <w:i/>
            <w:color w:val="1155CC"/>
            <w:sz w:val="18"/>
            <w:szCs w:val="18"/>
            <w:lang w:val="en-US"/>
          </w:rPr>
          <w:t>ar.uplonline.com</w:t>
        </w:r>
      </w:hyperlink>
    </w:p>
    <w:sectPr w:rsidR="00A04D6F" w:rsidRPr="007E4CD4" w:rsidSect="00310021">
      <w:headerReference w:type="default" r:id="rId13"/>
      <w:footerReference w:type="default" r:id="rId14"/>
      <w:pgSz w:w="11900" w:h="16840"/>
      <w:pgMar w:top="1417" w:right="1701" w:bottom="1417" w:left="1701" w:header="454"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229C5" w14:textId="77777777" w:rsidR="00C5035F" w:rsidRDefault="00C5035F">
      <w:r>
        <w:separator/>
      </w:r>
    </w:p>
  </w:endnote>
  <w:endnote w:type="continuationSeparator" w:id="0">
    <w:p w14:paraId="4ECF77A5" w14:textId="77777777" w:rsidR="00C5035F" w:rsidRDefault="00C5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Noto Sans Light">
    <w:charset w:val="00"/>
    <w:family w:val="swiss"/>
    <w:pitch w:val="variable"/>
    <w:sig w:usb0="E00002FF" w:usb1="4000001F" w:usb2="08000029" w:usb3="00000000" w:csb0="00000001" w:csb1="00000000"/>
  </w:font>
  <w:font w:name="Noto Sans Display ExtraLight">
    <w:altName w:val="Calibri"/>
    <w:charset w:val="00"/>
    <w:family w:val="swiss"/>
    <w:pitch w:val="variable"/>
    <w:sig w:usb0="E00002FF" w:usb1="4000001F" w:usb2="08000029" w:usb3="00000000" w:csb0="00000001" w:csb1="00000000"/>
  </w:font>
  <w:font w:name="Noto Sans">
    <w:panose1 w:val="020B0502040504020204"/>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51D4" w14:textId="77777777" w:rsidR="008165BF" w:rsidRDefault="008165BF">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77184" behindDoc="0" locked="0" layoutInCell="1" allowOverlap="1" wp14:anchorId="1A91024D" wp14:editId="4811F367">
              <wp:simplePos x="0" y="0"/>
              <wp:positionH relativeFrom="column">
                <wp:posOffset>2400300</wp:posOffset>
              </wp:positionH>
              <wp:positionV relativeFrom="paragraph">
                <wp:posOffset>-298450</wp:posOffset>
              </wp:positionV>
              <wp:extent cx="3381375" cy="755650"/>
              <wp:effectExtent l="0" t="0" r="9525" b="6350"/>
              <wp:wrapNone/>
              <wp:docPr id="21" name="Text Box 21"/>
              <wp:cNvGraphicFramePr/>
              <a:graphic xmlns:a="http://schemas.openxmlformats.org/drawingml/2006/main">
                <a:graphicData uri="http://schemas.microsoft.com/office/word/2010/wordprocessingShape">
                  <wps:wsp>
                    <wps:cNvSpPr txBox="1"/>
                    <wps:spPr>
                      <a:xfrm>
                        <a:off x="0" y="0"/>
                        <a:ext cx="3381375" cy="755650"/>
                      </a:xfrm>
                      <a:prstGeom prst="rect">
                        <a:avLst/>
                      </a:prstGeom>
                      <a:noFill/>
                      <a:ln w="6350">
                        <a:noFill/>
                      </a:ln>
                    </wps:spPr>
                    <wps:txbx>
                      <w:txbxContent>
                        <w:p w14:paraId="6D88FDF8" w14:textId="77777777" w:rsidR="008165BF" w:rsidRDefault="008165BF"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3B840A88" w14:textId="77777777" w:rsidR="008165BF" w:rsidRPr="00F11392" w:rsidRDefault="008165BF"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5394CB90" w14:textId="77777777" w:rsidR="008165BF" w:rsidRPr="00F11392" w:rsidRDefault="008165BF"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1">
                            <w:r w:rsidRPr="00F11392">
                              <w:rPr>
                                <w:rFonts w:ascii="Noto Sans" w:eastAsia="Tahoma" w:hAnsi="Noto Sans" w:cs="Noto Sans"/>
                                <w:color w:val="000000"/>
                                <w:sz w:val="14"/>
                                <w:szCs w:val="14"/>
                              </w:rPr>
                              <w:t>prensa@saviacomunicacion.com.ar</w:t>
                            </w:r>
                          </w:hyperlink>
                        </w:p>
                        <w:p w14:paraId="0E522A15" w14:textId="77777777" w:rsidR="008165BF" w:rsidRPr="00F11392" w:rsidRDefault="00C5035F"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2">
                            <w:r w:rsidR="008165BF" w:rsidRPr="00F11392">
                              <w:rPr>
                                <w:rFonts w:ascii="Noto Sans" w:eastAsia="Tahoma" w:hAnsi="Noto Sans" w:cs="Noto Sans"/>
                                <w:color w:val="000000"/>
                                <w:sz w:val="14"/>
                                <w:szCs w:val="14"/>
                              </w:rPr>
                              <w:t>www.saviacomunicacion.com.ar</w:t>
                            </w:r>
                          </w:hyperlink>
                          <w:r w:rsidR="008165BF" w:rsidRPr="00F11392">
                            <w:rPr>
                              <w:rFonts w:ascii="Noto Sans" w:eastAsia="Tahoma" w:hAnsi="Noto Sans" w:cs="Noto Sans"/>
                              <w:color w:val="000000"/>
                              <w:sz w:val="14"/>
                              <w:szCs w:val="14"/>
                            </w:rPr>
                            <w:t xml:space="preserve">   </w:t>
                          </w:r>
                        </w:p>
                        <w:p w14:paraId="01252825" w14:textId="77777777" w:rsidR="008165BF" w:rsidRPr="00F11392" w:rsidRDefault="008165BF"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024E1F28" wp14:editId="0A0DE593">
                                <wp:extent cx="114300" cy="114300"/>
                                <wp:effectExtent l="0" t="0" r="0" b="0"/>
                                <wp:docPr id="4"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522CFA0B" wp14:editId="228146F7">
                                <wp:extent cx="114300" cy="114300"/>
                                <wp:effectExtent l="0" t="0" r="0" b="0"/>
                                <wp:docPr id="5"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548C2727" wp14:editId="1FC6F091">
                                <wp:extent cx="123825" cy="113717"/>
                                <wp:effectExtent l="0" t="0" r="0" b="0"/>
                                <wp:docPr id="6"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14:paraId="0981D5FB" w14:textId="77777777" w:rsidR="008165BF" w:rsidRPr="00BB6353" w:rsidRDefault="008165BF" w:rsidP="004363B8">
                          <w:pPr>
                            <w:adjustRightInd w:val="0"/>
                            <w:snapToGrid w:val="0"/>
                            <w:spacing w:line="200" w:lineRule="exact"/>
                            <w:jc w:val="right"/>
                            <w:rPr>
                              <w:rFonts w:ascii="Noto Sans Light" w:hAnsi="Noto Sans Light" w:cs="Noto Sans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1024D" id="_x0000_t202" coordsize="21600,21600" o:spt="202" path="m,l,21600r21600,l21600,xe">
              <v:stroke joinstyle="miter"/>
              <v:path gradientshapeok="t" o:connecttype="rect"/>
            </v:shapetype>
            <v:shape id="Text Box 21" o:spid="_x0000_s1026" type="#_x0000_t202" style="position:absolute;margin-left:189pt;margin-top:-23.5pt;width:266.25pt;height:5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" filled="f" stroked="f" strokeweight=".5pt">
              <v:textbox inset="0,0,0,0">
                <w:txbxContent>
                  <w:p w14:paraId="6D88FDF8" w14:textId="77777777" w:rsidR="008165BF" w:rsidRDefault="008165BF"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3B840A88" w14:textId="77777777" w:rsidR="008165BF" w:rsidRPr="00F11392" w:rsidRDefault="008165BF"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5394CB90" w14:textId="77777777" w:rsidR="008165BF" w:rsidRPr="00F11392" w:rsidRDefault="008165BF"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6">
                      <w:r w:rsidRPr="00F11392">
                        <w:rPr>
                          <w:rFonts w:ascii="Noto Sans" w:eastAsia="Tahoma" w:hAnsi="Noto Sans" w:cs="Noto Sans"/>
                          <w:color w:val="000000"/>
                          <w:sz w:val="14"/>
                          <w:szCs w:val="14"/>
                        </w:rPr>
                        <w:t>prensa@saviacomunicacion.com.ar</w:t>
                      </w:r>
                    </w:hyperlink>
                  </w:p>
                  <w:p w14:paraId="0E522A15" w14:textId="77777777" w:rsidR="008165BF" w:rsidRPr="00F11392" w:rsidRDefault="00535181"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7">
                      <w:r w:rsidR="008165BF" w:rsidRPr="00F11392">
                        <w:rPr>
                          <w:rFonts w:ascii="Noto Sans" w:eastAsia="Tahoma" w:hAnsi="Noto Sans" w:cs="Noto Sans"/>
                          <w:color w:val="000000"/>
                          <w:sz w:val="14"/>
                          <w:szCs w:val="14"/>
                        </w:rPr>
                        <w:t>www.saviacomunicacion.com.ar</w:t>
                      </w:r>
                    </w:hyperlink>
                    <w:r w:rsidR="008165BF" w:rsidRPr="00F11392">
                      <w:rPr>
                        <w:rFonts w:ascii="Noto Sans" w:eastAsia="Tahoma" w:hAnsi="Noto Sans" w:cs="Noto Sans"/>
                        <w:color w:val="000000"/>
                        <w:sz w:val="14"/>
                        <w:szCs w:val="14"/>
                      </w:rPr>
                      <w:t xml:space="preserve">   </w:t>
                    </w:r>
                  </w:p>
                  <w:p w14:paraId="01252825" w14:textId="77777777" w:rsidR="008165BF" w:rsidRPr="00F11392" w:rsidRDefault="008165BF"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024E1F28" wp14:editId="0A0DE593">
                          <wp:extent cx="114300" cy="114300"/>
                          <wp:effectExtent l="0" t="0" r="0" b="0"/>
                          <wp:docPr id="4"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8"/>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savia.comunicacion </w:t>
                    </w:r>
                    <w:r w:rsidRPr="00BB6353">
                      <w:rPr>
                        <w:rFonts w:ascii="Noto Sans" w:eastAsia="Tahoma" w:hAnsi="Noto Sans" w:cs="Noto Sans"/>
                        <w:noProof/>
                        <w:color w:val="000000"/>
                        <w:sz w:val="14"/>
                        <w:szCs w:val="14"/>
                      </w:rPr>
                      <w:drawing>
                        <wp:inline distT="0" distB="0" distL="0" distR="0" wp14:anchorId="522CFA0B" wp14:editId="228146F7">
                          <wp:extent cx="114300" cy="114300"/>
                          <wp:effectExtent l="0" t="0" r="0" b="0"/>
                          <wp:docPr id="5"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9"/>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@saviaprensa</w:t>
                    </w:r>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548C2727" wp14:editId="1FC6F091">
                          <wp:extent cx="123825" cy="113717"/>
                          <wp:effectExtent l="0" t="0" r="0" b="0"/>
                          <wp:docPr id="6"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10"/>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r w:rsidRPr="00F11392">
                      <w:rPr>
                        <w:rFonts w:ascii="Noto Sans" w:eastAsia="Tahoma" w:hAnsi="Noto Sans" w:cs="Noto Sans"/>
                        <w:color w:val="000000"/>
                        <w:sz w:val="14"/>
                        <w:szCs w:val="14"/>
                      </w:rPr>
                      <w:t>saviacomunicacion</w:t>
                    </w:r>
                  </w:p>
                  <w:p w14:paraId="0981D5FB" w14:textId="77777777" w:rsidR="008165BF" w:rsidRPr="00BB6353" w:rsidRDefault="008165BF" w:rsidP="004363B8">
                    <w:pPr>
                      <w:adjustRightInd w:val="0"/>
                      <w:snapToGrid w:val="0"/>
                      <w:spacing w:line="200" w:lineRule="exact"/>
                      <w:jc w:val="right"/>
                      <w:rPr>
                        <w:rFonts w:ascii="Noto Sans Light" w:hAnsi="Noto Sans Light" w:cs="Noto Sans Light"/>
                      </w:rPr>
                    </w:pPr>
                  </w:p>
                </w:txbxContent>
              </v:textbox>
            </v:shape>
          </w:pict>
        </mc:Fallback>
      </mc:AlternateContent>
    </w:r>
    <w:r>
      <w:rPr>
        <w:noProof/>
      </w:rPr>
      <mc:AlternateContent>
        <mc:Choice Requires="wps">
          <w:drawing>
            <wp:anchor distT="0" distB="0" distL="114300" distR="114300" simplePos="0" relativeHeight="251663872" behindDoc="0" locked="0" layoutInCell="1" hidden="0" allowOverlap="1" wp14:anchorId="73B38F6E" wp14:editId="4A926712">
              <wp:simplePos x="0" y="0"/>
              <wp:positionH relativeFrom="column">
                <wp:posOffset>-965199</wp:posOffset>
              </wp:positionH>
              <wp:positionV relativeFrom="paragraph">
                <wp:posOffset>25400</wp:posOffset>
              </wp:positionV>
              <wp:extent cx="2048761" cy="784225"/>
              <wp:effectExtent l="0" t="0" r="0" b="0"/>
              <wp:wrapNone/>
              <wp:docPr id="2" name="Rectángulo 2"/>
              <wp:cNvGraphicFramePr/>
              <a:graphic xmlns:a="http://schemas.openxmlformats.org/drawingml/2006/main">
                <a:graphicData uri="http://schemas.microsoft.com/office/word/2010/wordprocessingShape">
                  <wps:wsp>
                    <wps:cNvSpPr/>
                    <wps:spPr>
                      <a:xfrm>
                        <a:off x="4335907" y="3402175"/>
                        <a:ext cx="2020186" cy="755650"/>
                      </a:xfrm>
                      <a:prstGeom prst="rect">
                        <a:avLst/>
                      </a:prstGeom>
                      <a:noFill/>
                      <a:ln>
                        <a:noFill/>
                      </a:ln>
                    </wps:spPr>
                    <wps:txbx>
                      <w:txbxContent>
                        <w:p w14:paraId="323369E9" w14:textId="77777777" w:rsidR="008165BF" w:rsidRDefault="008165BF">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14:paraId="7972EB0E" w14:textId="77777777" w:rsidR="008165BF" w:rsidRDefault="008165BF">
                          <w:pPr>
                            <w:spacing w:line="200" w:lineRule="auto"/>
                            <w:textDirection w:val="btLr"/>
                          </w:pPr>
                        </w:p>
                      </w:txbxContent>
                    </wps:txbx>
                    <wps:bodyPr spcFirstLastPara="1" wrap="square" lIns="0" tIns="0" rIns="0" bIns="0" anchor="t" anchorCtr="0">
                      <a:noAutofit/>
                    </wps:bodyPr>
                  </wps:wsp>
                </a:graphicData>
              </a:graphic>
            </wp:anchor>
          </w:drawing>
        </mc:Choice>
        <mc:Fallback>
          <w:pict>
            <v:rect w14:anchorId="73B38F6E" id="Rectángulo 2" o:spid="_x0000_s1027" style="position:absolute;margin-left:-76pt;margin-top:2pt;width:161.3pt;height:61.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" filled="f" stroked="f">
              <v:textbox inset="0,0,0,0">
                <w:txbxContent>
                  <w:p w14:paraId="323369E9" w14:textId="77777777" w:rsidR="008165BF" w:rsidRDefault="008165BF">
                    <w:pPr>
                      <w:spacing w:line="288" w:lineRule="auto"/>
                      <w:textDirection w:val="btLr"/>
                    </w:pPr>
                    <w:r>
                      <w:rPr>
                        <w:rFonts w:ascii="Noto Sans Light" w:eastAsia="Noto Sans Light" w:hAnsi="Noto Sans Light" w:cs="Noto Sans Light"/>
                        <w:color w:val="000000"/>
                        <w:sz w:val="16"/>
                      </w:rPr>
                      <w:t>Press release</w:t>
                    </w:r>
                  </w:p>
                  <w:p w14:paraId="7972EB0E" w14:textId="77777777" w:rsidR="008165BF" w:rsidRDefault="008165BF">
                    <w:pPr>
                      <w:spacing w:line="200" w:lineRule="auto"/>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5C3F" w14:textId="77777777" w:rsidR="00C5035F" w:rsidRDefault="00C5035F">
      <w:r>
        <w:separator/>
      </w:r>
    </w:p>
  </w:footnote>
  <w:footnote w:type="continuationSeparator" w:id="0">
    <w:p w14:paraId="5BA47424" w14:textId="77777777" w:rsidR="00C5035F" w:rsidRDefault="00C50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2BC7" w14:textId="0EEEA92E" w:rsidR="00FF17E4" w:rsidRDefault="00FF17E4" w:rsidP="00310021">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0560" behindDoc="0" locked="0" layoutInCell="1" hidden="0" allowOverlap="1" wp14:anchorId="3991DFB2" wp14:editId="25BB9C6B">
          <wp:simplePos x="0" y="0"/>
          <wp:positionH relativeFrom="column">
            <wp:posOffset>1955800</wp:posOffset>
          </wp:positionH>
          <wp:positionV relativeFrom="paragraph">
            <wp:posOffset>5080</wp:posOffset>
          </wp:positionV>
          <wp:extent cx="1384300" cy="94607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946078"/>
                  </a:xfrm>
                  <a:prstGeom prst="rect">
                    <a:avLst/>
                  </a:prstGeom>
                  <a:ln/>
                </pic:spPr>
              </pic:pic>
            </a:graphicData>
          </a:graphic>
        </wp:anchor>
      </w:drawing>
    </w:r>
  </w:p>
  <w:p w14:paraId="0AB45D0B" w14:textId="77777777" w:rsidR="00FF17E4" w:rsidRDefault="00FF17E4" w:rsidP="00310021">
    <w:pPr>
      <w:pBdr>
        <w:top w:val="nil"/>
        <w:left w:val="nil"/>
        <w:bottom w:val="nil"/>
        <w:right w:val="nil"/>
        <w:between w:val="nil"/>
      </w:pBdr>
      <w:tabs>
        <w:tab w:val="center" w:pos="4680"/>
        <w:tab w:val="right" w:pos="9360"/>
      </w:tabs>
      <w:rPr>
        <w:color w:val="000000"/>
      </w:rPr>
    </w:pPr>
  </w:p>
  <w:p w14:paraId="44622A1D" w14:textId="09D36C4E" w:rsidR="00FF17E4" w:rsidRDefault="00FF17E4" w:rsidP="00310021">
    <w:pPr>
      <w:pBdr>
        <w:top w:val="nil"/>
        <w:left w:val="nil"/>
        <w:bottom w:val="nil"/>
        <w:right w:val="nil"/>
        <w:between w:val="nil"/>
      </w:pBdr>
      <w:tabs>
        <w:tab w:val="center" w:pos="4680"/>
        <w:tab w:val="right" w:pos="9360"/>
      </w:tabs>
      <w:rPr>
        <w:color w:val="000000"/>
      </w:rPr>
    </w:pPr>
  </w:p>
  <w:p w14:paraId="04F68071" w14:textId="77777777" w:rsidR="00FF17E4" w:rsidRDefault="00FF17E4" w:rsidP="00310021">
    <w:pPr>
      <w:pBdr>
        <w:top w:val="nil"/>
        <w:left w:val="nil"/>
        <w:bottom w:val="nil"/>
        <w:right w:val="nil"/>
        <w:between w:val="nil"/>
      </w:pBdr>
      <w:tabs>
        <w:tab w:val="center" w:pos="4680"/>
        <w:tab w:val="right" w:pos="9360"/>
      </w:tabs>
      <w:rPr>
        <w:color w:val="000000"/>
      </w:rPr>
    </w:pPr>
  </w:p>
  <w:p w14:paraId="7FAA23B9" w14:textId="77777777" w:rsidR="00FF17E4" w:rsidRDefault="00FF17E4" w:rsidP="00310021">
    <w:pPr>
      <w:pBdr>
        <w:top w:val="nil"/>
        <w:left w:val="nil"/>
        <w:bottom w:val="nil"/>
        <w:right w:val="nil"/>
        <w:between w:val="nil"/>
      </w:pBdr>
      <w:tabs>
        <w:tab w:val="center" w:pos="4680"/>
        <w:tab w:val="right" w:pos="9360"/>
      </w:tabs>
      <w:rPr>
        <w:color w:val="000000"/>
      </w:rPr>
    </w:pPr>
  </w:p>
  <w:p w14:paraId="3D2964A5" w14:textId="7B99C19B" w:rsidR="00FF17E4" w:rsidRDefault="00FF17E4" w:rsidP="00310021">
    <w:pPr>
      <w:pBdr>
        <w:top w:val="nil"/>
        <w:left w:val="nil"/>
        <w:bottom w:val="nil"/>
        <w:right w:val="nil"/>
        <w:between w:val="nil"/>
      </w:pBdr>
      <w:tabs>
        <w:tab w:val="center" w:pos="4680"/>
        <w:tab w:val="right" w:pos="9360"/>
      </w:tabs>
      <w:rPr>
        <w:color w:val="000000"/>
      </w:rPr>
    </w:pPr>
  </w:p>
  <w:p w14:paraId="5B471CDC" w14:textId="7E6CA077" w:rsidR="008165BF" w:rsidRDefault="008165BF" w:rsidP="0031002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5B7"/>
    <w:multiLevelType w:val="hybridMultilevel"/>
    <w:tmpl w:val="EEA24D0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1500C9"/>
    <w:multiLevelType w:val="hybridMultilevel"/>
    <w:tmpl w:val="B5286EA2"/>
    <w:lvl w:ilvl="0" w:tplc="DEF4B0D6">
      <w:start w:val="1"/>
      <w:numFmt w:val="bullet"/>
      <w:lvlText w:val="•"/>
      <w:lvlJc w:val="left"/>
      <w:pPr>
        <w:tabs>
          <w:tab w:val="num" w:pos="720"/>
        </w:tabs>
        <w:ind w:left="720" w:hanging="360"/>
      </w:pPr>
      <w:rPr>
        <w:rFonts w:ascii="Arial" w:hAnsi="Arial" w:hint="default"/>
      </w:rPr>
    </w:lvl>
    <w:lvl w:ilvl="1" w:tplc="74F8A7B4" w:tentative="1">
      <w:start w:val="1"/>
      <w:numFmt w:val="bullet"/>
      <w:lvlText w:val="•"/>
      <w:lvlJc w:val="left"/>
      <w:pPr>
        <w:tabs>
          <w:tab w:val="num" w:pos="1440"/>
        </w:tabs>
        <w:ind w:left="1440" w:hanging="360"/>
      </w:pPr>
      <w:rPr>
        <w:rFonts w:ascii="Arial" w:hAnsi="Arial" w:hint="default"/>
      </w:rPr>
    </w:lvl>
    <w:lvl w:ilvl="2" w:tplc="30EC5BA8" w:tentative="1">
      <w:start w:val="1"/>
      <w:numFmt w:val="bullet"/>
      <w:lvlText w:val="•"/>
      <w:lvlJc w:val="left"/>
      <w:pPr>
        <w:tabs>
          <w:tab w:val="num" w:pos="2160"/>
        </w:tabs>
        <w:ind w:left="2160" w:hanging="360"/>
      </w:pPr>
      <w:rPr>
        <w:rFonts w:ascii="Arial" w:hAnsi="Arial" w:hint="default"/>
      </w:rPr>
    </w:lvl>
    <w:lvl w:ilvl="3" w:tplc="CE44B004" w:tentative="1">
      <w:start w:val="1"/>
      <w:numFmt w:val="bullet"/>
      <w:lvlText w:val="•"/>
      <w:lvlJc w:val="left"/>
      <w:pPr>
        <w:tabs>
          <w:tab w:val="num" w:pos="2880"/>
        </w:tabs>
        <w:ind w:left="2880" w:hanging="360"/>
      </w:pPr>
      <w:rPr>
        <w:rFonts w:ascii="Arial" w:hAnsi="Arial" w:hint="default"/>
      </w:rPr>
    </w:lvl>
    <w:lvl w:ilvl="4" w:tplc="27C2A4BC" w:tentative="1">
      <w:start w:val="1"/>
      <w:numFmt w:val="bullet"/>
      <w:lvlText w:val="•"/>
      <w:lvlJc w:val="left"/>
      <w:pPr>
        <w:tabs>
          <w:tab w:val="num" w:pos="3600"/>
        </w:tabs>
        <w:ind w:left="3600" w:hanging="360"/>
      </w:pPr>
      <w:rPr>
        <w:rFonts w:ascii="Arial" w:hAnsi="Arial" w:hint="default"/>
      </w:rPr>
    </w:lvl>
    <w:lvl w:ilvl="5" w:tplc="3DDC7712" w:tentative="1">
      <w:start w:val="1"/>
      <w:numFmt w:val="bullet"/>
      <w:lvlText w:val="•"/>
      <w:lvlJc w:val="left"/>
      <w:pPr>
        <w:tabs>
          <w:tab w:val="num" w:pos="4320"/>
        </w:tabs>
        <w:ind w:left="4320" w:hanging="360"/>
      </w:pPr>
      <w:rPr>
        <w:rFonts w:ascii="Arial" w:hAnsi="Arial" w:hint="default"/>
      </w:rPr>
    </w:lvl>
    <w:lvl w:ilvl="6" w:tplc="5A525654" w:tentative="1">
      <w:start w:val="1"/>
      <w:numFmt w:val="bullet"/>
      <w:lvlText w:val="•"/>
      <w:lvlJc w:val="left"/>
      <w:pPr>
        <w:tabs>
          <w:tab w:val="num" w:pos="5040"/>
        </w:tabs>
        <w:ind w:left="5040" w:hanging="360"/>
      </w:pPr>
      <w:rPr>
        <w:rFonts w:ascii="Arial" w:hAnsi="Arial" w:hint="default"/>
      </w:rPr>
    </w:lvl>
    <w:lvl w:ilvl="7" w:tplc="4822C7E8" w:tentative="1">
      <w:start w:val="1"/>
      <w:numFmt w:val="bullet"/>
      <w:lvlText w:val="•"/>
      <w:lvlJc w:val="left"/>
      <w:pPr>
        <w:tabs>
          <w:tab w:val="num" w:pos="5760"/>
        </w:tabs>
        <w:ind w:left="5760" w:hanging="360"/>
      </w:pPr>
      <w:rPr>
        <w:rFonts w:ascii="Arial" w:hAnsi="Arial" w:hint="default"/>
      </w:rPr>
    </w:lvl>
    <w:lvl w:ilvl="8" w:tplc="A89A8DC8" w:tentative="1">
      <w:start w:val="1"/>
      <w:numFmt w:val="bullet"/>
      <w:lvlText w:val="•"/>
      <w:lvlJc w:val="left"/>
      <w:pPr>
        <w:tabs>
          <w:tab w:val="num" w:pos="6480"/>
        </w:tabs>
        <w:ind w:left="6480" w:hanging="360"/>
      </w:pPr>
      <w:rPr>
        <w:rFonts w:ascii="Arial" w:hAnsi="Arial" w:hint="default"/>
      </w:rPr>
    </w:lvl>
  </w:abstractNum>
  <w:abstractNum w:abstractNumId="2">
    <w:nsid w:val="34E207EC"/>
    <w:multiLevelType w:val="hybridMultilevel"/>
    <w:tmpl w:val="136A0CF0"/>
    <w:lvl w:ilvl="0" w:tplc="8F5A1360">
      <w:start w:val="1"/>
      <w:numFmt w:val="bullet"/>
      <w:lvlText w:val="•"/>
      <w:lvlJc w:val="left"/>
      <w:pPr>
        <w:tabs>
          <w:tab w:val="num" w:pos="720"/>
        </w:tabs>
        <w:ind w:left="720" w:hanging="360"/>
      </w:pPr>
      <w:rPr>
        <w:rFonts w:ascii="Arial" w:hAnsi="Arial" w:hint="default"/>
      </w:rPr>
    </w:lvl>
    <w:lvl w:ilvl="1" w:tplc="C50C0670" w:tentative="1">
      <w:start w:val="1"/>
      <w:numFmt w:val="bullet"/>
      <w:lvlText w:val="•"/>
      <w:lvlJc w:val="left"/>
      <w:pPr>
        <w:tabs>
          <w:tab w:val="num" w:pos="1440"/>
        </w:tabs>
        <w:ind w:left="1440" w:hanging="360"/>
      </w:pPr>
      <w:rPr>
        <w:rFonts w:ascii="Arial" w:hAnsi="Arial" w:hint="default"/>
      </w:rPr>
    </w:lvl>
    <w:lvl w:ilvl="2" w:tplc="49B28D50" w:tentative="1">
      <w:start w:val="1"/>
      <w:numFmt w:val="bullet"/>
      <w:lvlText w:val="•"/>
      <w:lvlJc w:val="left"/>
      <w:pPr>
        <w:tabs>
          <w:tab w:val="num" w:pos="2160"/>
        </w:tabs>
        <w:ind w:left="2160" w:hanging="360"/>
      </w:pPr>
      <w:rPr>
        <w:rFonts w:ascii="Arial" w:hAnsi="Arial" w:hint="default"/>
      </w:rPr>
    </w:lvl>
    <w:lvl w:ilvl="3" w:tplc="C9067FA8" w:tentative="1">
      <w:start w:val="1"/>
      <w:numFmt w:val="bullet"/>
      <w:lvlText w:val="•"/>
      <w:lvlJc w:val="left"/>
      <w:pPr>
        <w:tabs>
          <w:tab w:val="num" w:pos="2880"/>
        </w:tabs>
        <w:ind w:left="2880" w:hanging="360"/>
      </w:pPr>
      <w:rPr>
        <w:rFonts w:ascii="Arial" w:hAnsi="Arial" w:hint="default"/>
      </w:rPr>
    </w:lvl>
    <w:lvl w:ilvl="4" w:tplc="EA96FBD2" w:tentative="1">
      <w:start w:val="1"/>
      <w:numFmt w:val="bullet"/>
      <w:lvlText w:val="•"/>
      <w:lvlJc w:val="left"/>
      <w:pPr>
        <w:tabs>
          <w:tab w:val="num" w:pos="3600"/>
        </w:tabs>
        <w:ind w:left="3600" w:hanging="360"/>
      </w:pPr>
      <w:rPr>
        <w:rFonts w:ascii="Arial" w:hAnsi="Arial" w:hint="default"/>
      </w:rPr>
    </w:lvl>
    <w:lvl w:ilvl="5" w:tplc="6CAC861C" w:tentative="1">
      <w:start w:val="1"/>
      <w:numFmt w:val="bullet"/>
      <w:lvlText w:val="•"/>
      <w:lvlJc w:val="left"/>
      <w:pPr>
        <w:tabs>
          <w:tab w:val="num" w:pos="4320"/>
        </w:tabs>
        <w:ind w:left="4320" w:hanging="360"/>
      </w:pPr>
      <w:rPr>
        <w:rFonts w:ascii="Arial" w:hAnsi="Arial" w:hint="default"/>
      </w:rPr>
    </w:lvl>
    <w:lvl w:ilvl="6" w:tplc="45761C50" w:tentative="1">
      <w:start w:val="1"/>
      <w:numFmt w:val="bullet"/>
      <w:lvlText w:val="•"/>
      <w:lvlJc w:val="left"/>
      <w:pPr>
        <w:tabs>
          <w:tab w:val="num" w:pos="5040"/>
        </w:tabs>
        <w:ind w:left="5040" w:hanging="360"/>
      </w:pPr>
      <w:rPr>
        <w:rFonts w:ascii="Arial" w:hAnsi="Arial" w:hint="default"/>
      </w:rPr>
    </w:lvl>
    <w:lvl w:ilvl="7" w:tplc="7B0E286A" w:tentative="1">
      <w:start w:val="1"/>
      <w:numFmt w:val="bullet"/>
      <w:lvlText w:val="•"/>
      <w:lvlJc w:val="left"/>
      <w:pPr>
        <w:tabs>
          <w:tab w:val="num" w:pos="5760"/>
        </w:tabs>
        <w:ind w:left="5760" w:hanging="360"/>
      </w:pPr>
      <w:rPr>
        <w:rFonts w:ascii="Arial" w:hAnsi="Arial" w:hint="default"/>
      </w:rPr>
    </w:lvl>
    <w:lvl w:ilvl="8" w:tplc="B29C76B8" w:tentative="1">
      <w:start w:val="1"/>
      <w:numFmt w:val="bullet"/>
      <w:lvlText w:val="•"/>
      <w:lvlJc w:val="left"/>
      <w:pPr>
        <w:tabs>
          <w:tab w:val="num" w:pos="6480"/>
        </w:tabs>
        <w:ind w:left="6480" w:hanging="360"/>
      </w:pPr>
      <w:rPr>
        <w:rFonts w:ascii="Arial" w:hAnsi="Arial" w:hint="default"/>
      </w:rPr>
    </w:lvl>
  </w:abstractNum>
  <w:abstractNum w:abstractNumId="3">
    <w:nsid w:val="49620AA2"/>
    <w:multiLevelType w:val="multilevel"/>
    <w:tmpl w:val="8056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9522D"/>
    <w:multiLevelType w:val="multilevel"/>
    <w:tmpl w:val="8056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B62BD"/>
    <w:multiLevelType w:val="hybridMultilevel"/>
    <w:tmpl w:val="50ECC60E"/>
    <w:lvl w:ilvl="0" w:tplc="C162780A">
      <w:start w:val="1"/>
      <w:numFmt w:val="bullet"/>
      <w:lvlText w:val="•"/>
      <w:lvlJc w:val="left"/>
      <w:pPr>
        <w:tabs>
          <w:tab w:val="num" w:pos="720"/>
        </w:tabs>
        <w:ind w:left="720" w:hanging="360"/>
      </w:pPr>
      <w:rPr>
        <w:rFonts w:ascii="Arial" w:hAnsi="Arial" w:hint="default"/>
      </w:rPr>
    </w:lvl>
    <w:lvl w:ilvl="1" w:tplc="89B0AADA" w:tentative="1">
      <w:start w:val="1"/>
      <w:numFmt w:val="bullet"/>
      <w:lvlText w:val="•"/>
      <w:lvlJc w:val="left"/>
      <w:pPr>
        <w:tabs>
          <w:tab w:val="num" w:pos="1440"/>
        </w:tabs>
        <w:ind w:left="1440" w:hanging="360"/>
      </w:pPr>
      <w:rPr>
        <w:rFonts w:ascii="Arial" w:hAnsi="Arial" w:hint="default"/>
      </w:rPr>
    </w:lvl>
    <w:lvl w:ilvl="2" w:tplc="2236BA1A" w:tentative="1">
      <w:start w:val="1"/>
      <w:numFmt w:val="bullet"/>
      <w:lvlText w:val="•"/>
      <w:lvlJc w:val="left"/>
      <w:pPr>
        <w:tabs>
          <w:tab w:val="num" w:pos="2160"/>
        </w:tabs>
        <w:ind w:left="2160" w:hanging="360"/>
      </w:pPr>
      <w:rPr>
        <w:rFonts w:ascii="Arial" w:hAnsi="Arial" w:hint="default"/>
      </w:rPr>
    </w:lvl>
    <w:lvl w:ilvl="3" w:tplc="0FC65F7A" w:tentative="1">
      <w:start w:val="1"/>
      <w:numFmt w:val="bullet"/>
      <w:lvlText w:val="•"/>
      <w:lvlJc w:val="left"/>
      <w:pPr>
        <w:tabs>
          <w:tab w:val="num" w:pos="2880"/>
        </w:tabs>
        <w:ind w:left="2880" w:hanging="360"/>
      </w:pPr>
      <w:rPr>
        <w:rFonts w:ascii="Arial" w:hAnsi="Arial" w:hint="default"/>
      </w:rPr>
    </w:lvl>
    <w:lvl w:ilvl="4" w:tplc="53068620" w:tentative="1">
      <w:start w:val="1"/>
      <w:numFmt w:val="bullet"/>
      <w:lvlText w:val="•"/>
      <w:lvlJc w:val="left"/>
      <w:pPr>
        <w:tabs>
          <w:tab w:val="num" w:pos="3600"/>
        </w:tabs>
        <w:ind w:left="3600" w:hanging="360"/>
      </w:pPr>
      <w:rPr>
        <w:rFonts w:ascii="Arial" w:hAnsi="Arial" w:hint="default"/>
      </w:rPr>
    </w:lvl>
    <w:lvl w:ilvl="5" w:tplc="1FF6A10A" w:tentative="1">
      <w:start w:val="1"/>
      <w:numFmt w:val="bullet"/>
      <w:lvlText w:val="•"/>
      <w:lvlJc w:val="left"/>
      <w:pPr>
        <w:tabs>
          <w:tab w:val="num" w:pos="4320"/>
        </w:tabs>
        <w:ind w:left="4320" w:hanging="360"/>
      </w:pPr>
      <w:rPr>
        <w:rFonts w:ascii="Arial" w:hAnsi="Arial" w:hint="default"/>
      </w:rPr>
    </w:lvl>
    <w:lvl w:ilvl="6" w:tplc="9F061CC4" w:tentative="1">
      <w:start w:val="1"/>
      <w:numFmt w:val="bullet"/>
      <w:lvlText w:val="•"/>
      <w:lvlJc w:val="left"/>
      <w:pPr>
        <w:tabs>
          <w:tab w:val="num" w:pos="5040"/>
        </w:tabs>
        <w:ind w:left="5040" w:hanging="360"/>
      </w:pPr>
      <w:rPr>
        <w:rFonts w:ascii="Arial" w:hAnsi="Arial" w:hint="default"/>
      </w:rPr>
    </w:lvl>
    <w:lvl w:ilvl="7" w:tplc="14704F08" w:tentative="1">
      <w:start w:val="1"/>
      <w:numFmt w:val="bullet"/>
      <w:lvlText w:val="•"/>
      <w:lvlJc w:val="left"/>
      <w:pPr>
        <w:tabs>
          <w:tab w:val="num" w:pos="5760"/>
        </w:tabs>
        <w:ind w:left="5760" w:hanging="360"/>
      </w:pPr>
      <w:rPr>
        <w:rFonts w:ascii="Arial" w:hAnsi="Arial" w:hint="default"/>
      </w:rPr>
    </w:lvl>
    <w:lvl w:ilvl="8" w:tplc="4D96D89A" w:tentative="1">
      <w:start w:val="1"/>
      <w:numFmt w:val="bullet"/>
      <w:lvlText w:val="•"/>
      <w:lvlJc w:val="left"/>
      <w:pPr>
        <w:tabs>
          <w:tab w:val="num" w:pos="6480"/>
        </w:tabs>
        <w:ind w:left="6480" w:hanging="360"/>
      </w:pPr>
      <w:rPr>
        <w:rFonts w:ascii="Arial" w:hAnsi="Arial" w:hint="default"/>
      </w:rPr>
    </w:lvl>
  </w:abstractNum>
  <w:abstractNum w:abstractNumId="6">
    <w:nsid w:val="5D031191"/>
    <w:multiLevelType w:val="multilevel"/>
    <w:tmpl w:val="2B3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3C6A91"/>
    <w:multiLevelType w:val="hybridMultilevel"/>
    <w:tmpl w:val="14EC10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B250556"/>
    <w:multiLevelType w:val="multilevel"/>
    <w:tmpl w:val="D168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6F"/>
    <w:rsid w:val="00004044"/>
    <w:rsid w:val="000226FB"/>
    <w:rsid w:val="00026523"/>
    <w:rsid w:val="0009062A"/>
    <w:rsid w:val="00093E0E"/>
    <w:rsid w:val="000A1FD8"/>
    <w:rsid w:val="000C5BA5"/>
    <w:rsid w:val="000C6771"/>
    <w:rsid w:val="000E7830"/>
    <w:rsid w:val="000F1763"/>
    <w:rsid w:val="000F467F"/>
    <w:rsid w:val="000F7B7B"/>
    <w:rsid w:val="00104C21"/>
    <w:rsid w:val="001072F5"/>
    <w:rsid w:val="00113B10"/>
    <w:rsid w:val="00123880"/>
    <w:rsid w:val="001254AB"/>
    <w:rsid w:val="0012553D"/>
    <w:rsid w:val="00140A47"/>
    <w:rsid w:val="0016140D"/>
    <w:rsid w:val="0017444B"/>
    <w:rsid w:val="00174D26"/>
    <w:rsid w:val="00176424"/>
    <w:rsid w:val="001A7A3E"/>
    <w:rsid w:val="001D4A9A"/>
    <w:rsid w:val="001F486C"/>
    <w:rsid w:val="00202D1C"/>
    <w:rsid w:val="00203E30"/>
    <w:rsid w:val="00204EFD"/>
    <w:rsid w:val="00207868"/>
    <w:rsid w:val="002352F1"/>
    <w:rsid w:val="002926D0"/>
    <w:rsid w:val="002A030A"/>
    <w:rsid w:val="002A5046"/>
    <w:rsid w:val="002B78E8"/>
    <w:rsid w:val="002C71FE"/>
    <w:rsid w:val="002E2B4E"/>
    <w:rsid w:val="00300A2E"/>
    <w:rsid w:val="00310021"/>
    <w:rsid w:val="00322E7E"/>
    <w:rsid w:val="00326F52"/>
    <w:rsid w:val="00331D67"/>
    <w:rsid w:val="0033376F"/>
    <w:rsid w:val="003569C8"/>
    <w:rsid w:val="00363130"/>
    <w:rsid w:val="003836CB"/>
    <w:rsid w:val="003970F2"/>
    <w:rsid w:val="003A1EA8"/>
    <w:rsid w:val="003A27E9"/>
    <w:rsid w:val="003A6A56"/>
    <w:rsid w:val="003B16BE"/>
    <w:rsid w:val="003B72AE"/>
    <w:rsid w:val="003C3A27"/>
    <w:rsid w:val="003D26A9"/>
    <w:rsid w:val="003E0D6E"/>
    <w:rsid w:val="003E1C89"/>
    <w:rsid w:val="003E3E20"/>
    <w:rsid w:val="003F6B01"/>
    <w:rsid w:val="003F6F66"/>
    <w:rsid w:val="0040696B"/>
    <w:rsid w:val="004077EE"/>
    <w:rsid w:val="00414924"/>
    <w:rsid w:val="00421AAC"/>
    <w:rsid w:val="004273D3"/>
    <w:rsid w:val="00433E35"/>
    <w:rsid w:val="004360DF"/>
    <w:rsid w:val="004363B8"/>
    <w:rsid w:val="004740E1"/>
    <w:rsid w:val="00483C09"/>
    <w:rsid w:val="00484F7E"/>
    <w:rsid w:val="004952B7"/>
    <w:rsid w:val="004F28FA"/>
    <w:rsid w:val="0051481A"/>
    <w:rsid w:val="00535181"/>
    <w:rsid w:val="005606CA"/>
    <w:rsid w:val="00563E16"/>
    <w:rsid w:val="00564D3E"/>
    <w:rsid w:val="00584BFB"/>
    <w:rsid w:val="005867D9"/>
    <w:rsid w:val="00593AFD"/>
    <w:rsid w:val="00596FDB"/>
    <w:rsid w:val="005B1320"/>
    <w:rsid w:val="005B68D9"/>
    <w:rsid w:val="005E1DAA"/>
    <w:rsid w:val="005F5FBD"/>
    <w:rsid w:val="00603B6D"/>
    <w:rsid w:val="0061217B"/>
    <w:rsid w:val="0062236C"/>
    <w:rsid w:val="00655F7E"/>
    <w:rsid w:val="006608CB"/>
    <w:rsid w:val="006661B4"/>
    <w:rsid w:val="00670586"/>
    <w:rsid w:val="00670782"/>
    <w:rsid w:val="00673679"/>
    <w:rsid w:val="0067644C"/>
    <w:rsid w:val="006769DD"/>
    <w:rsid w:val="006936D7"/>
    <w:rsid w:val="006B12C0"/>
    <w:rsid w:val="006B6326"/>
    <w:rsid w:val="006B7AB1"/>
    <w:rsid w:val="006E460E"/>
    <w:rsid w:val="006E5E85"/>
    <w:rsid w:val="00706A10"/>
    <w:rsid w:val="00706A1D"/>
    <w:rsid w:val="0070750C"/>
    <w:rsid w:val="00717285"/>
    <w:rsid w:val="00721738"/>
    <w:rsid w:val="0072740F"/>
    <w:rsid w:val="00742CE2"/>
    <w:rsid w:val="00743C19"/>
    <w:rsid w:val="0077775C"/>
    <w:rsid w:val="00781DAC"/>
    <w:rsid w:val="0078382D"/>
    <w:rsid w:val="007943D2"/>
    <w:rsid w:val="007961E7"/>
    <w:rsid w:val="00797213"/>
    <w:rsid w:val="007A0142"/>
    <w:rsid w:val="007C16F8"/>
    <w:rsid w:val="007D75B8"/>
    <w:rsid w:val="007E4CD4"/>
    <w:rsid w:val="007F05B0"/>
    <w:rsid w:val="007F0B6C"/>
    <w:rsid w:val="007F502E"/>
    <w:rsid w:val="008009B5"/>
    <w:rsid w:val="00803151"/>
    <w:rsid w:val="008165BF"/>
    <w:rsid w:val="00834ED5"/>
    <w:rsid w:val="0084306A"/>
    <w:rsid w:val="00845317"/>
    <w:rsid w:val="00851834"/>
    <w:rsid w:val="008528BA"/>
    <w:rsid w:val="00886100"/>
    <w:rsid w:val="00893AB1"/>
    <w:rsid w:val="00895863"/>
    <w:rsid w:val="0089781C"/>
    <w:rsid w:val="008B22A0"/>
    <w:rsid w:val="008B7B10"/>
    <w:rsid w:val="008C7A37"/>
    <w:rsid w:val="00905D99"/>
    <w:rsid w:val="00914483"/>
    <w:rsid w:val="00922D2A"/>
    <w:rsid w:val="00933F10"/>
    <w:rsid w:val="0094549A"/>
    <w:rsid w:val="00957724"/>
    <w:rsid w:val="0096055E"/>
    <w:rsid w:val="009624AF"/>
    <w:rsid w:val="009626F2"/>
    <w:rsid w:val="0096454C"/>
    <w:rsid w:val="0098191F"/>
    <w:rsid w:val="00986AD5"/>
    <w:rsid w:val="00986EE4"/>
    <w:rsid w:val="0099505E"/>
    <w:rsid w:val="00996280"/>
    <w:rsid w:val="009A2451"/>
    <w:rsid w:val="009A24BC"/>
    <w:rsid w:val="009C09A9"/>
    <w:rsid w:val="009D3897"/>
    <w:rsid w:val="009F65B7"/>
    <w:rsid w:val="00A04D6F"/>
    <w:rsid w:val="00A26BA9"/>
    <w:rsid w:val="00A41178"/>
    <w:rsid w:val="00A52513"/>
    <w:rsid w:val="00A56F1C"/>
    <w:rsid w:val="00A7186C"/>
    <w:rsid w:val="00A82AD4"/>
    <w:rsid w:val="00A871E4"/>
    <w:rsid w:val="00A95DD7"/>
    <w:rsid w:val="00AA51E4"/>
    <w:rsid w:val="00AA56E2"/>
    <w:rsid w:val="00AA6101"/>
    <w:rsid w:val="00AB3263"/>
    <w:rsid w:val="00AB7CCA"/>
    <w:rsid w:val="00AC0072"/>
    <w:rsid w:val="00AC15D1"/>
    <w:rsid w:val="00AD72F3"/>
    <w:rsid w:val="00AF21E3"/>
    <w:rsid w:val="00AF2C43"/>
    <w:rsid w:val="00AF4720"/>
    <w:rsid w:val="00B31B2B"/>
    <w:rsid w:val="00B3753A"/>
    <w:rsid w:val="00B553A6"/>
    <w:rsid w:val="00B61D08"/>
    <w:rsid w:val="00B6334C"/>
    <w:rsid w:val="00B66C96"/>
    <w:rsid w:val="00B7401E"/>
    <w:rsid w:val="00B74B69"/>
    <w:rsid w:val="00B814AD"/>
    <w:rsid w:val="00B907D5"/>
    <w:rsid w:val="00BA17AF"/>
    <w:rsid w:val="00BA3EFD"/>
    <w:rsid w:val="00BA7410"/>
    <w:rsid w:val="00BC395D"/>
    <w:rsid w:val="00BC4DD7"/>
    <w:rsid w:val="00BC7367"/>
    <w:rsid w:val="00BD4DEC"/>
    <w:rsid w:val="00BE00A4"/>
    <w:rsid w:val="00BF2FA8"/>
    <w:rsid w:val="00C0629F"/>
    <w:rsid w:val="00C11987"/>
    <w:rsid w:val="00C40111"/>
    <w:rsid w:val="00C5035F"/>
    <w:rsid w:val="00C53B8D"/>
    <w:rsid w:val="00C668A2"/>
    <w:rsid w:val="00C835F4"/>
    <w:rsid w:val="00C85684"/>
    <w:rsid w:val="00C911D7"/>
    <w:rsid w:val="00C93A9A"/>
    <w:rsid w:val="00C958EC"/>
    <w:rsid w:val="00CA211E"/>
    <w:rsid w:val="00CC18D4"/>
    <w:rsid w:val="00CE142A"/>
    <w:rsid w:val="00CE26AE"/>
    <w:rsid w:val="00CF3E8D"/>
    <w:rsid w:val="00D30E90"/>
    <w:rsid w:val="00D3261B"/>
    <w:rsid w:val="00D6288D"/>
    <w:rsid w:val="00D92A96"/>
    <w:rsid w:val="00DC5E57"/>
    <w:rsid w:val="00DC7C67"/>
    <w:rsid w:val="00DD1634"/>
    <w:rsid w:val="00DE2BE9"/>
    <w:rsid w:val="00DE53E7"/>
    <w:rsid w:val="00DE79BF"/>
    <w:rsid w:val="00DF24BF"/>
    <w:rsid w:val="00E03BFC"/>
    <w:rsid w:val="00E10578"/>
    <w:rsid w:val="00E13D5D"/>
    <w:rsid w:val="00E1528C"/>
    <w:rsid w:val="00E21881"/>
    <w:rsid w:val="00E22E67"/>
    <w:rsid w:val="00E23722"/>
    <w:rsid w:val="00E70140"/>
    <w:rsid w:val="00E77001"/>
    <w:rsid w:val="00E86EB8"/>
    <w:rsid w:val="00EA610B"/>
    <w:rsid w:val="00EA7017"/>
    <w:rsid w:val="00EA723A"/>
    <w:rsid w:val="00EC05EA"/>
    <w:rsid w:val="00F24040"/>
    <w:rsid w:val="00F2666D"/>
    <w:rsid w:val="00F31AD3"/>
    <w:rsid w:val="00F424C2"/>
    <w:rsid w:val="00F5146C"/>
    <w:rsid w:val="00F71E7C"/>
    <w:rsid w:val="00FC4E09"/>
    <w:rsid w:val="00FD63A7"/>
    <w:rsid w:val="00FD6620"/>
    <w:rsid w:val="00FE6D84"/>
    <w:rsid w:val="00FF17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A82E7"/>
  <w15:docId w15:val="{C6EC7EC2-4B81-45E5-825C-037FB4FE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13D5D"/>
    <w:pPr>
      <w:tabs>
        <w:tab w:val="center" w:pos="4252"/>
        <w:tab w:val="right" w:pos="8504"/>
      </w:tabs>
    </w:pPr>
  </w:style>
  <w:style w:type="character" w:customStyle="1" w:styleId="EncabezadoCar">
    <w:name w:val="Encabezado Car"/>
    <w:basedOn w:val="Fuentedeprrafopredeter"/>
    <w:link w:val="Encabezado"/>
    <w:uiPriority w:val="99"/>
    <w:rsid w:val="00E13D5D"/>
  </w:style>
  <w:style w:type="paragraph" w:styleId="Piedepgina">
    <w:name w:val="footer"/>
    <w:basedOn w:val="Normal"/>
    <w:link w:val="PiedepginaCar"/>
    <w:uiPriority w:val="99"/>
    <w:unhideWhenUsed/>
    <w:rsid w:val="00E13D5D"/>
    <w:pPr>
      <w:tabs>
        <w:tab w:val="center" w:pos="4252"/>
        <w:tab w:val="right" w:pos="8504"/>
      </w:tabs>
    </w:pPr>
  </w:style>
  <w:style w:type="character" w:customStyle="1" w:styleId="PiedepginaCar">
    <w:name w:val="Pie de página Car"/>
    <w:basedOn w:val="Fuentedeprrafopredeter"/>
    <w:link w:val="Piedepgina"/>
    <w:uiPriority w:val="99"/>
    <w:rsid w:val="00E13D5D"/>
  </w:style>
  <w:style w:type="paragraph" w:styleId="NormalWeb">
    <w:name w:val="Normal (Web)"/>
    <w:basedOn w:val="Normal"/>
    <w:uiPriority w:val="99"/>
    <w:unhideWhenUsed/>
    <w:rsid w:val="00B74B69"/>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B74B69"/>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584B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descp">
    <w:name w:val="ag-descp"/>
    <w:basedOn w:val="Normal"/>
    <w:rsid w:val="00C835F4"/>
    <w:pPr>
      <w:spacing w:before="100" w:beforeAutospacing="1" w:after="100" w:afterAutospacing="1"/>
    </w:pPr>
    <w:rPr>
      <w:rFonts w:ascii="Times New Roman" w:eastAsia="Times New Roman" w:hAnsi="Times New Roman" w:cs="Times New Roman"/>
    </w:rPr>
  </w:style>
  <w:style w:type="paragraph" w:customStyle="1" w:styleId="no-limit">
    <w:name w:val="no-limit"/>
    <w:basedOn w:val="Normal"/>
    <w:rsid w:val="00C835F4"/>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77775C"/>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5C"/>
    <w:rPr>
      <w:rFonts w:ascii="Tahoma" w:hAnsi="Tahoma" w:cs="Tahoma"/>
      <w:sz w:val="16"/>
      <w:szCs w:val="16"/>
    </w:rPr>
  </w:style>
  <w:style w:type="paragraph" w:customStyle="1" w:styleId="Default">
    <w:name w:val="Default"/>
    <w:rsid w:val="0051481A"/>
    <w:pPr>
      <w:autoSpaceDE w:val="0"/>
      <w:autoSpaceDN w:val="0"/>
      <w:adjustRightInd w:val="0"/>
    </w:pPr>
    <w:rPr>
      <w:color w:val="000000"/>
    </w:rPr>
  </w:style>
  <w:style w:type="paragraph" w:customStyle="1" w:styleId="BasicParagraph">
    <w:name w:val="[Basic Paragraph]"/>
    <w:basedOn w:val="Normal"/>
    <w:uiPriority w:val="99"/>
    <w:rsid w:val="00176424"/>
    <w:pPr>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paragraph" w:styleId="Revisin">
    <w:name w:val="Revision"/>
    <w:hidden/>
    <w:uiPriority w:val="99"/>
    <w:semiHidden/>
    <w:rsid w:val="00721738"/>
  </w:style>
  <w:style w:type="character" w:styleId="Refdecomentario">
    <w:name w:val="annotation reference"/>
    <w:basedOn w:val="Fuentedeprrafopredeter"/>
    <w:uiPriority w:val="99"/>
    <w:semiHidden/>
    <w:unhideWhenUsed/>
    <w:rsid w:val="003C3A27"/>
    <w:rPr>
      <w:sz w:val="16"/>
      <w:szCs w:val="16"/>
    </w:rPr>
  </w:style>
  <w:style w:type="paragraph" w:styleId="Textocomentario">
    <w:name w:val="annotation text"/>
    <w:basedOn w:val="Normal"/>
    <w:link w:val="TextocomentarioCar"/>
    <w:uiPriority w:val="99"/>
    <w:semiHidden/>
    <w:unhideWhenUsed/>
    <w:rsid w:val="003C3A27"/>
    <w:rPr>
      <w:sz w:val="20"/>
      <w:szCs w:val="20"/>
    </w:rPr>
  </w:style>
  <w:style w:type="character" w:customStyle="1" w:styleId="TextocomentarioCar">
    <w:name w:val="Texto comentario Car"/>
    <w:basedOn w:val="Fuentedeprrafopredeter"/>
    <w:link w:val="Textocomentario"/>
    <w:uiPriority w:val="99"/>
    <w:semiHidden/>
    <w:rsid w:val="003C3A27"/>
    <w:rPr>
      <w:sz w:val="20"/>
      <w:szCs w:val="20"/>
    </w:rPr>
  </w:style>
  <w:style w:type="paragraph" w:styleId="Asuntodelcomentario">
    <w:name w:val="annotation subject"/>
    <w:basedOn w:val="Textocomentario"/>
    <w:next w:val="Textocomentario"/>
    <w:link w:val="AsuntodelcomentarioCar"/>
    <w:uiPriority w:val="99"/>
    <w:semiHidden/>
    <w:unhideWhenUsed/>
    <w:rsid w:val="003C3A27"/>
    <w:rPr>
      <w:b/>
      <w:bCs/>
    </w:rPr>
  </w:style>
  <w:style w:type="character" w:customStyle="1" w:styleId="AsuntodelcomentarioCar">
    <w:name w:val="Asunto del comentario Car"/>
    <w:basedOn w:val="TextocomentarioCar"/>
    <w:link w:val="Asuntodelcomentario"/>
    <w:uiPriority w:val="99"/>
    <w:semiHidden/>
    <w:rsid w:val="003C3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6608">
      <w:bodyDiv w:val="1"/>
      <w:marLeft w:val="0"/>
      <w:marRight w:val="0"/>
      <w:marTop w:val="0"/>
      <w:marBottom w:val="0"/>
      <w:divBdr>
        <w:top w:val="none" w:sz="0" w:space="0" w:color="auto"/>
        <w:left w:val="none" w:sz="0" w:space="0" w:color="auto"/>
        <w:bottom w:val="none" w:sz="0" w:space="0" w:color="auto"/>
        <w:right w:val="none" w:sz="0" w:space="0" w:color="auto"/>
      </w:divBdr>
    </w:div>
    <w:div w:id="612371771">
      <w:bodyDiv w:val="1"/>
      <w:marLeft w:val="0"/>
      <w:marRight w:val="0"/>
      <w:marTop w:val="0"/>
      <w:marBottom w:val="0"/>
      <w:divBdr>
        <w:top w:val="none" w:sz="0" w:space="0" w:color="auto"/>
        <w:left w:val="none" w:sz="0" w:space="0" w:color="auto"/>
        <w:bottom w:val="none" w:sz="0" w:space="0" w:color="auto"/>
        <w:right w:val="none" w:sz="0" w:space="0" w:color="auto"/>
      </w:divBdr>
    </w:div>
    <w:div w:id="709191346">
      <w:bodyDiv w:val="1"/>
      <w:marLeft w:val="0"/>
      <w:marRight w:val="0"/>
      <w:marTop w:val="0"/>
      <w:marBottom w:val="0"/>
      <w:divBdr>
        <w:top w:val="none" w:sz="0" w:space="0" w:color="auto"/>
        <w:left w:val="none" w:sz="0" w:space="0" w:color="auto"/>
        <w:bottom w:val="none" w:sz="0" w:space="0" w:color="auto"/>
        <w:right w:val="none" w:sz="0" w:space="0" w:color="auto"/>
      </w:divBdr>
      <w:divsChild>
        <w:div w:id="572005295">
          <w:marLeft w:val="274"/>
          <w:marRight w:val="0"/>
          <w:marTop w:val="0"/>
          <w:marBottom w:val="0"/>
          <w:divBdr>
            <w:top w:val="none" w:sz="0" w:space="0" w:color="auto"/>
            <w:left w:val="none" w:sz="0" w:space="0" w:color="auto"/>
            <w:bottom w:val="none" w:sz="0" w:space="0" w:color="auto"/>
            <w:right w:val="none" w:sz="0" w:space="0" w:color="auto"/>
          </w:divBdr>
        </w:div>
      </w:divsChild>
    </w:div>
    <w:div w:id="988023093">
      <w:bodyDiv w:val="1"/>
      <w:marLeft w:val="0"/>
      <w:marRight w:val="0"/>
      <w:marTop w:val="0"/>
      <w:marBottom w:val="0"/>
      <w:divBdr>
        <w:top w:val="none" w:sz="0" w:space="0" w:color="auto"/>
        <w:left w:val="none" w:sz="0" w:space="0" w:color="auto"/>
        <w:bottom w:val="none" w:sz="0" w:space="0" w:color="auto"/>
        <w:right w:val="none" w:sz="0" w:space="0" w:color="auto"/>
      </w:divBdr>
      <w:divsChild>
        <w:div w:id="658845977">
          <w:marLeft w:val="274"/>
          <w:marRight w:val="0"/>
          <w:marTop w:val="0"/>
          <w:marBottom w:val="0"/>
          <w:divBdr>
            <w:top w:val="none" w:sz="0" w:space="0" w:color="auto"/>
            <w:left w:val="none" w:sz="0" w:space="0" w:color="auto"/>
            <w:bottom w:val="none" w:sz="0" w:space="0" w:color="auto"/>
            <w:right w:val="none" w:sz="0" w:space="0" w:color="auto"/>
          </w:divBdr>
        </w:div>
        <w:div w:id="906647790">
          <w:marLeft w:val="274"/>
          <w:marRight w:val="0"/>
          <w:marTop w:val="0"/>
          <w:marBottom w:val="0"/>
          <w:divBdr>
            <w:top w:val="none" w:sz="0" w:space="0" w:color="auto"/>
            <w:left w:val="none" w:sz="0" w:space="0" w:color="auto"/>
            <w:bottom w:val="none" w:sz="0" w:space="0" w:color="auto"/>
            <w:right w:val="none" w:sz="0" w:space="0" w:color="auto"/>
          </w:divBdr>
        </w:div>
        <w:div w:id="503471302">
          <w:marLeft w:val="274"/>
          <w:marRight w:val="0"/>
          <w:marTop w:val="0"/>
          <w:marBottom w:val="0"/>
          <w:divBdr>
            <w:top w:val="none" w:sz="0" w:space="0" w:color="auto"/>
            <w:left w:val="none" w:sz="0" w:space="0" w:color="auto"/>
            <w:bottom w:val="none" w:sz="0" w:space="0" w:color="auto"/>
            <w:right w:val="none" w:sz="0" w:space="0" w:color="auto"/>
          </w:divBdr>
        </w:div>
      </w:divsChild>
    </w:div>
    <w:div w:id="1144852222">
      <w:bodyDiv w:val="1"/>
      <w:marLeft w:val="0"/>
      <w:marRight w:val="0"/>
      <w:marTop w:val="0"/>
      <w:marBottom w:val="0"/>
      <w:divBdr>
        <w:top w:val="none" w:sz="0" w:space="0" w:color="auto"/>
        <w:left w:val="none" w:sz="0" w:space="0" w:color="auto"/>
        <w:bottom w:val="none" w:sz="0" w:space="0" w:color="auto"/>
        <w:right w:val="none" w:sz="0" w:space="0" w:color="auto"/>
      </w:divBdr>
      <w:divsChild>
        <w:div w:id="191379056">
          <w:marLeft w:val="274"/>
          <w:marRight w:val="0"/>
          <w:marTop w:val="0"/>
          <w:marBottom w:val="0"/>
          <w:divBdr>
            <w:top w:val="none" w:sz="0" w:space="0" w:color="auto"/>
            <w:left w:val="none" w:sz="0" w:space="0" w:color="auto"/>
            <w:bottom w:val="none" w:sz="0" w:space="0" w:color="auto"/>
            <w:right w:val="none" w:sz="0" w:space="0" w:color="auto"/>
          </w:divBdr>
        </w:div>
        <w:div w:id="1451901174">
          <w:marLeft w:val="274"/>
          <w:marRight w:val="0"/>
          <w:marTop w:val="0"/>
          <w:marBottom w:val="0"/>
          <w:divBdr>
            <w:top w:val="none" w:sz="0" w:space="0" w:color="auto"/>
            <w:left w:val="none" w:sz="0" w:space="0" w:color="auto"/>
            <w:bottom w:val="none" w:sz="0" w:space="0" w:color="auto"/>
            <w:right w:val="none" w:sz="0" w:space="0" w:color="auto"/>
          </w:divBdr>
        </w:div>
      </w:divsChild>
    </w:div>
    <w:div w:id="1195536983">
      <w:bodyDiv w:val="1"/>
      <w:marLeft w:val="0"/>
      <w:marRight w:val="0"/>
      <w:marTop w:val="0"/>
      <w:marBottom w:val="0"/>
      <w:divBdr>
        <w:top w:val="none" w:sz="0" w:space="0" w:color="auto"/>
        <w:left w:val="none" w:sz="0" w:space="0" w:color="auto"/>
        <w:bottom w:val="none" w:sz="0" w:space="0" w:color="auto"/>
        <w:right w:val="none" w:sz="0" w:space="0" w:color="auto"/>
      </w:divBdr>
    </w:div>
    <w:div w:id="1324896416">
      <w:bodyDiv w:val="1"/>
      <w:marLeft w:val="0"/>
      <w:marRight w:val="0"/>
      <w:marTop w:val="0"/>
      <w:marBottom w:val="0"/>
      <w:divBdr>
        <w:top w:val="none" w:sz="0" w:space="0" w:color="auto"/>
        <w:left w:val="none" w:sz="0" w:space="0" w:color="auto"/>
        <w:bottom w:val="none" w:sz="0" w:space="0" w:color="auto"/>
        <w:right w:val="none" w:sz="0" w:space="0" w:color="auto"/>
      </w:divBdr>
    </w:div>
    <w:div w:id="1904950837">
      <w:bodyDiv w:val="1"/>
      <w:marLeft w:val="0"/>
      <w:marRight w:val="0"/>
      <w:marTop w:val="0"/>
      <w:marBottom w:val="0"/>
      <w:divBdr>
        <w:top w:val="none" w:sz="0" w:space="0" w:color="auto"/>
        <w:left w:val="none" w:sz="0" w:space="0" w:color="auto"/>
        <w:bottom w:val="none" w:sz="0" w:space="0" w:color="auto"/>
        <w:right w:val="none" w:sz="0" w:space="0" w:color="auto"/>
      </w:divBdr>
      <w:divsChild>
        <w:div w:id="1164202446">
          <w:marLeft w:val="0"/>
          <w:marRight w:val="0"/>
          <w:marTop w:val="0"/>
          <w:marBottom w:val="0"/>
          <w:divBdr>
            <w:top w:val="none" w:sz="0" w:space="0" w:color="auto"/>
            <w:left w:val="none" w:sz="0" w:space="0" w:color="auto"/>
            <w:bottom w:val="none" w:sz="0" w:space="0" w:color="auto"/>
            <w:right w:val="none" w:sz="0" w:space="0" w:color="auto"/>
          </w:divBdr>
        </w:div>
        <w:div w:id="1842087005">
          <w:marLeft w:val="0"/>
          <w:marRight w:val="0"/>
          <w:marTop w:val="0"/>
          <w:marBottom w:val="0"/>
          <w:divBdr>
            <w:top w:val="none" w:sz="0" w:space="0" w:color="auto"/>
            <w:left w:val="none" w:sz="0" w:space="0" w:color="auto"/>
            <w:bottom w:val="none" w:sz="0" w:space="0" w:color="auto"/>
            <w:right w:val="none" w:sz="0" w:space="0" w:color="auto"/>
          </w:divBdr>
        </w:div>
      </w:divsChild>
    </w:div>
    <w:div w:id="2031952109">
      <w:bodyDiv w:val="1"/>
      <w:marLeft w:val="0"/>
      <w:marRight w:val="0"/>
      <w:marTop w:val="0"/>
      <w:marBottom w:val="0"/>
      <w:divBdr>
        <w:top w:val="none" w:sz="0" w:space="0" w:color="auto"/>
        <w:left w:val="none" w:sz="0" w:space="0" w:color="auto"/>
        <w:bottom w:val="none" w:sz="0" w:space="0" w:color="auto"/>
        <w:right w:val="none" w:sz="0" w:space="0" w:color="auto"/>
      </w:divBdr>
      <w:divsChild>
        <w:div w:id="771437401">
          <w:marLeft w:val="0"/>
          <w:marRight w:val="0"/>
          <w:marTop w:val="0"/>
          <w:marBottom w:val="0"/>
          <w:divBdr>
            <w:top w:val="single" w:sz="6" w:space="0" w:color="A9A9A9"/>
            <w:left w:val="single" w:sz="6" w:space="0" w:color="A9A9A9"/>
            <w:bottom w:val="single" w:sz="6" w:space="0" w:color="A9A9A9"/>
            <w:right w:val="single" w:sz="6" w:space="0" w:color="A9A9A9"/>
          </w:divBdr>
          <w:divsChild>
            <w:div w:id="1884558942">
              <w:marLeft w:val="0"/>
              <w:marRight w:val="0"/>
              <w:marTop w:val="0"/>
              <w:marBottom w:val="0"/>
              <w:divBdr>
                <w:top w:val="none" w:sz="0" w:space="0" w:color="auto"/>
                <w:left w:val="none" w:sz="0" w:space="0" w:color="auto"/>
                <w:bottom w:val="none" w:sz="0" w:space="0" w:color="auto"/>
                <w:right w:val="none" w:sz="0" w:space="0" w:color="auto"/>
              </w:divBdr>
              <w:divsChild>
                <w:div w:id="626086055">
                  <w:marLeft w:val="0"/>
                  <w:marRight w:val="0"/>
                  <w:marTop w:val="0"/>
                  <w:marBottom w:val="150"/>
                  <w:divBdr>
                    <w:top w:val="none" w:sz="0" w:space="0" w:color="auto"/>
                    <w:left w:val="none" w:sz="0" w:space="0" w:color="auto"/>
                    <w:bottom w:val="none" w:sz="0" w:space="0" w:color="auto"/>
                    <w:right w:val="none" w:sz="0" w:space="0" w:color="auto"/>
                  </w:divBdr>
                </w:div>
                <w:div w:id="685253485">
                  <w:marLeft w:val="0"/>
                  <w:marRight w:val="0"/>
                  <w:marTop w:val="0"/>
                  <w:marBottom w:val="150"/>
                  <w:divBdr>
                    <w:top w:val="none" w:sz="0" w:space="0" w:color="auto"/>
                    <w:left w:val="none" w:sz="0" w:space="0" w:color="auto"/>
                    <w:bottom w:val="none" w:sz="0" w:space="0" w:color="auto"/>
                    <w:right w:val="none" w:sz="0" w:space="0" w:color="auto"/>
                  </w:divBdr>
                </w:div>
                <w:div w:id="1265727245">
                  <w:marLeft w:val="0"/>
                  <w:marRight w:val="0"/>
                  <w:marTop w:val="0"/>
                  <w:marBottom w:val="150"/>
                  <w:divBdr>
                    <w:top w:val="none" w:sz="0" w:space="0" w:color="auto"/>
                    <w:left w:val="none" w:sz="0" w:space="0" w:color="auto"/>
                    <w:bottom w:val="none" w:sz="0" w:space="0" w:color="auto"/>
                    <w:right w:val="none" w:sz="0" w:space="0" w:color="auto"/>
                  </w:divBdr>
                  <w:divsChild>
                    <w:div w:id="616136568">
                      <w:marLeft w:val="0"/>
                      <w:marRight w:val="0"/>
                      <w:marTop w:val="0"/>
                      <w:marBottom w:val="0"/>
                      <w:divBdr>
                        <w:top w:val="none" w:sz="0" w:space="0" w:color="auto"/>
                        <w:left w:val="none" w:sz="0" w:space="0" w:color="auto"/>
                        <w:bottom w:val="none" w:sz="0" w:space="0" w:color="auto"/>
                        <w:right w:val="none" w:sz="0" w:space="0" w:color="auto"/>
                      </w:divBdr>
                    </w:div>
                  </w:divsChild>
                </w:div>
                <w:div w:id="1726639810">
                  <w:marLeft w:val="0"/>
                  <w:marRight w:val="0"/>
                  <w:marTop w:val="0"/>
                  <w:marBottom w:val="150"/>
                  <w:divBdr>
                    <w:top w:val="none" w:sz="0" w:space="0" w:color="auto"/>
                    <w:left w:val="none" w:sz="0" w:space="0" w:color="auto"/>
                    <w:bottom w:val="none" w:sz="0" w:space="0" w:color="auto"/>
                    <w:right w:val="none" w:sz="0" w:space="0" w:color="auto"/>
                  </w:divBdr>
                </w:div>
                <w:div w:id="652411637">
                  <w:marLeft w:val="0"/>
                  <w:marRight w:val="0"/>
                  <w:marTop w:val="0"/>
                  <w:marBottom w:val="150"/>
                  <w:divBdr>
                    <w:top w:val="none" w:sz="0" w:space="0" w:color="auto"/>
                    <w:left w:val="none" w:sz="0" w:space="0" w:color="auto"/>
                    <w:bottom w:val="none" w:sz="0" w:space="0" w:color="auto"/>
                    <w:right w:val="none" w:sz="0" w:space="0" w:color="auto"/>
                  </w:divBdr>
                </w:div>
                <w:div w:id="1975020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4928861">
          <w:marLeft w:val="0"/>
          <w:marRight w:val="0"/>
          <w:marTop w:val="0"/>
          <w:marBottom w:val="0"/>
          <w:divBdr>
            <w:top w:val="none" w:sz="0" w:space="0" w:color="auto"/>
            <w:left w:val="none" w:sz="0" w:space="0" w:color="auto"/>
            <w:bottom w:val="none" w:sz="0" w:space="0" w:color="auto"/>
            <w:right w:val="none" w:sz="0" w:space="0" w:color="auto"/>
          </w:divBdr>
        </w:div>
        <w:div w:id="1483620619">
          <w:marLeft w:val="0"/>
          <w:marRight w:val="0"/>
          <w:marTop w:val="0"/>
          <w:marBottom w:val="0"/>
          <w:divBdr>
            <w:top w:val="none" w:sz="0" w:space="0" w:color="auto"/>
            <w:left w:val="none" w:sz="0" w:space="0" w:color="auto"/>
            <w:bottom w:val="none" w:sz="0" w:space="0" w:color="auto"/>
            <w:right w:val="none" w:sz="0" w:space="0" w:color="auto"/>
          </w:divBdr>
          <w:divsChild>
            <w:div w:id="150602140">
              <w:marLeft w:val="-225"/>
              <w:marRight w:val="-225"/>
              <w:marTop w:val="0"/>
              <w:marBottom w:val="0"/>
              <w:divBdr>
                <w:top w:val="none" w:sz="0" w:space="0" w:color="auto"/>
                <w:left w:val="none" w:sz="0" w:space="0" w:color="auto"/>
                <w:bottom w:val="none" w:sz="0" w:space="0" w:color="auto"/>
                <w:right w:val="none" w:sz="0" w:space="0" w:color="auto"/>
              </w:divBdr>
              <w:divsChild>
                <w:div w:id="1021325272">
                  <w:marLeft w:val="0"/>
                  <w:marRight w:val="0"/>
                  <w:marTop w:val="0"/>
                  <w:marBottom w:val="0"/>
                  <w:divBdr>
                    <w:top w:val="none" w:sz="0" w:space="0" w:color="auto"/>
                    <w:left w:val="none" w:sz="0" w:space="0" w:color="auto"/>
                    <w:bottom w:val="none" w:sz="0" w:space="0" w:color="auto"/>
                    <w:right w:val="none" w:sz="0" w:space="0" w:color="auto"/>
                  </w:divBdr>
                  <w:divsChild>
                    <w:div w:id="983703155">
                      <w:marLeft w:val="0"/>
                      <w:marRight w:val="0"/>
                      <w:marTop w:val="0"/>
                      <w:marBottom w:val="0"/>
                      <w:divBdr>
                        <w:top w:val="none" w:sz="0" w:space="0" w:color="auto"/>
                        <w:left w:val="none" w:sz="0" w:space="0" w:color="auto"/>
                        <w:bottom w:val="none" w:sz="0" w:space="0" w:color="auto"/>
                        <w:right w:val="none" w:sz="0" w:space="0" w:color="auto"/>
                      </w:divBdr>
                      <w:divsChild>
                        <w:div w:id="12199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9437">
          <w:marLeft w:val="0"/>
          <w:marRight w:val="0"/>
          <w:marTop w:val="0"/>
          <w:marBottom w:val="0"/>
          <w:divBdr>
            <w:top w:val="none" w:sz="0" w:space="0" w:color="auto"/>
            <w:left w:val="none" w:sz="0" w:space="0" w:color="auto"/>
            <w:bottom w:val="none" w:sz="0" w:space="0" w:color="auto"/>
            <w:right w:val="none" w:sz="0" w:space="0" w:color="auto"/>
          </w:divBdr>
          <w:divsChild>
            <w:div w:id="1456559010">
              <w:marLeft w:val="0"/>
              <w:marRight w:val="0"/>
              <w:marTop w:val="0"/>
              <w:marBottom w:val="0"/>
              <w:divBdr>
                <w:top w:val="none" w:sz="0" w:space="0" w:color="auto"/>
                <w:left w:val="none" w:sz="0" w:space="0" w:color="auto"/>
                <w:bottom w:val="none" w:sz="0" w:space="0" w:color="auto"/>
                <w:right w:val="none" w:sz="0" w:space="0" w:color="auto"/>
              </w:divBdr>
            </w:div>
          </w:divsChild>
        </w:div>
        <w:div w:id="1932931896">
          <w:marLeft w:val="0"/>
          <w:marRight w:val="0"/>
          <w:marTop w:val="0"/>
          <w:marBottom w:val="0"/>
          <w:divBdr>
            <w:top w:val="none" w:sz="0" w:space="0" w:color="auto"/>
            <w:left w:val="none" w:sz="0" w:space="0" w:color="auto"/>
            <w:bottom w:val="none" w:sz="0" w:space="0" w:color="auto"/>
            <w:right w:val="none" w:sz="0" w:space="0" w:color="auto"/>
          </w:divBdr>
          <w:divsChild>
            <w:div w:id="2121483221">
              <w:marLeft w:val="-225"/>
              <w:marRight w:val="-225"/>
              <w:marTop w:val="0"/>
              <w:marBottom w:val="0"/>
              <w:divBdr>
                <w:top w:val="none" w:sz="0" w:space="0" w:color="auto"/>
                <w:left w:val="none" w:sz="0" w:space="0" w:color="auto"/>
                <w:bottom w:val="none" w:sz="0" w:space="0" w:color="auto"/>
                <w:right w:val="none" w:sz="0" w:space="0" w:color="auto"/>
              </w:divBdr>
              <w:divsChild>
                <w:div w:id="1432701026">
                  <w:marLeft w:val="0"/>
                  <w:marRight w:val="0"/>
                  <w:marTop w:val="0"/>
                  <w:marBottom w:val="0"/>
                  <w:divBdr>
                    <w:top w:val="none" w:sz="0" w:space="0" w:color="auto"/>
                    <w:left w:val="none" w:sz="0" w:space="0" w:color="auto"/>
                    <w:bottom w:val="none" w:sz="0" w:space="0" w:color="auto"/>
                    <w:right w:val="none" w:sz="0" w:space="0" w:color="auto"/>
                  </w:divBdr>
                  <w:divsChild>
                    <w:div w:id="1034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846">
              <w:marLeft w:val="-225"/>
              <w:marRight w:val="-225"/>
              <w:marTop w:val="0"/>
              <w:marBottom w:val="0"/>
              <w:divBdr>
                <w:top w:val="none" w:sz="0" w:space="0" w:color="auto"/>
                <w:left w:val="none" w:sz="0" w:space="0" w:color="auto"/>
                <w:bottom w:val="none" w:sz="0" w:space="0" w:color="auto"/>
                <w:right w:val="none" w:sz="0" w:space="0" w:color="auto"/>
              </w:divBdr>
              <w:divsChild>
                <w:div w:id="450973591">
                  <w:marLeft w:val="0"/>
                  <w:marRight w:val="0"/>
                  <w:marTop w:val="0"/>
                  <w:marBottom w:val="0"/>
                  <w:divBdr>
                    <w:top w:val="none" w:sz="0" w:space="0" w:color="auto"/>
                    <w:left w:val="none" w:sz="0" w:space="0" w:color="auto"/>
                    <w:bottom w:val="none" w:sz="0" w:space="0" w:color="auto"/>
                    <w:right w:val="none" w:sz="0" w:space="0" w:color="auto"/>
                  </w:divBdr>
                  <w:divsChild>
                    <w:div w:id="1472359479">
                      <w:marLeft w:val="0"/>
                      <w:marRight w:val="0"/>
                      <w:marTop w:val="0"/>
                      <w:marBottom w:val="0"/>
                      <w:divBdr>
                        <w:top w:val="none" w:sz="0" w:space="0" w:color="auto"/>
                        <w:left w:val="none" w:sz="0" w:space="0" w:color="auto"/>
                        <w:bottom w:val="none" w:sz="0" w:space="0" w:color="auto"/>
                        <w:right w:val="none" w:sz="0" w:space="0" w:color="auto"/>
                      </w:divBdr>
                    </w:div>
                  </w:divsChild>
                </w:div>
                <w:div w:id="390346072">
                  <w:marLeft w:val="0"/>
                  <w:marRight w:val="0"/>
                  <w:marTop w:val="0"/>
                  <w:marBottom w:val="0"/>
                  <w:divBdr>
                    <w:top w:val="none" w:sz="0" w:space="0" w:color="auto"/>
                    <w:left w:val="none" w:sz="0" w:space="0" w:color="auto"/>
                    <w:bottom w:val="none" w:sz="0" w:space="0" w:color="auto"/>
                    <w:right w:val="none" w:sz="0" w:space="0" w:color="auto"/>
                  </w:divBdr>
                  <w:divsChild>
                    <w:div w:id="19007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22573">
          <w:marLeft w:val="0"/>
          <w:marRight w:val="0"/>
          <w:marTop w:val="0"/>
          <w:marBottom w:val="450"/>
          <w:divBdr>
            <w:top w:val="none" w:sz="0" w:space="0" w:color="auto"/>
            <w:left w:val="none" w:sz="0" w:space="0" w:color="auto"/>
            <w:bottom w:val="none" w:sz="0" w:space="0" w:color="auto"/>
            <w:right w:val="none" w:sz="0" w:space="0" w:color="auto"/>
          </w:divBdr>
          <w:divsChild>
            <w:div w:id="1408259745">
              <w:marLeft w:val="0"/>
              <w:marRight w:val="0"/>
              <w:marTop w:val="0"/>
              <w:marBottom w:val="0"/>
              <w:divBdr>
                <w:top w:val="none" w:sz="0" w:space="0" w:color="auto"/>
                <w:left w:val="none" w:sz="0" w:space="0" w:color="auto"/>
                <w:bottom w:val="none" w:sz="0" w:space="0" w:color="auto"/>
                <w:right w:val="none" w:sz="0" w:space="0" w:color="auto"/>
              </w:divBdr>
              <w:divsChild>
                <w:div w:id="898125762">
                  <w:marLeft w:val="0"/>
                  <w:marRight w:val="0"/>
                  <w:marTop w:val="0"/>
                  <w:marBottom w:val="0"/>
                  <w:divBdr>
                    <w:top w:val="none" w:sz="0" w:space="0" w:color="auto"/>
                    <w:left w:val="none" w:sz="0" w:space="0" w:color="auto"/>
                    <w:bottom w:val="none" w:sz="0" w:space="0" w:color="auto"/>
                    <w:right w:val="none" w:sz="0" w:space="0" w:color="auto"/>
                  </w:divBdr>
                  <w:divsChild>
                    <w:div w:id="1832256794">
                      <w:marLeft w:val="0"/>
                      <w:marRight w:val="0"/>
                      <w:marTop w:val="0"/>
                      <w:marBottom w:val="0"/>
                      <w:divBdr>
                        <w:top w:val="none" w:sz="0" w:space="0" w:color="auto"/>
                        <w:left w:val="none" w:sz="0" w:space="0" w:color="auto"/>
                        <w:bottom w:val="none" w:sz="0" w:space="0" w:color="auto"/>
                        <w:right w:val="none" w:sz="0" w:space="0" w:color="auto"/>
                      </w:divBdr>
                      <w:divsChild>
                        <w:div w:id="159581661">
                          <w:marLeft w:val="0"/>
                          <w:marRight w:val="0"/>
                          <w:marTop w:val="0"/>
                          <w:marBottom w:val="0"/>
                          <w:divBdr>
                            <w:top w:val="none" w:sz="0" w:space="0" w:color="auto"/>
                            <w:left w:val="none" w:sz="0" w:space="0" w:color="auto"/>
                            <w:bottom w:val="none" w:sz="0" w:space="0" w:color="auto"/>
                            <w:right w:val="none" w:sz="0" w:space="0" w:color="auto"/>
                          </w:divBdr>
                          <w:divsChild>
                            <w:div w:id="78407631">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2079204744">
                      <w:marLeft w:val="0"/>
                      <w:marRight w:val="0"/>
                      <w:marTop w:val="0"/>
                      <w:marBottom w:val="0"/>
                      <w:divBdr>
                        <w:top w:val="none" w:sz="0" w:space="0" w:color="auto"/>
                        <w:left w:val="none" w:sz="0" w:space="0" w:color="auto"/>
                        <w:bottom w:val="none" w:sz="0" w:space="0" w:color="auto"/>
                        <w:right w:val="none" w:sz="0" w:space="0" w:color="auto"/>
                      </w:divBdr>
                      <w:divsChild>
                        <w:div w:id="720785106">
                          <w:marLeft w:val="0"/>
                          <w:marRight w:val="0"/>
                          <w:marTop w:val="0"/>
                          <w:marBottom w:val="0"/>
                          <w:divBdr>
                            <w:top w:val="none" w:sz="0" w:space="0" w:color="auto"/>
                            <w:left w:val="none" w:sz="0" w:space="0" w:color="auto"/>
                            <w:bottom w:val="none" w:sz="0" w:space="0" w:color="auto"/>
                            <w:right w:val="none" w:sz="0" w:space="0" w:color="auto"/>
                          </w:divBdr>
                          <w:divsChild>
                            <w:div w:id="1077633215">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453011616">
                      <w:marLeft w:val="0"/>
                      <w:marRight w:val="0"/>
                      <w:marTop w:val="0"/>
                      <w:marBottom w:val="0"/>
                      <w:divBdr>
                        <w:top w:val="none" w:sz="0" w:space="0" w:color="auto"/>
                        <w:left w:val="none" w:sz="0" w:space="0" w:color="auto"/>
                        <w:bottom w:val="none" w:sz="0" w:space="0" w:color="auto"/>
                        <w:right w:val="none" w:sz="0" w:space="0" w:color="auto"/>
                      </w:divBdr>
                      <w:divsChild>
                        <w:div w:id="1606618679">
                          <w:marLeft w:val="0"/>
                          <w:marRight w:val="0"/>
                          <w:marTop w:val="0"/>
                          <w:marBottom w:val="0"/>
                          <w:divBdr>
                            <w:top w:val="none" w:sz="0" w:space="0" w:color="auto"/>
                            <w:left w:val="none" w:sz="0" w:space="0" w:color="auto"/>
                            <w:bottom w:val="none" w:sz="0" w:space="0" w:color="auto"/>
                            <w:right w:val="none" w:sz="0" w:space="0" w:color="auto"/>
                          </w:divBdr>
                          <w:divsChild>
                            <w:div w:id="1769232389">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298993669">
                      <w:marLeft w:val="0"/>
                      <w:marRight w:val="0"/>
                      <w:marTop w:val="0"/>
                      <w:marBottom w:val="0"/>
                      <w:divBdr>
                        <w:top w:val="none" w:sz="0" w:space="0" w:color="auto"/>
                        <w:left w:val="none" w:sz="0" w:space="0" w:color="auto"/>
                        <w:bottom w:val="none" w:sz="0" w:space="0" w:color="auto"/>
                        <w:right w:val="none" w:sz="0" w:space="0" w:color="auto"/>
                      </w:divBdr>
                      <w:divsChild>
                        <w:div w:id="1160972354">
                          <w:marLeft w:val="0"/>
                          <w:marRight w:val="0"/>
                          <w:marTop w:val="0"/>
                          <w:marBottom w:val="0"/>
                          <w:divBdr>
                            <w:top w:val="none" w:sz="0" w:space="0" w:color="auto"/>
                            <w:left w:val="none" w:sz="0" w:space="0" w:color="auto"/>
                            <w:bottom w:val="none" w:sz="0" w:space="0" w:color="auto"/>
                            <w:right w:val="none" w:sz="0" w:space="0" w:color="auto"/>
                          </w:divBdr>
                          <w:divsChild>
                            <w:div w:id="1288242782">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648437686">
                      <w:marLeft w:val="0"/>
                      <w:marRight w:val="0"/>
                      <w:marTop w:val="0"/>
                      <w:marBottom w:val="0"/>
                      <w:divBdr>
                        <w:top w:val="none" w:sz="0" w:space="0" w:color="auto"/>
                        <w:left w:val="none" w:sz="0" w:space="0" w:color="auto"/>
                        <w:bottom w:val="none" w:sz="0" w:space="0" w:color="auto"/>
                        <w:right w:val="none" w:sz="0" w:space="0" w:color="auto"/>
                      </w:divBdr>
                      <w:divsChild>
                        <w:div w:id="1463117173">
                          <w:marLeft w:val="0"/>
                          <w:marRight w:val="0"/>
                          <w:marTop w:val="0"/>
                          <w:marBottom w:val="0"/>
                          <w:divBdr>
                            <w:top w:val="none" w:sz="0" w:space="0" w:color="auto"/>
                            <w:left w:val="none" w:sz="0" w:space="0" w:color="auto"/>
                            <w:bottom w:val="none" w:sz="0" w:space="0" w:color="auto"/>
                            <w:right w:val="none" w:sz="0" w:space="0" w:color="auto"/>
                          </w:divBdr>
                          <w:divsChild>
                            <w:div w:id="1511947825">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206797241">
                      <w:marLeft w:val="0"/>
                      <w:marRight w:val="0"/>
                      <w:marTop w:val="0"/>
                      <w:marBottom w:val="0"/>
                      <w:divBdr>
                        <w:top w:val="none" w:sz="0" w:space="0" w:color="auto"/>
                        <w:left w:val="none" w:sz="0" w:space="0" w:color="auto"/>
                        <w:bottom w:val="none" w:sz="0" w:space="0" w:color="auto"/>
                        <w:right w:val="none" w:sz="0" w:space="0" w:color="auto"/>
                      </w:divBdr>
                      <w:divsChild>
                        <w:div w:id="2016763682">
                          <w:marLeft w:val="0"/>
                          <w:marRight w:val="0"/>
                          <w:marTop w:val="0"/>
                          <w:marBottom w:val="0"/>
                          <w:divBdr>
                            <w:top w:val="none" w:sz="0" w:space="0" w:color="auto"/>
                            <w:left w:val="none" w:sz="0" w:space="0" w:color="auto"/>
                            <w:bottom w:val="none" w:sz="0" w:space="0" w:color="auto"/>
                            <w:right w:val="none" w:sz="0" w:space="0" w:color="auto"/>
                          </w:divBdr>
                          <w:divsChild>
                            <w:div w:id="820468866">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0434">
          <w:marLeft w:val="0"/>
          <w:marRight w:val="0"/>
          <w:marTop w:val="0"/>
          <w:marBottom w:val="0"/>
          <w:divBdr>
            <w:top w:val="none" w:sz="0" w:space="0" w:color="auto"/>
            <w:left w:val="none" w:sz="0" w:space="0" w:color="auto"/>
            <w:bottom w:val="none" w:sz="0" w:space="0" w:color="auto"/>
            <w:right w:val="none" w:sz="0" w:space="0" w:color="auto"/>
          </w:divBdr>
          <w:divsChild>
            <w:div w:id="1996301398">
              <w:marLeft w:val="0"/>
              <w:marRight w:val="0"/>
              <w:marTop w:val="0"/>
              <w:marBottom w:val="0"/>
              <w:divBdr>
                <w:top w:val="none" w:sz="0" w:space="0" w:color="auto"/>
                <w:left w:val="none" w:sz="0" w:space="0" w:color="auto"/>
                <w:bottom w:val="none" w:sz="0" w:space="0" w:color="auto"/>
                <w:right w:val="none" w:sz="0" w:space="0" w:color="auto"/>
              </w:divBdr>
            </w:div>
            <w:div w:id="1651591320">
              <w:marLeft w:val="-225"/>
              <w:marRight w:val="-225"/>
              <w:marTop w:val="0"/>
              <w:marBottom w:val="0"/>
              <w:divBdr>
                <w:top w:val="none" w:sz="0" w:space="0" w:color="auto"/>
                <w:left w:val="none" w:sz="0" w:space="0" w:color="auto"/>
                <w:bottom w:val="none" w:sz="0" w:space="0" w:color="auto"/>
                <w:right w:val="none" w:sz="0" w:space="0" w:color="auto"/>
              </w:divBdr>
              <w:divsChild>
                <w:div w:id="1690522038">
                  <w:marLeft w:val="0"/>
                  <w:marRight w:val="0"/>
                  <w:marTop w:val="0"/>
                  <w:marBottom w:val="0"/>
                  <w:divBdr>
                    <w:top w:val="none" w:sz="0" w:space="0" w:color="auto"/>
                    <w:left w:val="none" w:sz="0" w:space="0" w:color="auto"/>
                    <w:bottom w:val="none" w:sz="0" w:space="0" w:color="auto"/>
                    <w:right w:val="none" w:sz="0" w:space="0" w:color="auto"/>
                  </w:divBdr>
                  <w:divsChild>
                    <w:div w:id="688868936">
                      <w:marLeft w:val="0"/>
                      <w:marRight w:val="0"/>
                      <w:marTop w:val="0"/>
                      <w:marBottom w:val="0"/>
                      <w:divBdr>
                        <w:top w:val="none" w:sz="0" w:space="0" w:color="auto"/>
                        <w:left w:val="none" w:sz="0" w:space="0" w:color="auto"/>
                        <w:bottom w:val="none" w:sz="0" w:space="0" w:color="auto"/>
                        <w:right w:val="none" w:sz="0" w:space="0" w:color="auto"/>
                      </w:divBdr>
                      <w:divsChild>
                        <w:div w:id="2093043255">
                          <w:marLeft w:val="0"/>
                          <w:marRight w:val="0"/>
                          <w:marTop w:val="0"/>
                          <w:marBottom w:val="0"/>
                          <w:divBdr>
                            <w:top w:val="none" w:sz="0" w:space="0" w:color="auto"/>
                            <w:left w:val="none" w:sz="0" w:space="0" w:color="auto"/>
                            <w:bottom w:val="none" w:sz="0" w:space="0" w:color="auto"/>
                            <w:right w:val="none" w:sz="0" w:space="0" w:color="auto"/>
                          </w:divBdr>
                        </w:div>
                      </w:divsChild>
                    </w:div>
                    <w:div w:id="1138188441">
                      <w:marLeft w:val="0"/>
                      <w:marRight w:val="0"/>
                      <w:marTop w:val="0"/>
                      <w:marBottom w:val="0"/>
                      <w:divBdr>
                        <w:top w:val="none" w:sz="0" w:space="0" w:color="auto"/>
                        <w:left w:val="none" w:sz="0" w:space="0" w:color="auto"/>
                        <w:bottom w:val="none" w:sz="0" w:space="0" w:color="auto"/>
                        <w:right w:val="none" w:sz="0" w:space="0" w:color="auto"/>
                      </w:divBdr>
                      <w:divsChild>
                        <w:div w:id="13116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692">
                  <w:marLeft w:val="0"/>
                  <w:marRight w:val="0"/>
                  <w:marTop w:val="0"/>
                  <w:marBottom w:val="0"/>
                  <w:divBdr>
                    <w:top w:val="none" w:sz="0" w:space="0" w:color="auto"/>
                    <w:left w:val="none" w:sz="0" w:space="0" w:color="auto"/>
                    <w:bottom w:val="none" w:sz="0" w:space="0" w:color="auto"/>
                    <w:right w:val="none" w:sz="0" w:space="0" w:color="auto"/>
                  </w:divBdr>
                  <w:divsChild>
                    <w:div w:id="15158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8588">
              <w:marLeft w:val="-225"/>
              <w:marRight w:val="-225"/>
              <w:marTop w:val="0"/>
              <w:marBottom w:val="0"/>
              <w:divBdr>
                <w:top w:val="none" w:sz="0" w:space="0" w:color="auto"/>
                <w:left w:val="none" w:sz="0" w:space="0" w:color="auto"/>
                <w:bottom w:val="none" w:sz="0" w:space="0" w:color="auto"/>
                <w:right w:val="none" w:sz="0" w:space="0" w:color="auto"/>
              </w:divBdr>
              <w:divsChild>
                <w:div w:id="944195862">
                  <w:marLeft w:val="0"/>
                  <w:marRight w:val="0"/>
                  <w:marTop w:val="0"/>
                  <w:marBottom w:val="0"/>
                  <w:divBdr>
                    <w:top w:val="none" w:sz="0" w:space="0" w:color="auto"/>
                    <w:left w:val="none" w:sz="0" w:space="0" w:color="auto"/>
                    <w:bottom w:val="none" w:sz="0" w:space="0" w:color="auto"/>
                    <w:right w:val="none" w:sz="0" w:space="0" w:color="auto"/>
                  </w:divBdr>
                  <w:divsChild>
                    <w:div w:id="393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uplonli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uplonli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pl-lt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2.png"/><Relationship Id="rId7" Type="http://schemas.openxmlformats.org/officeDocument/2006/relationships/hyperlink" Target="http://www.saviacomunicacion.com.ar" TargetMode="External"/><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6" Type="http://schemas.openxmlformats.org/officeDocument/2006/relationships/hyperlink" Target="mailto:prensa@saviacomunicacion.com.ar" TargetMode="External"/><Relationship Id="rId5" Type="http://schemas.openxmlformats.org/officeDocument/2006/relationships/image" Target="media/image4.png"/><Relationship Id="rId10" Type="http://schemas.openxmlformats.org/officeDocument/2006/relationships/image" Target="media/image40.png"/><Relationship Id="rId4" Type="http://schemas.openxmlformats.org/officeDocument/2006/relationships/image" Target="media/image3.png"/><Relationship Id="rId9"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5851BFA2A9F41B3496D6BACFA0B13" ma:contentTypeVersion="10" ma:contentTypeDescription="Create a new document." ma:contentTypeScope="" ma:versionID="fb4dcd3f6350cb023dcea4ff3b7465d8">
  <xsd:schema xmlns:xsd="http://www.w3.org/2001/XMLSchema" xmlns:xs="http://www.w3.org/2001/XMLSchema" xmlns:p="http://schemas.microsoft.com/office/2006/metadata/properties" xmlns:ns2="01bb2eda-95fe-4394-924e-29b8434abd34" xmlns:ns3="c2703faa-0d54-4bd8-927c-c78b73993517" targetNamespace="http://schemas.microsoft.com/office/2006/metadata/properties" ma:root="true" ma:fieldsID="9c3ae7d49c5fbba4a2d791998f57de19" ns2:_="" ns3:_="">
    <xsd:import namespace="01bb2eda-95fe-4394-924e-29b8434abd34"/>
    <xsd:import namespace="c2703faa-0d54-4bd8-927c-c78b739935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b2eda-95fe-4394-924e-29b8434ab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03faa-0d54-4bd8-927c-c78b739935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5BA25-35E2-4E0E-9552-2CA7B92798F1}">
  <ds:schemaRefs>
    <ds:schemaRef ds:uri="http://schemas.microsoft.com/sharepoint/v3/contenttype/forms"/>
  </ds:schemaRefs>
</ds:datastoreItem>
</file>

<file path=customXml/itemProps2.xml><?xml version="1.0" encoding="utf-8"?>
<ds:datastoreItem xmlns:ds="http://schemas.openxmlformats.org/officeDocument/2006/customXml" ds:itemID="{4CFDD942-9BC2-49B9-93FF-FFA95F65A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1210E-6533-4E01-B19C-E8A1360BF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b2eda-95fe-4394-924e-29b8434abd34"/>
    <ds:schemaRef ds:uri="c2703faa-0d54-4bd8-927c-c78b73993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2020-02-26T20:42:00Z</cp:lastPrinted>
  <dcterms:created xsi:type="dcterms:W3CDTF">2020-06-08T21:09:00Z</dcterms:created>
  <dcterms:modified xsi:type="dcterms:W3CDTF">2020-06-10T17:08:00Z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0x01010065A5851BFA2A9F41B3496D6BACFA0B13</vt:lpwstr>
  </property>
</Properties>
</file>