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79CD" w14:textId="427531B6" w:rsidR="006B7AB1" w:rsidRPr="008F761A" w:rsidRDefault="00A023F3" w:rsidP="00D51292">
      <w:pPr>
        <w:spacing w:before="240" w:after="200"/>
        <w:jc w:val="center"/>
        <w:rPr>
          <w:rFonts w:ascii="Noto Sans Light" w:eastAsia="Arial" w:hAnsi="Noto Sans Light" w:cs="Noto Sans Light"/>
          <w:color w:val="000000" w:themeColor="text1"/>
          <w:sz w:val="40"/>
          <w:szCs w:val="48"/>
        </w:rPr>
      </w:pPr>
      <w:r w:rsidRPr="008F761A">
        <w:rPr>
          <w:rFonts w:ascii="Noto Sans Light" w:eastAsia="Arial" w:hAnsi="Noto Sans Light" w:cs="Noto Sans Light"/>
          <w:color w:val="000000" w:themeColor="text1"/>
          <w:sz w:val="40"/>
          <w:szCs w:val="48"/>
        </w:rPr>
        <w:t xml:space="preserve">Una dosis de conocimiento para el </w:t>
      </w:r>
      <w:r w:rsidR="003511D8" w:rsidRPr="008F761A">
        <w:rPr>
          <w:rFonts w:ascii="Noto Sans Light" w:eastAsia="Arial" w:hAnsi="Noto Sans Light" w:cs="Noto Sans Light"/>
          <w:color w:val="000000" w:themeColor="text1"/>
          <w:sz w:val="40"/>
          <w:szCs w:val="48"/>
        </w:rPr>
        <w:t>manejo</w:t>
      </w:r>
      <w:r w:rsidRPr="008F761A">
        <w:rPr>
          <w:rFonts w:ascii="Noto Sans Light" w:eastAsia="Arial" w:hAnsi="Noto Sans Light" w:cs="Noto Sans Light"/>
          <w:color w:val="000000" w:themeColor="text1"/>
          <w:sz w:val="40"/>
          <w:szCs w:val="48"/>
        </w:rPr>
        <w:t xml:space="preserve"> de malezas en maíz</w:t>
      </w:r>
    </w:p>
    <w:p w14:paraId="338BC896" w14:textId="134FE9C2" w:rsidR="00A023F3" w:rsidRPr="008F761A" w:rsidRDefault="00A023F3" w:rsidP="00D51292">
      <w:pPr>
        <w:spacing w:before="240" w:after="240"/>
        <w:jc w:val="center"/>
        <w:rPr>
          <w:rFonts w:ascii="Noto Sans Light" w:eastAsia="Arial" w:hAnsi="Noto Sans Light" w:cs="Noto Sans Light"/>
          <w:color w:val="000000" w:themeColor="text1"/>
          <w:sz w:val="20"/>
          <w:szCs w:val="20"/>
        </w:rPr>
      </w:pPr>
      <w:r w:rsidRPr="008F761A">
        <w:rPr>
          <w:rFonts w:ascii="Noto Sans Display ExtraLight" w:hAnsi="Noto Sans Display ExtraLight" w:cs="Noto Sans Display ExtraLight"/>
          <w:color w:val="000000" w:themeColor="text1"/>
        </w:rPr>
        <w:t>Alejandro Piñeiro, gerente de herbicidas de UPL Argentina, presentó una aproximación diferente a la problemática de malezas resistentes en el marco del Congreso MAIZAR 4.0. “No se trata de una sola herramienta. Para diagramar una estrategia sustentable a largo plazo la llave es el conocimiento”, dijo</w:t>
      </w:r>
      <w:r w:rsidR="004C5DE3" w:rsidRPr="008F761A">
        <w:rPr>
          <w:rFonts w:ascii="Noto Sans Display ExtraLight" w:hAnsi="Noto Sans Display ExtraLight" w:cs="Noto Sans Display ExtraLight"/>
          <w:color w:val="000000" w:themeColor="text1"/>
        </w:rPr>
        <w:t>, y dio una lección de agronomía</w:t>
      </w:r>
      <w:r w:rsidRPr="008F761A">
        <w:rPr>
          <w:rFonts w:ascii="Noto Sans Display ExtraLight" w:hAnsi="Noto Sans Display ExtraLight" w:cs="Noto Sans Display ExtraLight"/>
          <w:color w:val="000000" w:themeColor="text1"/>
        </w:rPr>
        <w:t>.</w:t>
      </w:r>
    </w:p>
    <w:p w14:paraId="4109E5F5" w14:textId="758D85D0" w:rsidR="00BF7BE4" w:rsidRPr="008F761A" w:rsidRDefault="00037F78"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i/>
          <w:color w:val="000000" w:themeColor="text1"/>
          <w:sz w:val="20"/>
          <w:szCs w:val="20"/>
        </w:rPr>
        <w:t>30</w:t>
      </w:r>
      <w:r w:rsidR="00BD4DEC" w:rsidRPr="008F761A">
        <w:rPr>
          <w:rFonts w:ascii="Noto Sans Light" w:eastAsia="Arial" w:hAnsi="Noto Sans Light" w:cs="Noto Sans Light"/>
          <w:i/>
          <w:color w:val="000000" w:themeColor="text1"/>
          <w:sz w:val="20"/>
          <w:szCs w:val="20"/>
        </w:rPr>
        <w:t>.</w:t>
      </w:r>
      <w:r w:rsidR="00204EFD" w:rsidRPr="008F761A">
        <w:rPr>
          <w:rFonts w:ascii="Noto Sans Light" w:eastAsia="Arial" w:hAnsi="Noto Sans Light" w:cs="Noto Sans Light"/>
          <w:i/>
          <w:color w:val="000000" w:themeColor="text1"/>
          <w:sz w:val="20"/>
          <w:szCs w:val="20"/>
        </w:rPr>
        <w:t>0</w:t>
      </w:r>
      <w:r w:rsidR="00AA56E2" w:rsidRPr="008F761A">
        <w:rPr>
          <w:rFonts w:ascii="Noto Sans Light" w:eastAsia="Arial" w:hAnsi="Noto Sans Light" w:cs="Noto Sans Light"/>
          <w:i/>
          <w:color w:val="000000" w:themeColor="text1"/>
          <w:sz w:val="20"/>
          <w:szCs w:val="20"/>
        </w:rPr>
        <w:t>6</w:t>
      </w:r>
      <w:r w:rsidR="00204EFD" w:rsidRPr="008F761A">
        <w:rPr>
          <w:rFonts w:ascii="Noto Sans Light" w:eastAsia="Arial" w:hAnsi="Noto Sans Light" w:cs="Noto Sans Light"/>
          <w:i/>
          <w:color w:val="000000" w:themeColor="text1"/>
          <w:sz w:val="20"/>
          <w:szCs w:val="20"/>
        </w:rPr>
        <w:t>.2020.</w:t>
      </w:r>
      <w:r w:rsidR="00204EFD" w:rsidRPr="008F761A">
        <w:rPr>
          <w:rFonts w:ascii="Noto Sans Light" w:eastAsia="Arial" w:hAnsi="Noto Sans Light" w:cs="Noto Sans Light"/>
          <w:color w:val="000000" w:themeColor="text1"/>
          <w:sz w:val="20"/>
          <w:szCs w:val="20"/>
        </w:rPr>
        <w:t xml:space="preserve"> </w:t>
      </w:r>
      <w:r w:rsidR="00BF7BE4" w:rsidRPr="008F761A">
        <w:rPr>
          <w:rFonts w:ascii="Noto Sans Light" w:eastAsia="Arial" w:hAnsi="Noto Sans Light" w:cs="Noto Sans Light"/>
          <w:color w:val="000000" w:themeColor="text1"/>
          <w:sz w:val="20"/>
          <w:szCs w:val="20"/>
        </w:rPr>
        <w:t>“D</w:t>
      </w:r>
      <w:r w:rsidR="005C1C9F" w:rsidRPr="008F761A">
        <w:rPr>
          <w:rFonts w:ascii="Noto Sans Light" w:eastAsia="Arial" w:hAnsi="Noto Sans Light" w:cs="Noto Sans Light"/>
          <w:color w:val="000000" w:themeColor="text1"/>
          <w:sz w:val="20"/>
          <w:szCs w:val="20"/>
        </w:rPr>
        <w:t xml:space="preserve">esde preemergencia hasta post </w:t>
      </w:r>
      <w:r w:rsidR="00BF7BE4" w:rsidRPr="008F761A">
        <w:rPr>
          <w:rFonts w:ascii="Noto Sans Light" w:eastAsia="Arial" w:hAnsi="Noto Sans Light" w:cs="Noto Sans Light"/>
          <w:color w:val="000000" w:themeColor="text1"/>
          <w:sz w:val="20"/>
          <w:szCs w:val="20"/>
        </w:rPr>
        <w:t xml:space="preserve">emergencia tenemos </w:t>
      </w:r>
      <w:r w:rsidR="00340617" w:rsidRPr="008F761A">
        <w:rPr>
          <w:rFonts w:ascii="Noto Sans Light" w:eastAsia="Arial" w:hAnsi="Noto Sans Light" w:cs="Noto Sans Light"/>
          <w:color w:val="000000" w:themeColor="text1"/>
          <w:sz w:val="20"/>
          <w:szCs w:val="20"/>
        </w:rPr>
        <w:t xml:space="preserve">seis </w:t>
      </w:r>
      <w:r w:rsidR="00BF7BE4" w:rsidRPr="008F761A">
        <w:rPr>
          <w:rFonts w:ascii="Noto Sans Light" w:eastAsia="Arial" w:hAnsi="Noto Sans Light" w:cs="Noto Sans Light"/>
          <w:color w:val="000000" w:themeColor="text1"/>
          <w:sz w:val="20"/>
          <w:szCs w:val="20"/>
        </w:rPr>
        <w:t>modos de acción herbicidas para el maíz</w:t>
      </w:r>
      <w:r w:rsidR="00340617" w:rsidRPr="008F761A">
        <w:rPr>
          <w:rFonts w:ascii="Noto Sans Light" w:eastAsia="Arial" w:hAnsi="Noto Sans Light" w:cs="Noto Sans Light"/>
          <w:color w:val="000000" w:themeColor="text1"/>
          <w:sz w:val="20"/>
          <w:szCs w:val="20"/>
        </w:rPr>
        <w:t xml:space="preserve"> y un gran porcentaje del mercado utiliza solo </w:t>
      </w:r>
      <w:r w:rsidR="005C1C9F" w:rsidRPr="008F761A">
        <w:rPr>
          <w:rFonts w:ascii="Noto Sans Light" w:eastAsia="Arial" w:hAnsi="Noto Sans Light" w:cs="Noto Sans Light"/>
          <w:color w:val="000000" w:themeColor="text1"/>
          <w:sz w:val="20"/>
          <w:szCs w:val="20"/>
        </w:rPr>
        <w:t xml:space="preserve">dos </w:t>
      </w:r>
      <w:r w:rsidR="00340617" w:rsidRPr="008F761A">
        <w:rPr>
          <w:rFonts w:ascii="Noto Sans Light" w:eastAsia="Arial" w:hAnsi="Noto Sans Light" w:cs="Noto Sans Light"/>
          <w:color w:val="000000" w:themeColor="text1"/>
          <w:sz w:val="20"/>
          <w:szCs w:val="20"/>
        </w:rPr>
        <w:t xml:space="preserve">o </w:t>
      </w:r>
      <w:r w:rsidR="005C1C9F" w:rsidRPr="008F761A">
        <w:rPr>
          <w:rFonts w:ascii="Noto Sans Light" w:eastAsia="Arial" w:hAnsi="Noto Sans Light" w:cs="Noto Sans Light"/>
          <w:color w:val="000000" w:themeColor="text1"/>
          <w:sz w:val="20"/>
          <w:szCs w:val="20"/>
        </w:rPr>
        <w:t>tres</w:t>
      </w:r>
      <w:r w:rsidR="00340617" w:rsidRPr="008F761A">
        <w:rPr>
          <w:rFonts w:ascii="Noto Sans Light" w:eastAsia="Arial" w:hAnsi="Noto Sans Light" w:cs="Noto Sans Light"/>
          <w:color w:val="000000" w:themeColor="text1"/>
          <w:sz w:val="20"/>
          <w:szCs w:val="20"/>
        </w:rPr>
        <w:t xml:space="preserve"> de ellos</w:t>
      </w:r>
      <w:r w:rsidR="00BF7BE4" w:rsidRPr="008F761A">
        <w:rPr>
          <w:rFonts w:ascii="Noto Sans Light" w:eastAsia="Arial" w:hAnsi="Noto Sans Light" w:cs="Noto Sans Light"/>
          <w:color w:val="000000" w:themeColor="text1"/>
          <w:sz w:val="20"/>
          <w:szCs w:val="20"/>
        </w:rPr>
        <w:t>”, disparó Alejandro Piñeiro, gerente de herbicidas de UPL Argentina, durante el Congreso MAIZAR 4.0. En un recorrido por las estrategias disponibles, el especialista invitó a realizar un buen diagnóstico, a conocer en profund</w:t>
      </w:r>
      <w:r w:rsidR="003511D8" w:rsidRPr="008F761A">
        <w:rPr>
          <w:rFonts w:ascii="Noto Sans Light" w:eastAsia="Arial" w:hAnsi="Noto Sans Light" w:cs="Noto Sans Light"/>
          <w:color w:val="000000" w:themeColor="text1"/>
          <w:sz w:val="20"/>
          <w:szCs w:val="20"/>
        </w:rPr>
        <w:t>id</w:t>
      </w:r>
      <w:r w:rsidR="00BF7BE4" w:rsidRPr="008F761A">
        <w:rPr>
          <w:rFonts w:ascii="Noto Sans Light" w:eastAsia="Arial" w:hAnsi="Noto Sans Light" w:cs="Noto Sans Light"/>
          <w:color w:val="000000" w:themeColor="text1"/>
          <w:sz w:val="20"/>
          <w:szCs w:val="20"/>
        </w:rPr>
        <w:t xml:space="preserve">ad la biología de las malezas, a sumar </w:t>
      </w:r>
      <w:r w:rsidR="003511D8" w:rsidRPr="008F761A">
        <w:rPr>
          <w:rFonts w:ascii="Noto Sans Light" w:eastAsia="Arial" w:hAnsi="Noto Sans Light" w:cs="Noto Sans Light"/>
          <w:color w:val="000000" w:themeColor="text1"/>
          <w:sz w:val="20"/>
          <w:szCs w:val="20"/>
        </w:rPr>
        <w:t xml:space="preserve">al control químico </w:t>
      </w:r>
      <w:r w:rsidR="00BF7BE4" w:rsidRPr="008F761A">
        <w:rPr>
          <w:rFonts w:ascii="Noto Sans Light" w:eastAsia="Arial" w:hAnsi="Noto Sans Light" w:cs="Noto Sans Light"/>
          <w:color w:val="000000" w:themeColor="text1"/>
          <w:sz w:val="20"/>
          <w:szCs w:val="20"/>
        </w:rPr>
        <w:t>el uso de cultivos de servicio</w:t>
      </w:r>
      <w:r w:rsidR="003511D8" w:rsidRPr="008F761A">
        <w:rPr>
          <w:rFonts w:ascii="Noto Sans Light" w:eastAsia="Arial" w:hAnsi="Noto Sans Light" w:cs="Noto Sans Light"/>
          <w:color w:val="000000" w:themeColor="text1"/>
          <w:sz w:val="20"/>
          <w:szCs w:val="20"/>
        </w:rPr>
        <w:t xml:space="preserve">, y todo en el marco de </w:t>
      </w:r>
      <w:r w:rsidR="00BF7BE4" w:rsidRPr="008F761A">
        <w:rPr>
          <w:rFonts w:ascii="Noto Sans Light" w:eastAsia="Arial" w:hAnsi="Noto Sans Light" w:cs="Noto Sans Light"/>
          <w:color w:val="000000" w:themeColor="text1"/>
          <w:sz w:val="20"/>
          <w:szCs w:val="20"/>
        </w:rPr>
        <w:t>prácticas responsables en el manejo de productos, aplicaciones y limpieza de equipos con el fin de disminuir los bancos de semillas. “Un producto puede ser altamente eficaz, pero vamos a reducir su</w:t>
      </w:r>
      <w:r w:rsidR="003511D8" w:rsidRPr="008F761A">
        <w:rPr>
          <w:rFonts w:ascii="Noto Sans Light" w:eastAsia="Arial" w:hAnsi="Noto Sans Light" w:cs="Noto Sans Light"/>
          <w:color w:val="000000" w:themeColor="text1"/>
          <w:sz w:val="20"/>
          <w:szCs w:val="20"/>
        </w:rPr>
        <w:t xml:space="preserve">s beneficios </w:t>
      </w:r>
      <w:r w:rsidR="00BF7BE4" w:rsidRPr="008F761A">
        <w:rPr>
          <w:rFonts w:ascii="Noto Sans Light" w:eastAsia="Arial" w:hAnsi="Noto Sans Light" w:cs="Noto Sans Light"/>
          <w:color w:val="000000" w:themeColor="text1"/>
          <w:sz w:val="20"/>
          <w:szCs w:val="20"/>
        </w:rPr>
        <w:t xml:space="preserve">a la mitad si no lo usamos bien”, dijo. </w:t>
      </w:r>
    </w:p>
    <w:p w14:paraId="31E5A874" w14:textId="1803EF29" w:rsidR="00A023F3" w:rsidRPr="008F761A" w:rsidRDefault="003511D8"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 xml:space="preserve">En su disertación “UPL </w:t>
      </w:r>
      <w:proofErr w:type="spellStart"/>
      <w:r w:rsidRPr="008F761A">
        <w:rPr>
          <w:rFonts w:ascii="Noto Sans Light" w:eastAsia="Arial" w:hAnsi="Noto Sans Light" w:cs="Noto Sans Light"/>
          <w:color w:val="000000" w:themeColor="text1"/>
          <w:sz w:val="20"/>
          <w:szCs w:val="20"/>
        </w:rPr>
        <w:t>OpenAg</w:t>
      </w:r>
      <w:proofErr w:type="spellEnd"/>
      <w:r w:rsidRPr="008F761A">
        <w:rPr>
          <w:rFonts w:ascii="Noto Sans Light" w:eastAsia="Arial" w:hAnsi="Noto Sans Light" w:cs="Noto Sans Light"/>
          <w:color w:val="000000" w:themeColor="text1"/>
          <w:sz w:val="20"/>
          <w:szCs w:val="20"/>
        </w:rPr>
        <w:t xml:space="preserve">, Agricultura abierta para una aproximación diferente a la problemática de malezas resistentes”, Piñeiro detalló a grandes rasgos qué tener en cuenta para controlar malezas en el cultivo de maíz. </w:t>
      </w:r>
    </w:p>
    <w:p w14:paraId="25B4F742" w14:textId="5B45CFAC" w:rsidR="003511D8" w:rsidRPr="008F761A" w:rsidRDefault="00B8087A"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 xml:space="preserve">Es biología. </w:t>
      </w:r>
      <w:r w:rsidR="003511D8" w:rsidRPr="008F761A">
        <w:rPr>
          <w:rFonts w:ascii="Noto Sans Light" w:eastAsia="Arial" w:hAnsi="Noto Sans Light" w:cs="Noto Sans Light"/>
          <w:color w:val="000000" w:themeColor="text1"/>
          <w:sz w:val="20"/>
          <w:szCs w:val="20"/>
        </w:rPr>
        <w:t xml:space="preserve">“Si se asocia el flujo de emergencia de las malezas con los cultivos que se están implantando se puede ver que depende de la fecha de siembra la inserción del cultivo en las curvas de nacimiento de las malezas. Así, el maíz de primera </w:t>
      </w:r>
      <w:r w:rsidRPr="008F761A">
        <w:rPr>
          <w:rFonts w:ascii="Noto Sans Light" w:eastAsia="Arial" w:hAnsi="Noto Sans Light" w:cs="Noto Sans Light"/>
          <w:color w:val="000000" w:themeColor="text1"/>
          <w:sz w:val="20"/>
          <w:szCs w:val="20"/>
        </w:rPr>
        <w:t>se</w:t>
      </w:r>
      <w:r w:rsidR="003511D8" w:rsidRPr="008F761A">
        <w:rPr>
          <w:rFonts w:ascii="Noto Sans Light" w:eastAsia="Arial" w:hAnsi="Noto Sans Light" w:cs="Noto Sans Light"/>
          <w:color w:val="000000" w:themeColor="text1"/>
          <w:sz w:val="20"/>
          <w:szCs w:val="20"/>
        </w:rPr>
        <w:t xml:space="preserve"> estará exponiendo a los principales picos de </w:t>
      </w:r>
      <w:proofErr w:type="spellStart"/>
      <w:r w:rsidR="003511D8" w:rsidRPr="008F761A">
        <w:rPr>
          <w:rFonts w:ascii="Noto Sans Light" w:eastAsia="Arial" w:hAnsi="Noto Sans Light" w:cs="Noto Sans Light"/>
          <w:color w:val="000000" w:themeColor="text1"/>
          <w:sz w:val="20"/>
          <w:szCs w:val="20"/>
        </w:rPr>
        <w:t>Amaranthus</w:t>
      </w:r>
      <w:proofErr w:type="spellEnd"/>
      <w:r w:rsidR="003511D8" w:rsidRPr="008F761A">
        <w:rPr>
          <w:rFonts w:ascii="Noto Sans Light" w:eastAsia="Arial" w:hAnsi="Noto Sans Light" w:cs="Noto Sans Light"/>
          <w:color w:val="000000" w:themeColor="text1"/>
          <w:sz w:val="20"/>
          <w:szCs w:val="20"/>
        </w:rPr>
        <w:t xml:space="preserve"> y </w:t>
      </w:r>
      <w:proofErr w:type="spellStart"/>
      <w:r w:rsidR="003511D8" w:rsidRPr="008F761A">
        <w:rPr>
          <w:rFonts w:ascii="Noto Sans Light" w:eastAsia="Arial" w:hAnsi="Noto Sans Light" w:cs="Noto Sans Light"/>
          <w:color w:val="000000" w:themeColor="text1"/>
          <w:sz w:val="20"/>
          <w:szCs w:val="20"/>
        </w:rPr>
        <w:t>Echinocloa</w:t>
      </w:r>
      <w:proofErr w:type="spellEnd"/>
      <w:r w:rsidR="003511D8" w:rsidRPr="008F761A">
        <w:rPr>
          <w:rFonts w:ascii="Noto Sans Light" w:eastAsia="Arial" w:hAnsi="Noto Sans Light" w:cs="Noto Sans Light"/>
          <w:color w:val="000000" w:themeColor="text1"/>
          <w:sz w:val="20"/>
          <w:szCs w:val="20"/>
        </w:rPr>
        <w:t xml:space="preserve">. </w:t>
      </w:r>
      <w:r w:rsidRPr="008F761A">
        <w:rPr>
          <w:rFonts w:ascii="Noto Sans Light" w:eastAsia="Arial" w:hAnsi="Noto Sans Light" w:cs="Noto Sans Light"/>
          <w:color w:val="000000" w:themeColor="text1"/>
          <w:sz w:val="20"/>
          <w:szCs w:val="20"/>
        </w:rPr>
        <w:t>C</w:t>
      </w:r>
      <w:r w:rsidR="003511D8" w:rsidRPr="008F761A">
        <w:rPr>
          <w:rFonts w:ascii="Noto Sans Light" w:eastAsia="Arial" w:hAnsi="Noto Sans Light" w:cs="Noto Sans Light"/>
          <w:color w:val="000000" w:themeColor="text1"/>
          <w:sz w:val="20"/>
          <w:szCs w:val="20"/>
        </w:rPr>
        <w:t>on esta información se puede elegir el herbicida residual que se adecue a la estrategia</w:t>
      </w:r>
      <w:r w:rsidRPr="008F761A">
        <w:rPr>
          <w:rFonts w:ascii="Noto Sans Light" w:eastAsia="Arial" w:hAnsi="Noto Sans Light" w:cs="Noto Sans Light"/>
          <w:color w:val="000000" w:themeColor="text1"/>
          <w:sz w:val="20"/>
          <w:szCs w:val="20"/>
        </w:rPr>
        <w:t xml:space="preserve"> teniendo en cuenta </w:t>
      </w:r>
      <w:r w:rsidR="00BD0EFF">
        <w:rPr>
          <w:rFonts w:ascii="Noto Sans Light" w:eastAsia="Arial" w:hAnsi="Noto Sans Light" w:cs="Noto Sans Light"/>
          <w:color w:val="000000" w:themeColor="text1"/>
          <w:sz w:val="20"/>
          <w:szCs w:val="20"/>
        </w:rPr>
        <w:t xml:space="preserve">que la elección de fecha de </w:t>
      </w:r>
      <w:bookmarkStart w:id="0" w:name="_GoBack"/>
      <w:bookmarkEnd w:id="0"/>
      <w:r w:rsidR="003511D8" w:rsidRPr="008F761A">
        <w:rPr>
          <w:rFonts w:ascii="Noto Sans Light" w:eastAsia="Arial" w:hAnsi="Noto Sans Light" w:cs="Noto Sans Light"/>
          <w:color w:val="000000" w:themeColor="text1"/>
          <w:sz w:val="20"/>
          <w:szCs w:val="20"/>
        </w:rPr>
        <w:t>siembra estará relacionada con las condiciones ambientales, que también van a influir sobre los productos residuales que necesitan de 15 a 20 mm para su incorporación</w:t>
      </w:r>
      <w:r w:rsidRPr="008F761A">
        <w:rPr>
          <w:rFonts w:ascii="Noto Sans Light" w:eastAsia="Arial" w:hAnsi="Noto Sans Light" w:cs="Noto Sans Light"/>
          <w:color w:val="000000" w:themeColor="text1"/>
          <w:sz w:val="20"/>
          <w:szCs w:val="20"/>
        </w:rPr>
        <w:t>”, enumeró el especialista.</w:t>
      </w:r>
    </w:p>
    <w:p w14:paraId="4BFA14A1" w14:textId="7AFEFDC6" w:rsidR="003511D8" w:rsidRPr="008F761A" w:rsidRDefault="00B8087A"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Por su parte, “e</w:t>
      </w:r>
      <w:r w:rsidR="003511D8" w:rsidRPr="008F761A">
        <w:rPr>
          <w:rFonts w:ascii="Noto Sans Light" w:eastAsia="Arial" w:hAnsi="Noto Sans Light" w:cs="Noto Sans Light"/>
          <w:color w:val="000000" w:themeColor="text1"/>
          <w:sz w:val="20"/>
          <w:szCs w:val="20"/>
        </w:rPr>
        <w:t xml:space="preserve">n </w:t>
      </w:r>
      <w:r w:rsidRPr="008F761A">
        <w:rPr>
          <w:rFonts w:ascii="Noto Sans Light" w:eastAsia="Arial" w:hAnsi="Noto Sans Light" w:cs="Noto Sans Light"/>
          <w:color w:val="000000" w:themeColor="text1"/>
          <w:sz w:val="20"/>
          <w:szCs w:val="20"/>
        </w:rPr>
        <w:t>maíces de segunda</w:t>
      </w:r>
      <w:r w:rsidR="003511D8" w:rsidRPr="008F761A">
        <w:rPr>
          <w:rFonts w:ascii="Noto Sans Light" w:eastAsia="Arial" w:hAnsi="Noto Sans Light" w:cs="Noto Sans Light"/>
          <w:color w:val="000000" w:themeColor="text1"/>
          <w:sz w:val="20"/>
          <w:szCs w:val="20"/>
        </w:rPr>
        <w:t xml:space="preserve"> tengamos en cuenta </w:t>
      </w:r>
      <w:r w:rsidRPr="008F761A">
        <w:rPr>
          <w:rFonts w:ascii="Noto Sans Light" w:eastAsia="Arial" w:hAnsi="Noto Sans Light" w:cs="Noto Sans Light"/>
          <w:color w:val="000000" w:themeColor="text1"/>
          <w:sz w:val="20"/>
          <w:szCs w:val="20"/>
        </w:rPr>
        <w:t>la necesidad de</w:t>
      </w:r>
      <w:r w:rsidR="003511D8" w:rsidRPr="008F761A">
        <w:rPr>
          <w:rFonts w:ascii="Noto Sans Light" w:eastAsia="Arial" w:hAnsi="Noto Sans Light" w:cs="Noto Sans Light"/>
          <w:color w:val="000000" w:themeColor="text1"/>
          <w:sz w:val="20"/>
          <w:szCs w:val="20"/>
        </w:rPr>
        <w:t xml:space="preserve"> hacer un reseteo previo a la aplicación de un producto residual porque vamos a tener las principales camadas de nacimientos de </w:t>
      </w:r>
      <w:proofErr w:type="spellStart"/>
      <w:r w:rsidR="003511D8" w:rsidRPr="008F761A">
        <w:rPr>
          <w:rFonts w:ascii="Noto Sans Light" w:eastAsia="Arial" w:hAnsi="Noto Sans Light" w:cs="Noto Sans Light"/>
          <w:color w:val="000000" w:themeColor="text1"/>
          <w:sz w:val="20"/>
          <w:szCs w:val="20"/>
        </w:rPr>
        <w:t>Amaranthus</w:t>
      </w:r>
      <w:proofErr w:type="spellEnd"/>
      <w:r w:rsidR="003511D8" w:rsidRPr="008F761A">
        <w:rPr>
          <w:rFonts w:ascii="Noto Sans Light" w:eastAsia="Arial" w:hAnsi="Noto Sans Light" w:cs="Noto Sans Light"/>
          <w:color w:val="000000" w:themeColor="text1"/>
          <w:sz w:val="20"/>
          <w:szCs w:val="20"/>
        </w:rPr>
        <w:t xml:space="preserve"> y gramíneas antes de la implantación del cultivo. Siempre es importante solucionar el problema de malezas antes de hacer la implantación del cultivo porque una vez que el cultivo está en pie las herramientas disminuyen a menos de </w:t>
      </w:r>
      <w:r w:rsidR="005C1C9F" w:rsidRPr="008F761A">
        <w:rPr>
          <w:rFonts w:ascii="Noto Sans Light" w:eastAsia="Arial" w:hAnsi="Noto Sans Light" w:cs="Noto Sans Light"/>
          <w:color w:val="000000" w:themeColor="text1"/>
          <w:sz w:val="20"/>
          <w:szCs w:val="20"/>
        </w:rPr>
        <w:t>cuatro</w:t>
      </w:r>
      <w:r w:rsidR="00340617" w:rsidRPr="008F761A">
        <w:rPr>
          <w:rFonts w:ascii="Noto Sans Light" w:eastAsia="Arial" w:hAnsi="Noto Sans Light" w:cs="Noto Sans Light"/>
          <w:color w:val="000000" w:themeColor="text1"/>
          <w:sz w:val="20"/>
          <w:szCs w:val="20"/>
        </w:rPr>
        <w:t xml:space="preserve"> cuando tenemos en cuenta el escenario actual de resistencias</w:t>
      </w:r>
      <w:r w:rsidRPr="008F761A">
        <w:rPr>
          <w:rFonts w:ascii="Noto Sans Light" w:eastAsia="Arial" w:hAnsi="Noto Sans Light" w:cs="Noto Sans Light"/>
          <w:color w:val="000000" w:themeColor="text1"/>
          <w:sz w:val="20"/>
          <w:szCs w:val="20"/>
        </w:rPr>
        <w:t>”, apuntó</w:t>
      </w:r>
      <w:r w:rsidR="003511D8" w:rsidRPr="008F761A">
        <w:rPr>
          <w:rFonts w:ascii="Noto Sans Light" w:eastAsia="Arial" w:hAnsi="Noto Sans Light" w:cs="Noto Sans Light"/>
          <w:color w:val="000000" w:themeColor="text1"/>
          <w:sz w:val="20"/>
          <w:szCs w:val="20"/>
        </w:rPr>
        <w:t xml:space="preserve">. </w:t>
      </w:r>
    </w:p>
    <w:p w14:paraId="66230756" w14:textId="579CBFF8" w:rsidR="00B8087A" w:rsidRPr="008F761A" w:rsidRDefault="00B8087A"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El mensaje: “debemos cambiar la forma en que vemos a las malezas”. Piñeiro recomendó dejar de concentrarnos únicamente en sus estados vegetativos para empezar a ver los bancos de semilla</w:t>
      </w:r>
      <w:r w:rsidR="00D31719" w:rsidRPr="008F761A">
        <w:rPr>
          <w:rFonts w:ascii="Noto Sans Light" w:eastAsia="Arial" w:hAnsi="Noto Sans Light" w:cs="Noto Sans Light"/>
          <w:color w:val="000000" w:themeColor="text1"/>
          <w:sz w:val="20"/>
          <w:szCs w:val="20"/>
        </w:rPr>
        <w:t>s</w:t>
      </w:r>
      <w:r w:rsidRPr="008F761A">
        <w:rPr>
          <w:rFonts w:ascii="Noto Sans Light" w:eastAsia="Arial" w:hAnsi="Noto Sans Light" w:cs="Noto Sans Light"/>
          <w:color w:val="000000" w:themeColor="text1"/>
          <w:sz w:val="20"/>
          <w:szCs w:val="20"/>
        </w:rPr>
        <w:t xml:space="preserve"> con el fin de disminuirlos. Por caso, especificó que </w:t>
      </w:r>
      <w:proofErr w:type="spellStart"/>
      <w:r w:rsidRPr="008F761A">
        <w:rPr>
          <w:rFonts w:ascii="Noto Sans Light" w:eastAsia="Arial" w:hAnsi="Noto Sans Light" w:cs="Noto Sans Light"/>
          <w:color w:val="000000" w:themeColor="text1"/>
          <w:sz w:val="20"/>
          <w:szCs w:val="20"/>
        </w:rPr>
        <w:t>Amaranthus</w:t>
      </w:r>
      <w:proofErr w:type="spellEnd"/>
      <w:r w:rsidRPr="008F761A">
        <w:rPr>
          <w:rFonts w:ascii="Noto Sans Light" w:eastAsia="Arial" w:hAnsi="Noto Sans Light" w:cs="Noto Sans Light"/>
          <w:color w:val="000000" w:themeColor="text1"/>
          <w:sz w:val="20"/>
          <w:szCs w:val="20"/>
        </w:rPr>
        <w:t xml:space="preserve"> genera entre 300 y 600 mil semillas. Un producto herbicida eficaz, con un 90% de control, va a estar dejando un 10% de esta cantidad de semillas en el lote. Esto lleva a que seguramente también haya que programar una aplicación post-emergente.</w:t>
      </w:r>
    </w:p>
    <w:p w14:paraId="23556FE3" w14:textId="234D5357" w:rsidR="00B8087A" w:rsidRDefault="00B8087A"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 xml:space="preserve">El gerente de herbicidas de UPL detalló que </w:t>
      </w:r>
      <w:r w:rsidR="005C1C9F" w:rsidRPr="008F761A">
        <w:rPr>
          <w:rFonts w:ascii="Noto Sans Light" w:eastAsia="Arial" w:hAnsi="Noto Sans Light" w:cs="Noto Sans Light"/>
          <w:color w:val="000000" w:themeColor="text1"/>
          <w:sz w:val="20"/>
          <w:szCs w:val="20"/>
        </w:rPr>
        <w:t xml:space="preserve">entre </w:t>
      </w:r>
      <w:r w:rsidRPr="008F761A">
        <w:rPr>
          <w:rFonts w:ascii="Noto Sans Light" w:eastAsia="Arial" w:hAnsi="Noto Sans Light" w:cs="Noto Sans Light"/>
          <w:color w:val="000000" w:themeColor="text1"/>
          <w:sz w:val="20"/>
          <w:szCs w:val="20"/>
        </w:rPr>
        <w:t>los cuatro modos de acción destinados</w:t>
      </w:r>
      <w:r w:rsidR="005C1C9F" w:rsidRPr="008F761A">
        <w:rPr>
          <w:rFonts w:ascii="Noto Sans Light" w:eastAsia="Arial" w:hAnsi="Noto Sans Light" w:cs="Noto Sans Light"/>
          <w:color w:val="000000" w:themeColor="text1"/>
          <w:sz w:val="20"/>
          <w:szCs w:val="20"/>
        </w:rPr>
        <w:t xml:space="preserve"> a la pre emergencia y</w:t>
      </w:r>
      <w:r w:rsidR="00464F90" w:rsidRPr="008F761A">
        <w:rPr>
          <w:rFonts w:ascii="Noto Sans Light" w:eastAsia="Arial" w:hAnsi="Noto Sans Light" w:cs="Noto Sans Light"/>
          <w:color w:val="000000" w:themeColor="text1"/>
          <w:sz w:val="20"/>
          <w:szCs w:val="20"/>
        </w:rPr>
        <w:t xml:space="preserve"> pre siembra del</w:t>
      </w:r>
      <w:r w:rsidRPr="008F761A">
        <w:rPr>
          <w:rFonts w:ascii="Noto Sans Light" w:eastAsia="Arial" w:hAnsi="Noto Sans Light" w:cs="Noto Sans Light"/>
          <w:color w:val="000000" w:themeColor="text1"/>
          <w:sz w:val="20"/>
          <w:szCs w:val="20"/>
        </w:rPr>
        <w:t xml:space="preserve"> maíz</w:t>
      </w:r>
      <w:r w:rsidR="004F1DE8" w:rsidRPr="008F761A">
        <w:rPr>
          <w:rFonts w:ascii="Noto Sans Light" w:eastAsia="Arial" w:hAnsi="Noto Sans Light" w:cs="Noto Sans Light"/>
          <w:color w:val="000000" w:themeColor="text1"/>
          <w:sz w:val="20"/>
          <w:szCs w:val="20"/>
        </w:rPr>
        <w:t xml:space="preserve">, “en las últimas campañas vienen </w:t>
      </w:r>
      <w:r w:rsidR="0080369F" w:rsidRPr="008F761A">
        <w:rPr>
          <w:rFonts w:ascii="Noto Sans Light" w:eastAsia="Arial" w:hAnsi="Noto Sans Light" w:cs="Noto Sans Light"/>
          <w:color w:val="000000" w:themeColor="text1"/>
          <w:sz w:val="20"/>
          <w:szCs w:val="20"/>
        </w:rPr>
        <w:t xml:space="preserve">ganando mercado </w:t>
      </w:r>
      <w:r w:rsidR="004F1DE8" w:rsidRPr="008F761A">
        <w:rPr>
          <w:rFonts w:ascii="Noto Sans Light" w:eastAsia="Arial" w:hAnsi="Noto Sans Light" w:cs="Noto Sans Light"/>
          <w:color w:val="000000" w:themeColor="text1"/>
          <w:sz w:val="20"/>
          <w:szCs w:val="20"/>
        </w:rPr>
        <w:t xml:space="preserve">los </w:t>
      </w:r>
      <w:r w:rsidRPr="008F761A">
        <w:rPr>
          <w:rFonts w:ascii="Noto Sans Light" w:eastAsia="Arial" w:hAnsi="Noto Sans Light" w:cs="Noto Sans Light"/>
          <w:color w:val="000000" w:themeColor="text1"/>
          <w:sz w:val="20"/>
          <w:szCs w:val="20"/>
        </w:rPr>
        <w:t xml:space="preserve">herbicidas </w:t>
      </w:r>
      <w:r w:rsidR="002C7834" w:rsidRPr="008F761A">
        <w:rPr>
          <w:rFonts w:ascii="Noto Sans Light" w:eastAsia="Arial" w:hAnsi="Noto Sans Light" w:cs="Noto Sans Light"/>
          <w:color w:val="000000" w:themeColor="text1"/>
          <w:sz w:val="20"/>
          <w:szCs w:val="20"/>
        </w:rPr>
        <w:t xml:space="preserve">del modo de acción </w:t>
      </w:r>
      <w:r w:rsidR="0080369F" w:rsidRPr="008F761A">
        <w:rPr>
          <w:rFonts w:ascii="Noto Sans Light" w:eastAsia="Arial" w:hAnsi="Noto Sans Light" w:cs="Noto Sans Light"/>
          <w:color w:val="000000" w:themeColor="text1"/>
          <w:sz w:val="20"/>
          <w:szCs w:val="20"/>
        </w:rPr>
        <w:t>F2 (</w:t>
      </w:r>
      <w:r w:rsidRPr="008F761A">
        <w:rPr>
          <w:rFonts w:ascii="Noto Sans Light" w:eastAsia="Arial" w:hAnsi="Noto Sans Light" w:cs="Noto Sans Light"/>
          <w:color w:val="000000" w:themeColor="text1"/>
          <w:sz w:val="20"/>
          <w:szCs w:val="20"/>
        </w:rPr>
        <w:t>HPPD</w:t>
      </w:r>
      <w:r w:rsidR="0080369F" w:rsidRPr="008F761A">
        <w:rPr>
          <w:rFonts w:ascii="Noto Sans Light" w:eastAsia="Arial" w:hAnsi="Noto Sans Light" w:cs="Noto Sans Light"/>
          <w:color w:val="000000" w:themeColor="text1"/>
          <w:sz w:val="20"/>
          <w:szCs w:val="20"/>
        </w:rPr>
        <w:t>)</w:t>
      </w:r>
      <w:r w:rsidRPr="008F761A">
        <w:rPr>
          <w:rFonts w:ascii="Noto Sans Light" w:eastAsia="Arial" w:hAnsi="Noto Sans Light" w:cs="Noto Sans Light"/>
          <w:color w:val="000000" w:themeColor="text1"/>
          <w:sz w:val="20"/>
          <w:szCs w:val="20"/>
        </w:rPr>
        <w:t xml:space="preserve">. </w:t>
      </w:r>
      <w:r w:rsidR="002C7834" w:rsidRPr="008F761A">
        <w:rPr>
          <w:rFonts w:ascii="Noto Sans Light" w:eastAsia="Arial" w:hAnsi="Noto Sans Light" w:cs="Noto Sans Light"/>
          <w:color w:val="000000" w:themeColor="text1"/>
          <w:sz w:val="20"/>
          <w:szCs w:val="20"/>
        </w:rPr>
        <w:t>Estos l</w:t>
      </w:r>
      <w:r w:rsidR="004F1DE8" w:rsidRPr="008F761A">
        <w:rPr>
          <w:rFonts w:ascii="Noto Sans Light" w:eastAsia="Arial" w:hAnsi="Noto Sans Light" w:cs="Noto Sans Light"/>
          <w:color w:val="000000" w:themeColor="text1"/>
          <w:sz w:val="20"/>
          <w:szCs w:val="20"/>
        </w:rPr>
        <w:t>os usamos</w:t>
      </w:r>
      <w:r w:rsidRPr="008F761A">
        <w:rPr>
          <w:rFonts w:ascii="Noto Sans Light" w:eastAsia="Arial" w:hAnsi="Noto Sans Light" w:cs="Noto Sans Light"/>
          <w:color w:val="000000" w:themeColor="text1"/>
          <w:sz w:val="20"/>
          <w:szCs w:val="20"/>
        </w:rPr>
        <w:t xml:space="preserve"> en </w:t>
      </w:r>
      <w:proofErr w:type="spellStart"/>
      <w:r w:rsidRPr="008F761A">
        <w:rPr>
          <w:rFonts w:ascii="Noto Sans Light" w:eastAsia="Arial" w:hAnsi="Noto Sans Light" w:cs="Noto Sans Light"/>
          <w:color w:val="000000" w:themeColor="text1"/>
          <w:sz w:val="20"/>
          <w:szCs w:val="20"/>
        </w:rPr>
        <w:t>presiembra</w:t>
      </w:r>
      <w:proofErr w:type="spellEnd"/>
      <w:r w:rsidRPr="008F761A">
        <w:rPr>
          <w:rFonts w:ascii="Noto Sans Light" w:eastAsia="Arial" w:hAnsi="Noto Sans Light" w:cs="Noto Sans Light"/>
          <w:color w:val="000000" w:themeColor="text1"/>
          <w:sz w:val="20"/>
          <w:szCs w:val="20"/>
        </w:rPr>
        <w:t xml:space="preserve"> como residual y también</w:t>
      </w:r>
      <w:r w:rsidR="0080369F" w:rsidRPr="008F761A">
        <w:rPr>
          <w:rFonts w:ascii="Noto Sans Light" w:eastAsia="Arial" w:hAnsi="Noto Sans Light" w:cs="Noto Sans Light"/>
          <w:color w:val="000000" w:themeColor="text1"/>
          <w:sz w:val="20"/>
          <w:szCs w:val="20"/>
        </w:rPr>
        <w:t xml:space="preserve"> </w:t>
      </w:r>
      <w:r w:rsidRPr="008F761A">
        <w:rPr>
          <w:rFonts w:ascii="Noto Sans Light" w:eastAsia="Arial" w:hAnsi="Noto Sans Light" w:cs="Noto Sans Light"/>
          <w:color w:val="000000" w:themeColor="text1"/>
          <w:sz w:val="20"/>
          <w:szCs w:val="20"/>
        </w:rPr>
        <w:t xml:space="preserve">como una herramienta para controles en post emergencia”, alertó. “Por eso es importante conocer qué vamos a hacer con el lote el año que viene porque podemos tener problemas de </w:t>
      </w:r>
      <w:proofErr w:type="spellStart"/>
      <w:r w:rsidRPr="008F761A">
        <w:rPr>
          <w:rFonts w:ascii="Noto Sans Light" w:eastAsia="Arial" w:hAnsi="Noto Sans Light" w:cs="Noto Sans Light"/>
          <w:color w:val="000000" w:themeColor="text1"/>
          <w:sz w:val="20"/>
          <w:szCs w:val="20"/>
        </w:rPr>
        <w:t>carry</w:t>
      </w:r>
      <w:proofErr w:type="spellEnd"/>
      <w:r w:rsidRPr="008F761A">
        <w:rPr>
          <w:rFonts w:ascii="Noto Sans Light" w:eastAsia="Arial" w:hAnsi="Noto Sans Light" w:cs="Noto Sans Light"/>
          <w:color w:val="000000" w:themeColor="text1"/>
          <w:sz w:val="20"/>
          <w:szCs w:val="20"/>
        </w:rPr>
        <w:t xml:space="preserve"> </w:t>
      </w:r>
      <w:proofErr w:type="spellStart"/>
      <w:r w:rsidRPr="008F761A">
        <w:rPr>
          <w:rFonts w:ascii="Noto Sans Light" w:eastAsia="Arial" w:hAnsi="Noto Sans Light" w:cs="Noto Sans Light"/>
          <w:color w:val="000000" w:themeColor="text1"/>
          <w:sz w:val="20"/>
          <w:szCs w:val="20"/>
        </w:rPr>
        <w:t>over</w:t>
      </w:r>
      <w:proofErr w:type="spellEnd"/>
      <w:r w:rsidRPr="008F761A">
        <w:rPr>
          <w:rFonts w:ascii="Noto Sans Light" w:eastAsia="Arial" w:hAnsi="Noto Sans Light" w:cs="Noto Sans Light"/>
          <w:color w:val="000000" w:themeColor="text1"/>
          <w:sz w:val="20"/>
          <w:szCs w:val="20"/>
        </w:rPr>
        <w:t xml:space="preserve">. En estos casos recomiendo averiguar además si hay experiencias </w:t>
      </w:r>
      <w:r w:rsidRPr="006244C6">
        <w:rPr>
          <w:rFonts w:ascii="Noto Sans Light" w:eastAsia="Arial" w:hAnsi="Noto Sans Light" w:cs="Noto Sans Light"/>
          <w:color w:val="000000" w:themeColor="text1"/>
          <w:sz w:val="20"/>
          <w:szCs w:val="20"/>
        </w:rPr>
        <w:lastRenderedPageBreak/>
        <w:t>sobre cultivos de cobertura</w:t>
      </w:r>
      <w:r w:rsidR="0080369F" w:rsidRPr="006244C6">
        <w:rPr>
          <w:rFonts w:ascii="Noto Sans Light" w:eastAsia="Arial" w:hAnsi="Noto Sans Light" w:cs="Noto Sans Light"/>
          <w:color w:val="000000" w:themeColor="text1"/>
          <w:sz w:val="20"/>
          <w:szCs w:val="20"/>
        </w:rPr>
        <w:t xml:space="preserve"> como sucesor</w:t>
      </w:r>
      <w:r w:rsidR="008F761A" w:rsidRPr="006244C6">
        <w:rPr>
          <w:rFonts w:ascii="Noto Sans Light" w:eastAsia="Arial" w:hAnsi="Noto Sans Light" w:cs="Noto Sans Light"/>
          <w:color w:val="000000" w:themeColor="text1"/>
          <w:sz w:val="20"/>
          <w:szCs w:val="20"/>
        </w:rPr>
        <w:t>es</w:t>
      </w:r>
      <w:r w:rsidR="0080369F" w:rsidRPr="006244C6">
        <w:rPr>
          <w:rFonts w:ascii="Noto Sans Light" w:eastAsia="Arial" w:hAnsi="Noto Sans Light" w:cs="Noto Sans Light"/>
          <w:color w:val="000000" w:themeColor="text1"/>
          <w:sz w:val="20"/>
          <w:szCs w:val="20"/>
        </w:rPr>
        <w:t xml:space="preserve"> a su utilización</w:t>
      </w:r>
      <w:r w:rsidRPr="006244C6">
        <w:rPr>
          <w:rFonts w:ascii="Noto Sans Light" w:eastAsia="Arial" w:hAnsi="Noto Sans Light" w:cs="Noto Sans Light"/>
          <w:color w:val="000000" w:themeColor="text1"/>
          <w:sz w:val="20"/>
          <w:szCs w:val="20"/>
        </w:rPr>
        <w:t xml:space="preserve">”, detalló el especialista para reiterar lo importante que es rotar modos de acción: “en caso de </w:t>
      </w:r>
      <w:r w:rsidR="004F1DE8" w:rsidRPr="006244C6">
        <w:rPr>
          <w:rFonts w:ascii="Noto Sans Light" w:eastAsia="Arial" w:hAnsi="Noto Sans Light" w:cs="Noto Sans Light"/>
          <w:color w:val="000000" w:themeColor="text1"/>
          <w:sz w:val="20"/>
          <w:szCs w:val="20"/>
        </w:rPr>
        <w:t>usar</w:t>
      </w:r>
      <w:r w:rsidRPr="006244C6">
        <w:rPr>
          <w:rFonts w:ascii="Noto Sans Light" w:eastAsia="Arial" w:hAnsi="Noto Sans Light" w:cs="Noto Sans Light"/>
          <w:color w:val="000000" w:themeColor="text1"/>
          <w:sz w:val="20"/>
          <w:szCs w:val="20"/>
        </w:rPr>
        <w:t xml:space="preserve"> HPPD como residual podemos aplicar un herbicida como </w:t>
      </w:r>
      <w:proofErr w:type="spellStart"/>
      <w:r w:rsidR="006D59B3" w:rsidRPr="006244C6">
        <w:rPr>
          <w:rFonts w:ascii="Noto Sans Light" w:eastAsia="Arial" w:hAnsi="Noto Sans Light" w:cs="Noto Sans Light"/>
          <w:color w:val="000000" w:themeColor="text1"/>
          <w:sz w:val="20"/>
          <w:szCs w:val="20"/>
        </w:rPr>
        <w:t>Lifeline</w:t>
      </w:r>
      <w:proofErr w:type="spellEnd"/>
      <w:r w:rsidR="006D59B3" w:rsidRPr="006244C6">
        <w:rPr>
          <w:rFonts w:ascii="Noto Sans Light" w:eastAsia="Arial" w:hAnsi="Noto Sans Light" w:cs="Noto Sans Light"/>
          <w:color w:val="000000" w:themeColor="text1"/>
          <w:sz w:val="20"/>
          <w:szCs w:val="20"/>
        </w:rPr>
        <w:t xml:space="preserve">, </w:t>
      </w:r>
      <w:r w:rsidRPr="006244C6">
        <w:rPr>
          <w:rFonts w:ascii="Noto Sans Light" w:eastAsia="Arial" w:hAnsi="Noto Sans Light" w:cs="Noto Sans Light"/>
          <w:color w:val="000000" w:themeColor="text1"/>
          <w:sz w:val="20"/>
          <w:szCs w:val="20"/>
        </w:rPr>
        <w:t xml:space="preserve">el </w:t>
      </w:r>
      <w:proofErr w:type="spellStart"/>
      <w:r w:rsidRPr="006244C6">
        <w:rPr>
          <w:rFonts w:ascii="Noto Sans Light" w:eastAsia="Arial" w:hAnsi="Noto Sans Light" w:cs="Noto Sans Light"/>
          <w:color w:val="000000" w:themeColor="text1"/>
          <w:sz w:val="20"/>
          <w:szCs w:val="20"/>
        </w:rPr>
        <w:t>glufosinato</w:t>
      </w:r>
      <w:proofErr w:type="spellEnd"/>
      <w:r w:rsidRPr="006244C6">
        <w:rPr>
          <w:rFonts w:ascii="Noto Sans Light" w:eastAsia="Arial" w:hAnsi="Noto Sans Light" w:cs="Noto Sans Light"/>
          <w:color w:val="000000" w:themeColor="text1"/>
          <w:sz w:val="20"/>
          <w:szCs w:val="20"/>
        </w:rPr>
        <w:t xml:space="preserve"> de amonio </w:t>
      </w:r>
      <w:r w:rsidR="006D59B3" w:rsidRPr="006244C6">
        <w:rPr>
          <w:rFonts w:ascii="Noto Sans Light" w:eastAsia="Arial" w:hAnsi="Noto Sans Light" w:cs="Noto Sans Light"/>
          <w:color w:val="000000" w:themeColor="text1"/>
          <w:sz w:val="20"/>
          <w:szCs w:val="20"/>
        </w:rPr>
        <w:t>de UPL para</w:t>
      </w:r>
      <w:r w:rsidR="0080369F" w:rsidRPr="006244C6">
        <w:rPr>
          <w:rFonts w:ascii="Noto Sans Light" w:eastAsia="Arial" w:hAnsi="Noto Sans Light" w:cs="Noto Sans Light"/>
          <w:color w:val="000000" w:themeColor="text1"/>
          <w:sz w:val="20"/>
          <w:szCs w:val="20"/>
        </w:rPr>
        <w:t xml:space="preserve"> maíces resistentes </w:t>
      </w:r>
      <w:r w:rsidRPr="006244C6">
        <w:rPr>
          <w:rFonts w:ascii="Noto Sans Light" w:eastAsia="Arial" w:hAnsi="Noto Sans Light" w:cs="Noto Sans Light"/>
          <w:color w:val="000000" w:themeColor="text1"/>
          <w:sz w:val="20"/>
          <w:szCs w:val="20"/>
        </w:rPr>
        <w:t>que nos va a estar proveyendo un modo de acción totalmente distinto”, recomendó para insistir: “los modos de acción disponibles son escasos y no hay en el horizonte nuevas herramientas”.</w:t>
      </w:r>
      <w:r w:rsidRPr="008F761A">
        <w:rPr>
          <w:rFonts w:ascii="Noto Sans Light" w:eastAsia="Arial" w:hAnsi="Noto Sans Light" w:cs="Noto Sans Light"/>
          <w:color w:val="000000" w:themeColor="text1"/>
          <w:sz w:val="20"/>
          <w:szCs w:val="20"/>
        </w:rPr>
        <w:t xml:space="preserve"> </w:t>
      </w:r>
    </w:p>
    <w:p w14:paraId="64EDA881" w14:textId="7A7866EC" w:rsidR="00037F78" w:rsidRPr="008F761A" w:rsidRDefault="004C5DE3"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Malezas y cultivos</w:t>
      </w:r>
    </w:p>
    <w:p w14:paraId="1B94CB15" w14:textId="1200ED70" w:rsidR="00037F78" w:rsidRPr="008F761A" w:rsidRDefault="00037F78"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 xml:space="preserve">Hoy el maíz convive con </w:t>
      </w:r>
      <w:proofErr w:type="spellStart"/>
      <w:r w:rsidRPr="008F761A">
        <w:rPr>
          <w:rFonts w:ascii="Noto Sans Light" w:eastAsia="Arial" w:hAnsi="Noto Sans Light" w:cs="Noto Sans Light"/>
          <w:color w:val="000000" w:themeColor="text1"/>
          <w:sz w:val="20"/>
          <w:szCs w:val="20"/>
        </w:rPr>
        <w:t>Amaranthus</w:t>
      </w:r>
      <w:proofErr w:type="spellEnd"/>
      <w:r w:rsidRPr="008F761A">
        <w:rPr>
          <w:rFonts w:ascii="Noto Sans Light" w:eastAsia="Arial" w:hAnsi="Noto Sans Light" w:cs="Noto Sans Light"/>
          <w:color w:val="000000" w:themeColor="text1"/>
          <w:sz w:val="20"/>
          <w:szCs w:val="20"/>
        </w:rPr>
        <w:t xml:space="preserve"> en prácticamente todos los lotes productivos del país. </w:t>
      </w:r>
      <w:r w:rsidR="00CD6FF0" w:rsidRPr="008F761A">
        <w:rPr>
          <w:rFonts w:ascii="Noto Sans Light" w:eastAsia="Arial" w:hAnsi="Noto Sans Light" w:cs="Noto Sans Light"/>
          <w:color w:val="000000" w:themeColor="text1"/>
          <w:sz w:val="20"/>
          <w:szCs w:val="20"/>
        </w:rPr>
        <w:t xml:space="preserve">Algo similar ocurre con </w:t>
      </w:r>
      <w:proofErr w:type="spellStart"/>
      <w:r w:rsidRPr="008F761A">
        <w:rPr>
          <w:rFonts w:ascii="Noto Sans Light" w:eastAsia="Arial" w:hAnsi="Noto Sans Light" w:cs="Noto Sans Light"/>
          <w:color w:val="000000" w:themeColor="text1"/>
          <w:sz w:val="20"/>
          <w:szCs w:val="20"/>
        </w:rPr>
        <w:t>Echinocloa</w:t>
      </w:r>
      <w:proofErr w:type="spellEnd"/>
      <w:r w:rsidRPr="008F761A">
        <w:rPr>
          <w:rFonts w:ascii="Noto Sans Light" w:eastAsia="Arial" w:hAnsi="Noto Sans Light" w:cs="Noto Sans Light"/>
          <w:color w:val="000000" w:themeColor="text1"/>
          <w:sz w:val="20"/>
          <w:szCs w:val="20"/>
        </w:rPr>
        <w:t xml:space="preserve"> y </w:t>
      </w:r>
      <w:proofErr w:type="spellStart"/>
      <w:r w:rsidRPr="008F761A">
        <w:rPr>
          <w:rFonts w:ascii="Noto Sans Light" w:eastAsia="Arial" w:hAnsi="Noto Sans Light" w:cs="Noto Sans Light"/>
          <w:color w:val="000000" w:themeColor="text1"/>
          <w:sz w:val="20"/>
          <w:szCs w:val="20"/>
        </w:rPr>
        <w:t>Eleusine</w:t>
      </w:r>
      <w:proofErr w:type="spellEnd"/>
      <w:r w:rsidR="00CD6FF0" w:rsidRPr="008F761A">
        <w:rPr>
          <w:rFonts w:ascii="Noto Sans Light" w:eastAsia="Arial" w:hAnsi="Noto Sans Light" w:cs="Noto Sans Light"/>
          <w:color w:val="000000" w:themeColor="text1"/>
          <w:sz w:val="20"/>
          <w:szCs w:val="20"/>
        </w:rPr>
        <w:t xml:space="preserve">, que crecieron en las últimas campañas, a la par de la dificultad para controlarlas. </w:t>
      </w:r>
    </w:p>
    <w:p w14:paraId="64E5C0D7" w14:textId="1711B7C4" w:rsidR="004C5DE3" w:rsidRPr="008F761A" w:rsidRDefault="004F1DE8"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w:t>
      </w:r>
      <w:proofErr w:type="spellStart"/>
      <w:r w:rsidR="00037F78" w:rsidRPr="008F761A">
        <w:rPr>
          <w:rFonts w:ascii="Noto Sans Light" w:eastAsia="Arial" w:hAnsi="Noto Sans Light" w:cs="Noto Sans Light"/>
          <w:color w:val="000000" w:themeColor="text1"/>
          <w:sz w:val="20"/>
          <w:szCs w:val="20"/>
        </w:rPr>
        <w:t>Amaranthus</w:t>
      </w:r>
      <w:proofErr w:type="spellEnd"/>
      <w:r w:rsidR="00037F78" w:rsidRPr="008F761A">
        <w:rPr>
          <w:rFonts w:ascii="Noto Sans Light" w:eastAsia="Arial" w:hAnsi="Noto Sans Light" w:cs="Noto Sans Light"/>
          <w:color w:val="000000" w:themeColor="text1"/>
          <w:sz w:val="20"/>
          <w:szCs w:val="20"/>
        </w:rPr>
        <w:t xml:space="preserve">, </w:t>
      </w:r>
      <w:proofErr w:type="spellStart"/>
      <w:r w:rsidR="00037F78" w:rsidRPr="008F761A">
        <w:rPr>
          <w:rFonts w:ascii="Noto Sans Light" w:eastAsia="Arial" w:hAnsi="Noto Sans Light" w:cs="Noto Sans Light"/>
          <w:color w:val="000000" w:themeColor="text1"/>
          <w:sz w:val="20"/>
          <w:szCs w:val="20"/>
        </w:rPr>
        <w:t>E</w:t>
      </w:r>
      <w:r w:rsidR="00B66D13" w:rsidRPr="008F761A">
        <w:rPr>
          <w:rFonts w:ascii="Noto Sans Light" w:eastAsia="Arial" w:hAnsi="Noto Sans Light" w:cs="Noto Sans Light"/>
          <w:color w:val="000000" w:themeColor="text1"/>
          <w:sz w:val="20"/>
          <w:szCs w:val="20"/>
        </w:rPr>
        <w:t>leusine</w:t>
      </w:r>
      <w:proofErr w:type="spellEnd"/>
      <w:r w:rsidR="00B66D13" w:rsidRPr="008F761A">
        <w:rPr>
          <w:rFonts w:ascii="Noto Sans Light" w:eastAsia="Arial" w:hAnsi="Noto Sans Light" w:cs="Noto Sans Light"/>
          <w:color w:val="000000" w:themeColor="text1"/>
          <w:sz w:val="20"/>
          <w:szCs w:val="20"/>
        </w:rPr>
        <w:t xml:space="preserve">, </w:t>
      </w:r>
      <w:proofErr w:type="spellStart"/>
      <w:r w:rsidR="00B66D13" w:rsidRPr="008F761A">
        <w:rPr>
          <w:rFonts w:ascii="Noto Sans Light" w:eastAsia="Arial" w:hAnsi="Noto Sans Light" w:cs="Noto Sans Light"/>
          <w:color w:val="000000" w:themeColor="text1"/>
          <w:sz w:val="20"/>
          <w:szCs w:val="20"/>
        </w:rPr>
        <w:t>Conyza</w:t>
      </w:r>
      <w:proofErr w:type="spellEnd"/>
      <w:r w:rsidR="00B66D13" w:rsidRPr="008F761A">
        <w:rPr>
          <w:rFonts w:ascii="Noto Sans Light" w:eastAsia="Arial" w:hAnsi="Noto Sans Light" w:cs="Noto Sans Light"/>
          <w:color w:val="000000" w:themeColor="text1"/>
          <w:sz w:val="20"/>
          <w:szCs w:val="20"/>
        </w:rPr>
        <w:t xml:space="preserve"> y Sorgo de Alepo</w:t>
      </w:r>
      <w:r w:rsidR="00037F78" w:rsidRPr="008F761A">
        <w:rPr>
          <w:rFonts w:ascii="Noto Sans Light" w:eastAsia="Arial" w:hAnsi="Noto Sans Light" w:cs="Noto Sans Light"/>
          <w:color w:val="000000" w:themeColor="text1"/>
          <w:sz w:val="20"/>
          <w:szCs w:val="20"/>
        </w:rPr>
        <w:t xml:space="preserve"> son las malezas que </w:t>
      </w:r>
      <w:r w:rsidR="00B66D13" w:rsidRPr="008F761A">
        <w:rPr>
          <w:rFonts w:ascii="Noto Sans Light" w:eastAsia="Arial" w:hAnsi="Noto Sans Light" w:cs="Noto Sans Light"/>
          <w:color w:val="000000" w:themeColor="text1"/>
          <w:sz w:val="20"/>
          <w:szCs w:val="20"/>
        </w:rPr>
        <w:t xml:space="preserve">mayores dificultades les presentan a los productores argentinos. En el caso de </w:t>
      </w:r>
      <w:proofErr w:type="spellStart"/>
      <w:r w:rsidR="00B66D13" w:rsidRPr="008F761A">
        <w:rPr>
          <w:rFonts w:ascii="Noto Sans Light" w:eastAsia="Arial" w:hAnsi="Noto Sans Light" w:cs="Noto Sans Light"/>
          <w:color w:val="000000" w:themeColor="text1"/>
          <w:sz w:val="20"/>
          <w:szCs w:val="20"/>
        </w:rPr>
        <w:t>Conyza</w:t>
      </w:r>
      <w:proofErr w:type="spellEnd"/>
      <w:r w:rsidR="00B66D13" w:rsidRPr="008F761A">
        <w:rPr>
          <w:rFonts w:ascii="Noto Sans Light" w:eastAsia="Arial" w:hAnsi="Noto Sans Light" w:cs="Noto Sans Light"/>
          <w:color w:val="000000" w:themeColor="text1"/>
          <w:sz w:val="20"/>
          <w:szCs w:val="20"/>
        </w:rPr>
        <w:t xml:space="preserve">, </w:t>
      </w:r>
      <w:r w:rsidR="00C866BB" w:rsidRPr="008F761A">
        <w:rPr>
          <w:rFonts w:ascii="Noto Sans Light" w:eastAsia="Arial" w:hAnsi="Noto Sans Light" w:cs="Noto Sans Light"/>
          <w:color w:val="000000" w:themeColor="text1"/>
          <w:sz w:val="20"/>
          <w:szCs w:val="20"/>
        </w:rPr>
        <w:t>vale la pena mencionar que</w:t>
      </w:r>
      <w:r w:rsidR="00037F78" w:rsidRPr="008F761A">
        <w:rPr>
          <w:rFonts w:ascii="Noto Sans Light" w:eastAsia="Arial" w:hAnsi="Noto Sans Light" w:cs="Noto Sans Light"/>
          <w:color w:val="000000" w:themeColor="text1"/>
          <w:sz w:val="20"/>
          <w:szCs w:val="20"/>
        </w:rPr>
        <w:t xml:space="preserve"> esta campaña fue difundida a través de la REM su posible resistencia a grupos de ALS, </w:t>
      </w:r>
      <w:r w:rsidR="00C866BB" w:rsidRPr="008F761A">
        <w:rPr>
          <w:rFonts w:ascii="Noto Sans Light" w:eastAsia="Arial" w:hAnsi="Noto Sans Light" w:cs="Noto Sans Light"/>
          <w:color w:val="000000" w:themeColor="text1"/>
          <w:sz w:val="20"/>
          <w:szCs w:val="20"/>
        </w:rPr>
        <w:t xml:space="preserve">los que mejor </w:t>
      </w:r>
      <w:r w:rsidRPr="008F761A">
        <w:rPr>
          <w:rFonts w:ascii="Noto Sans Light" w:eastAsia="Arial" w:hAnsi="Noto Sans Light" w:cs="Noto Sans Light"/>
          <w:color w:val="000000" w:themeColor="text1"/>
          <w:sz w:val="20"/>
          <w:szCs w:val="20"/>
        </w:rPr>
        <w:t xml:space="preserve">la </w:t>
      </w:r>
      <w:r w:rsidR="00C866BB" w:rsidRPr="008F761A">
        <w:rPr>
          <w:rFonts w:ascii="Noto Sans Light" w:eastAsia="Arial" w:hAnsi="Noto Sans Light" w:cs="Noto Sans Light"/>
          <w:color w:val="000000" w:themeColor="text1"/>
          <w:sz w:val="20"/>
          <w:szCs w:val="20"/>
        </w:rPr>
        <w:t xml:space="preserve">controlan. </w:t>
      </w:r>
      <w:r w:rsidRPr="008F761A">
        <w:rPr>
          <w:rFonts w:ascii="Noto Sans Light" w:eastAsia="Arial" w:hAnsi="Noto Sans Light" w:cs="Noto Sans Light"/>
          <w:color w:val="000000" w:themeColor="text1"/>
          <w:sz w:val="20"/>
          <w:szCs w:val="20"/>
        </w:rPr>
        <w:t xml:space="preserve">Esto </w:t>
      </w:r>
      <w:r w:rsidR="00C866BB" w:rsidRPr="008F761A">
        <w:rPr>
          <w:rFonts w:ascii="Noto Sans Light" w:eastAsia="Arial" w:hAnsi="Noto Sans Light" w:cs="Noto Sans Light"/>
          <w:color w:val="000000" w:themeColor="text1"/>
          <w:sz w:val="20"/>
          <w:szCs w:val="20"/>
        </w:rPr>
        <w:t>nos recuerda la importancia de rotar modos de acción</w:t>
      </w:r>
      <w:r w:rsidRPr="008F761A">
        <w:rPr>
          <w:rFonts w:ascii="Noto Sans Light" w:eastAsia="Arial" w:hAnsi="Noto Sans Light" w:cs="Noto Sans Light"/>
          <w:color w:val="000000" w:themeColor="text1"/>
          <w:sz w:val="20"/>
          <w:szCs w:val="20"/>
        </w:rPr>
        <w:t>”, sostuvo Piñeiro</w:t>
      </w:r>
      <w:r w:rsidR="00C866BB" w:rsidRPr="008F761A">
        <w:rPr>
          <w:rFonts w:ascii="Noto Sans Light" w:eastAsia="Arial" w:hAnsi="Noto Sans Light" w:cs="Noto Sans Light"/>
          <w:color w:val="000000" w:themeColor="text1"/>
          <w:sz w:val="20"/>
          <w:szCs w:val="20"/>
        </w:rPr>
        <w:t>.</w:t>
      </w:r>
      <w:r w:rsidR="00691AAC" w:rsidRPr="008F761A">
        <w:rPr>
          <w:rFonts w:ascii="Noto Sans Light" w:eastAsia="Arial" w:hAnsi="Noto Sans Light" w:cs="Noto Sans Light"/>
          <w:color w:val="000000" w:themeColor="text1"/>
          <w:sz w:val="20"/>
          <w:szCs w:val="20"/>
        </w:rPr>
        <w:t xml:space="preserve"> </w:t>
      </w:r>
      <w:r w:rsidR="00D51292" w:rsidRPr="008F761A">
        <w:rPr>
          <w:rFonts w:ascii="Noto Sans Light" w:eastAsia="Arial" w:hAnsi="Noto Sans Light" w:cs="Noto Sans Light"/>
          <w:color w:val="000000" w:themeColor="text1"/>
          <w:sz w:val="20"/>
          <w:szCs w:val="20"/>
        </w:rPr>
        <w:t xml:space="preserve">También preocupan </w:t>
      </w:r>
      <w:r w:rsidR="00691AAC" w:rsidRPr="008F761A">
        <w:rPr>
          <w:rFonts w:ascii="Noto Sans Light" w:eastAsia="Arial" w:hAnsi="Noto Sans Light" w:cs="Noto Sans Light"/>
          <w:color w:val="000000" w:themeColor="text1"/>
          <w:sz w:val="20"/>
          <w:szCs w:val="20"/>
        </w:rPr>
        <w:t>otra</w:t>
      </w:r>
      <w:r w:rsidRPr="008F761A">
        <w:rPr>
          <w:rFonts w:ascii="Noto Sans Light" w:eastAsia="Arial" w:hAnsi="Noto Sans Light" w:cs="Noto Sans Light"/>
          <w:color w:val="000000" w:themeColor="text1"/>
          <w:sz w:val="20"/>
          <w:szCs w:val="20"/>
        </w:rPr>
        <w:t>s</w:t>
      </w:r>
      <w:r w:rsidR="00691AAC" w:rsidRPr="008F761A">
        <w:rPr>
          <w:rFonts w:ascii="Noto Sans Light" w:eastAsia="Arial" w:hAnsi="Noto Sans Light" w:cs="Noto Sans Light"/>
          <w:color w:val="000000" w:themeColor="text1"/>
          <w:sz w:val="20"/>
          <w:szCs w:val="20"/>
        </w:rPr>
        <w:t xml:space="preserve"> como </w:t>
      </w:r>
      <w:proofErr w:type="spellStart"/>
      <w:r w:rsidR="00691AAC" w:rsidRPr="008F761A">
        <w:rPr>
          <w:rFonts w:ascii="Noto Sans Light" w:eastAsia="Arial" w:hAnsi="Noto Sans Light" w:cs="Noto Sans Light"/>
          <w:color w:val="000000" w:themeColor="text1"/>
          <w:sz w:val="20"/>
          <w:szCs w:val="20"/>
        </w:rPr>
        <w:t>Sonchus</w:t>
      </w:r>
      <w:proofErr w:type="spellEnd"/>
      <w:r w:rsidR="00691AAC" w:rsidRPr="008F761A">
        <w:rPr>
          <w:rFonts w:ascii="Noto Sans Light" w:eastAsia="Arial" w:hAnsi="Noto Sans Light" w:cs="Noto Sans Light"/>
          <w:color w:val="000000" w:themeColor="text1"/>
          <w:sz w:val="20"/>
          <w:szCs w:val="20"/>
        </w:rPr>
        <w:t xml:space="preserve"> </w:t>
      </w:r>
      <w:proofErr w:type="spellStart"/>
      <w:r w:rsidR="00691AAC" w:rsidRPr="008F761A">
        <w:rPr>
          <w:rFonts w:ascii="Noto Sans Light" w:eastAsia="Arial" w:hAnsi="Noto Sans Light" w:cs="Noto Sans Light"/>
          <w:color w:val="000000" w:themeColor="text1"/>
          <w:sz w:val="20"/>
          <w:szCs w:val="20"/>
        </w:rPr>
        <w:t>Oleraceus</w:t>
      </w:r>
      <w:proofErr w:type="spellEnd"/>
      <w:r w:rsidRPr="008F761A">
        <w:rPr>
          <w:rFonts w:ascii="Noto Sans Light" w:eastAsia="Arial" w:hAnsi="Noto Sans Light" w:cs="Noto Sans Light"/>
          <w:color w:val="000000" w:themeColor="text1"/>
          <w:sz w:val="20"/>
          <w:szCs w:val="20"/>
        </w:rPr>
        <w:t xml:space="preserve">, </w:t>
      </w:r>
      <w:proofErr w:type="spellStart"/>
      <w:r w:rsidR="00037F78" w:rsidRPr="008F761A">
        <w:rPr>
          <w:rFonts w:ascii="Noto Sans Light" w:eastAsia="Arial" w:hAnsi="Noto Sans Light" w:cs="Noto Sans Light"/>
          <w:color w:val="000000" w:themeColor="text1"/>
          <w:sz w:val="20"/>
          <w:szCs w:val="20"/>
        </w:rPr>
        <w:t>Commelina</w:t>
      </w:r>
      <w:proofErr w:type="spellEnd"/>
      <w:r w:rsidR="00037F78" w:rsidRPr="008F761A">
        <w:rPr>
          <w:rFonts w:ascii="Noto Sans Light" w:eastAsia="Arial" w:hAnsi="Noto Sans Light" w:cs="Noto Sans Light"/>
          <w:color w:val="000000" w:themeColor="text1"/>
          <w:sz w:val="20"/>
          <w:szCs w:val="20"/>
        </w:rPr>
        <w:t xml:space="preserve"> erecta, </w:t>
      </w:r>
      <w:proofErr w:type="spellStart"/>
      <w:r w:rsidR="00037F78" w:rsidRPr="008F761A">
        <w:rPr>
          <w:rFonts w:ascii="Noto Sans Light" w:eastAsia="Arial" w:hAnsi="Noto Sans Light" w:cs="Noto Sans Light"/>
          <w:color w:val="000000" w:themeColor="text1"/>
          <w:sz w:val="20"/>
          <w:szCs w:val="20"/>
        </w:rPr>
        <w:t>Borreria</w:t>
      </w:r>
      <w:proofErr w:type="spellEnd"/>
      <w:r w:rsidR="00037F78" w:rsidRPr="008F761A">
        <w:rPr>
          <w:rFonts w:ascii="Noto Sans Light" w:eastAsia="Arial" w:hAnsi="Noto Sans Light" w:cs="Noto Sans Light"/>
          <w:color w:val="000000" w:themeColor="text1"/>
          <w:sz w:val="20"/>
          <w:szCs w:val="20"/>
        </w:rPr>
        <w:t xml:space="preserve">, </w:t>
      </w:r>
      <w:proofErr w:type="spellStart"/>
      <w:r w:rsidR="00037F78" w:rsidRPr="008F761A">
        <w:rPr>
          <w:rFonts w:ascii="Noto Sans Light" w:eastAsia="Arial" w:hAnsi="Noto Sans Light" w:cs="Noto Sans Light"/>
          <w:color w:val="000000" w:themeColor="text1"/>
          <w:sz w:val="20"/>
          <w:szCs w:val="20"/>
        </w:rPr>
        <w:t>Gonfrena</w:t>
      </w:r>
      <w:proofErr w:type="spellEnd"/>
      <w:r w:rsidR="00037F78" w:rsidRPr="008F761A">
        <w:rPr>
          <w:rFonts w:ascii="Noto Sans Light" w:eastAsia="Arial" w:hAnsi="Noto Sans Light" w:cs="Noto Sans Light"/>
          <w:color w:val="000000" w:themeColor="text1"/>
          <w:sz w:val="20"/>
          <w:szCs w:val="20"/>
        </w:rPr>
        <w:t xml:space="preserve">, </w:t>
      </w:r>
      <w:proofErr w:type="spellStart"/>
      <w:r w:rsidR="00037F78" w:rsidRPr="008F761A">
        <w:rPr>
          <w:rFonts w:ascii="Noto Sans Light" w:eastAsia="Arial" w:hAnsi="Noto Sans Light" w:cs="Noto Sans Light"/>
          <w:color w:val="000000" w:themeColor="text1"/>
          <w:sz w:val="20"/>
          <w:szCs w:val="20"/>
        </w:rPr>
        <w:t>Pap</w:t>
      </w:r>
      <w:r w:rsidR="00015504" w:rsidRPr="008F761A">
        <w:rPr>
          <w:rFonts w:ascii="Noto Sans Light" w:eastAsia="Arial" w:hAnsi="Noto Sans Light" w:cs="Noto Sans Light"/>
          <w:color w:val="000000" w:themeColor="text1"/>
          <w:sz w:val="20"/>
          <w:szCs w:val="20"/>
        </w:rPr>
        <w:t>p</w:t>
      </w:r>
      <w:r w:rsidR="00037F78" w:rsidRPr="008F761A">
        <w:rPr>
          <w:rFonts w:ascii="Noto Sans Light" w:eastAsia="Arial" w:hAnsi="Noto Sans Light" w:cs="Noto Sans Light"/>
          <w:color w:val="000000" w:themeColor="text1"/>
          <w:sz w:val="20"/>
          <w:szCs w:val="20"/>
        </w:rPr>
        <w:t>ophorum</w:t>
      </w:r>
      <w:proofErr w:type="spellEnd"/>
      <w:r w:rsidR="00015504" w:rsidRPr="008F761A">
        <w:rPr>
          <w:rFonts w:ascii="Noto Sans Light" w:eastAsia="Arial" w:hAnsi="Noto Sans Light" w:cs="Noto Sans Light"/>
          <w:color w:val="000000" w:themeColor="text1"/>
          <w:sz w:val="20"/>
          <w:szCs w:val="20"/>
        </w:rPr>
        <w:t>.</w:t>
      </w:r>
      <w:r w:rsidR="00037F78" w:rsidRPr="008F761A">
        <w:rPr>
          <w:rFonts w:ascii="Noto Sans Light" w:eastAsia="Arial" w:hAnsi="Noto Sans Light" w:cs="Noto Sans Light"/>
          <w:color w:val="000000" w:themeColor="text1"/>
          <w:sz w:val="20"/>
          <w:szCs w:val="20"/>
        </w:rPr>
        <w:t xml:space="preserve"> </w:t>
      </w:r>
    </w:p>
    <w:p w14:paraId="4962217E" w14:textId="35CDEFA7" w:rsidR="00D51292" w:rsidRPr="008F761A" w:rsidRDefault="00D51292"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Del último relevamiento realizado</w:t>
      </w:r>
      <w:r w:rsidR="00FF479C">
        <w:rPr>
          <w:rFonts w:ascii="Noto Sans Light" w:eastAsia="Arial" w:hAnsi="Noto Sans Light" w:cs="Noto Sans Light"/>
          <w:color w:val="000000" w:themeColor="text1"/>
          <w:sz w:val="20"/>
          <w:szCs w:val="20"/>
        </w:rPr>
        <w:t xml:space="preserve"> </w:t>
      </w:r>
      <w:r w:rsidR="00FF479C" w:rsidRPr="006D59B3">
        <w:rPr>
          <w:rFonts w:ascii="Noto Sans Light" w:eastAsia="Arial" w:hAnsi="Noto Sans Light" w:cs="Noto Sans Light"/>
          <w:color w:val="000000" w:themeColor="text1"/>
          <w:sz w:val="20"/>
          <w:szCs w:val="20"/>
        </w:rPr>
        <w:t>por RAVIT</w:t>
      </w:r>
      <w:r w:rsidRPr="008F761A">
        <w:rPr>
          <w:rFonts w:ascii="Noto Sans Light" w:eastAsia="Arial" w:hAnsi="Noto Sans Light" w:cs="Noto Sans Light"/>
          <w:color w:val="000000" w:themeColor="text1"/>
          <w:sz w:val="20"/>
          <w:szCs w:val="20"/>
        </w:rPr>
        <w:t xml:space="preserve"> en el norte de Córdoba en el marco de la iniciativa de agricultura abierta </w:t>
      </w:r>
      <w:proofErr w:type="spellStart"/>
      <w:r w:rsidRPr="008F761A">
        <w:rPr>
          <w:rFonts w:ascii="Noto Sans Light" w:eastAsia="Arial" w:hAnsi="Noto Sans Light" w:cs="Noto Sans Light"/>
          <w:color w:val="000000" w:themeColor="text1"/>
          <w:sz w:val="20"/>
          <w:szCs w:val="20"/>
        </w:rPr>
        <w:t>OpenAg</w:t>
      </w:r>
      <w:proofErr w:type="spellEnd"/>
      <w:r w:rsidRPr="008F761A">
        <w:rPr>
          <w:rFonts w:ascii="Noto Sans Light" w:eastAsia="Arial" w:hAnsi="Noto Sans Light" w:cs="Noto Sans Light"/>
          <w:color w:val="000000" w:themeColor="text1"/>
          <w:sz w:val="20"/>
          <w:szCs w:val="20"/>
        </w:rPr>
        <w:t xml:space="preserve"> que UPL viene impulsando sobre 2 millones de hectáreas, surge que </w:t>
      </w:r>
      <w:proofErr w:type="spellStart"/>
      <w:r w:rsidRPr="008F761A">
        <w:rPr>
          <w:rFonts w:ascii="Noto Sans Light" w:eastAsia="Arial" w:hAnsi="Noto Sans Light" w:cs="Noto Sans Light"/>
          <w:color w:val="000000" w:themeColor="text1"/>
          <w:sz w:val="20"/>
          <w:szCs w:val="20"/>
        </w:rPr>
        <w:t>Amaranthus</w:t>
      </w:r>
      <w:proofErr w:type="spellEnd"/>
      <w:r w:rsidRPr="008F761A">
        <w:rPr>
          <w:rFonts w:ascii="Noto Sans Light" w:eastAsia="Arial" w:hAnsi="Noto Sans Light" w:cs="Noto Sans Light"/>
          <w:color w:val="000000" w:themeColor="text1"/>
          <w:sz w:val="20"/>
          <w:szCs w:val="20"/>
        </w:rPr>
        <w:t xml:space="preserve">, </w:t>
      </w:r>
      <w:proofErr w:type="spellStart"/>
      <w:r w:rsidRPr="008F761A">
        <w:rPr>
          <w:rFonts w:ascii="Noto Sans Light" w:eastAsia="Arial" w:hAnsi="Noto Sans Light" w:cs="Noto Sans Light"/>
          <w:color w:val="000000" w:themeColor="text1"/>
          <w:sz w:val="20"/>
          <w:szCs w:val="20"/>
        </w:rPr>
        <w:t>Clorideas</w:t>
      </w:r>
      <w:proofErr w:type="spellEnd"/>
      <w:r w:rsidRPr="008F761A">
        <w:rPr>
          <w:rFonts w:ascii="Noto Sans Light" w:eastAsia="Arial" w:hAnsi="Noto Sans Light" w:cs="Noto Sans Light"/>
          <w:color w:val="000000" w:themeColor="text1"/>
          <w:sz w:val="20"/>
          <w:szCs w:val="20"/>
        </w:rPr>
        <w:t xml:space="preserve">, </w:t>
      </w:r>
      <w:proofErr w:type="spellStart"/>
      <w:r w:rsidRPr="008F761A">
        <w:rPr>
          <w:rFonts w:ascii="Noto Sans Light" w:eastAsia="Arial" w:hAnsi="Noto Sans Light" w:cs="Noto Sans Light"/>
          <w:color w:val="000000" w:themeColor="text1"/>
          <w:sz w:val="20"/>
          <w:szCs w:val="20"/>
        </w:rPr>
        <w:t>Conyza</w:t>
      </w:r>
      <w:proofErr w:type="spellEnd"/>
      <w:r w:rsidRPr="008F761A">
        <w:rPr>
          <w:rFonts w:ascii="Noto Sans Light" w:eastAsia="Arial" w:hAnsi="Noto Sans Light" w:cs="Noto Sans Light"/>
          <w:color w:val="000000" w:themeColor="text1"/>
          <w:sz w:val="20"/>
          <w:szCs w:val="20"/>
        </w:rPr>
        <w:t xml:space="preserve"> y Sorgo de Alepo son las que generan mayor dificultad de control, y a la vez presentan mayor frecuencia de aparición. El dato convive con un fuerte uso de productos con resistencia conocida y poca rotación de modos de acción. “En el caso del glifosato, estamos usando la misma cantidad que en otras campañas y sabemos que hay muchas malezas que son resistentes a este producto”, especificó Piñeiro. </w:t>
      </w:r>
    </w:p>
    <w:p w14:paraId="039CF09C" w14:textId="49040875" w:rsidR="00037F78" w:rsidRPr="008F761A" w:rsidRDefault="00D51292"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 xml:space="preserve">La composición de las especies en los diversos ambientes tiene similitudes. Es posible adecuar estrategias de manejo según cada problemática. </w:t>
      </w:r>
      <w:r w:rsidR="00E06060" w:rsidRPr="008F761A">
        <w:rPr>
          <w:rFonts w:ascii="Noto Sans Light" w:eastAsia="Arial" w:hAnsi="Noto Sans Light" w:cs="Noto Sans Light"/>
          <w:color w:val="000000" w:themeColor="text1"/>
          <w:sz w:val="20"/>
          <w:szCs w:val="20"/>
        </w:rPr>
        <w:t>“</w:t>
      </w:r>
      <w:r w:rsidR="00037F78" w:rsidRPr="008F761A">
        <w:rPr>
          <w:rFonts w:ascii="Noto Sans Light" w:eastAsia="Arial" w:hAnsi="Noto Sans Light" w:cs="Noto Sans Light"/>
          <w:color w:val="000000" w:themeColor="text1"/>
          <w:sz w:val="20"/>
          <w:szCs w:val="20"/>
        </w:rPr>
        <w:t>Siempre se trata de controlar a la</w:t>
      </w:r>
      <w:r w:rsidR="004F1DE8" w:rsidRPr="008F761A">
        <w:rPr>
          <w:rFonts w:ascii="Noto Sans Light" w:eastAsia="Arial" w:hAnsi="Noto Sans Light" w:cs="Noto Sans Light"/>
          <w:color w:val="000000" w:themeColor="text1"/>
          <w:sz w:val="20"/>
          <w:szCs w:val="20"/>
        </w:rPr>
        <w:t>s</w:t>
      </w:r>
      <w:r w:rsidR="00037F78" w:rsidRPr="008F761A">
        <w:rPr>
          <w:rFonts w:ascii="Noto Sans Light" w:eastAsia="Arial" w:hAnsi="Noto Sans Light" w:cs="Noto Sans Light"/>
          <w:color w:val="000000" w:themeColor="text1"/>
          <w:sz w:val="20"/>
          <w:szCs w:val="20"/>
        </w:rPr>
        <w:t xml:space="preserve"> maleza</w:t>
      </w:r>
      <w:r w:rsidR="004F1DE8" w:rsidRPr="008F761A">
        <w:rPr>
          <w:rFonts w:ascii="Noto Sans Light" w:eastAsia="Arial" w:hAnsi="Noto Sans Light" w:cs="Noto Sans Light"/>
          <w:color w:val="000000" w:themeColor="text1"/>
          <w:sz w:val="20"/>
          <w:szCs w:val="20"/>
        </w:rPr>
        <w:t>s</w:t>
      </w:r>
      <w:r w:rsidR="007D3CAB" w:rsidRPr="008F761A">
        <w:rPr>
          <w:rFonts w:ascii="Noto Sans Light" w:eastAsia="Arial" w:hAnsi="Noto Sans Light" w:cs="Noto Sans Light"/>
          <w:color w:val="000000" w:themeColor="text1"/>
          <w:sz w:val="20"/>
          <w:szCs w:val="20"/>
        </w:rPr>
        <w:t xml:space="preserve"> dominantes del sistema</w:t>
      </w:r>
      <w:r w:rsidR="00E06060" w:rsidRPr="008F761A">
        <w:rPr>
          <w:rFonts w:ascii="Noto Sans Light" w:eastAsia="Arial" w:hAnsi="Noto Sans Light" w:cs="Noto Sans Light"/>
          <w:color w:val="000000" w:themeColor="text1"/>
          <w:sz w:val="20"/>
          <w:szCs w:val="20"/>
        </w:rPr>
        <w:t xml:space="preserve">. </w:t>
      </w:r>
      <w:r w:rsidR="004F1DE8" w:rsidRPr="008F761A">
        <w:rPr>
          <w:rFonts w:ascii="Noto Sans Light" w:eastAsia="Arial" w:hAnsi="Noto Sans Light" w:cs="Noto Sans Light"/>
          <w:color w:val="000000" w:themeColor="text1"/>
          <w:sz w:val="20"/>
          <w:szCs w:val="20"/>
        </w:rPr>
        <w:t>Pero n</w:t>
      </w:r>
      <w:r w:rsidR="00E06060" w:rsidRPr="008F761A">
        <w:rPr>
          <w:rFonts w:ascii="Noto Sans Light" w:eastAsia="Arial" w:hAnsi="Noto Sans Light" w:cs="Noto Sans Light"/>
          <w:color w:val="000000" w:themeColor="text1"/>
          <w:sz w:val="20"/>
          <w:szCs w:val="20"/>
        </w:rPr>
        <w:t>o</w:t>
      </w:r>
      <w:r w:rsidR="00037F78" w:rsidRPr="008F761A">
        <w:rPr>
          <w:rFonts w:ascii="Noto Sans Light" w:eastAsia="Arial" w:hAnsi="Noto Sans Light" w:cs="Noto Sans Light"/>
          <w:color w:val="000000" w:themeColor="text1"/>
          <w:sz w:val="20"/>
          <w:szCs w:val="20"/>
        </w:rPr>
        <w:t xml:space="preserve"> hay que perder de vista a las malezas</w:t>
      </w:r>
      <w:r w:rsidR="007D3CAB" w:rsidRPr="008F761A">
        <w:rPr>
          <w:rFonts w:ascii="Noto Sans Light" w:eastAsia="Arial" w:hAnsi="Noto Sans Light" w:cs="Noto Sans Light"/>
          <w:color w:val="000000" w:themeColor="text1"/>
          <w:sz w:val="20"/>
          <w:szCs w:val="20"/>
        </w:rPr>
        <w:t xml:space="preserve"> secundarias</w:t>
      </w:r>
      <w:r w:rsidR="00E06060" w:rsidRPr="008F761A">
        <w:rPr>
          <w:rFonts w:ascii="Noto Sans Light" w:eastAsia="Arial" w:hAnsi="Noto Sans Light" w:cs="Noto Sans Light"/>
          <w:color w:val="000000" w:themeColor="text1"/>
          <w:sz w:val="20"/>
          <w:szCs w:val="20"/>
        </w:rPr>
        <w:t>. U</w:t>
      </w:r>
      <w:r w:rsidR="00037F78" w:rsidRPr="008F761A">
        <w:rPr>
          <w:rFonts w:ascii="Noto Sans Light" w:eastAsia="Arial" w:hAnsi="Noto Sans Light" w:cs="Noto Sans Light"/>
          <w:color w:val="000000" w:themeColor="text1"/>
          <w:sz w:val="20"/>
          <w:szCs w:val="20"/>
        </w:rPr>
        <w:t xml:space="preserve">no siempre enfoca sus estrategias de manejo sobre </w:t>
      </w:r>
      <w:r w:rsidR="00E06060" w:rsidRPr="008F761A">
        <w:rPr>
          <w:rFonts w:ascii="Noto Sans Light" w:eastAsia="Arial" w:hAnsi="Noto Sans Light" w:cs="Noto Sans Light"/>
          <w:color w:val="000000" w:themeColor="text1"/>
          <w:sz w:val="20"/>
          <w:szCs w:val="20"/>
        </w:rPr>
        <w:t xml:space="preserve">las más complicadas </w:t>
      </w:r>
      <w:r w:rsidR="00037F78" w:rsidRPr="008F761A">
        <w:rPr>
          <w:rFonts w:ascii="Noto Sans Light" w:eastAsia="Arial" w:hAnsi="Noto Sans Light" w:cs="Noto Sans Light"/>
          <w:color w:val="000000" w:themeColor="text1"/>
          <w:sz w:val="20"/>
          <w:szCs w:val="20"/>
        </w:rPr>
        <w:t xml:space="preserve">y con la selección que ejercemos </w:t>
      </w:r>
      <w:r w:rsidR="00E06060" w:rsidRPr="008F761A">
        <w:rPr>
          <w:rFonts w:ascii="Noto Sans Light" w:eastAsia="Arial" w:hAnsi="Noto Sans Light" w:cs="Noto Sans Light"/>
          <w:color w:val="000000" w:themeColor="text1"/>
          <w:sz w:val="20"/>
          <w:szCs w:val="20"/>
        </w:rPr>
        <w:t xml:space="preserve">generamos </w:t>
      </w:r>
      <w:r w:rsidR="00037F78" w:rsidRPr="008F761A">
        <w:rPr>
          <w:rFonts w:ascii="Noto Sans Light" w:eastAsia="Arial" w:hAnsi="Noto Sans Light" w:cs="Noto Sans Light"/>
          <w:color w:val="000000" w:themeColor="text1"/>
          <w:sz w:val="20"/>
          <w:szCs w:val="20"/>
        </w:rPr>
        <w:t>un efecto indirecto sobre la comunidad</w:t>
      </w:r>
      <w:r w:rsidR="00E06060" w:rsidRPr="008F761A">
        <w:rPr>
          <w:rFonts w:ascii="Noto Sans Light" w:eastAsia="Arial" w:hAnsi="Noto Sans Light" w:cs="Noto Sans Light"/>
          <w:color w:val="000000" w:themeColor="text1"/>
          <w:sz w:val="20"/>
          <w:szCs w:val="20"/>
        </w:rPr>
        <w:t xml:space="preserve"> </w:t>
      </w:r>
      <w:r w:rsidR="007D3CAB" w:rsidRPr="008F761A">
        <w:rPr>
          <w:rFonts w:ascii="Noto Sans Light" w:eastAsia="Arial" w:hAnsi="Noto Sans Light" w:cs="Noto Sans Light"/>
          <w:color w:val="000000" w:themeColor="text1"/>
          <w:sz w:val="20"/>
          <w:szCs w:val="20"/>
        </w:rPr>
        <w:t xml:space="preserve">en la cual </w:t>
      </w:r>
      <w:r w:rsidR="00E06060" w:rsidRPr="008F761A">
        <w:rPr>
          <w:rFonts w:ascii="Noto Sans Light" w:eastAsia="Arial" w:hAnsi="Noto Sans Light" w:cs="Noto Sans Light"/>
          <w:color w:val="000000" w:themeColor="text1"/>
          <w:sz w:val="20"/>
          <w:szCs w:val="20"/>
        </w:rPr>
        <w:t>s</w:t>
      </w:r>
      <w:r w:rsidR="00037F78" w:rsidRPr="008F761A">
        <w:rPr>
          <w:rFonts w:ascii="Noto Sans Light" w:eastAsia="Arial" w:hAnsi="Noto Sans Light" w:cs="Noto Sans Light"/>
          <w:color w:val="000000" w:themeColor="text1"/>
          <w:sz w:val="20"/>
          <w:szCs w:val="20"/>
        </w:rPr>
        <w:t>iempre va a prevalecer una dominante</w:t>
      </w:r>
      <w:r w:rsidR="004F1DE8" w:rsidRPr="008F761A">
        <w:rPr>
          <w:rFonts w:ascii="Noto Sans Light" w:eastAsia="Arial" w:hAnsi="Noto Sans Light" w:cs="Noto Sans Light"/>
          <w:color w:val="000000" w:themeColor="text1"/>
          <w:sz w:val="20"/>
          <w:szCs w:val="20"/>
        </w:rPr>
        <w:t>”, destacó</w:t>
      </w:r>
      <w:r w:rsidR="00037F78" w:rsidRPr="008F761A">
        <w:rPr>
          <w:rFonts w:ascii="Noto Sans Light" w:eastAsia="Arial" w:hAnsi="Noto Sans Light" w:cs="Noto Sans Light"/>
          <w:color w:val="000000" w:themeColor="text1"/>
          <w:sz w:val="20"/>
          <w:szCs w:val="20"/>
        </w:rPr>
        <w:t xml:space="preserve">. </w:t>
      </w:r>
    </w:p>
    <w:p w14:paraId="087108BB" w14:textId="4401CD3D" w:rsidR="003636AB" w:rsidRPr="008F761A" w:rsidRDefault="004C5DE3"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w:t>
      </w:r>
      <w:r w:rsidR="003636AB" w:rsidRPr="008F761A">
        <w:rPr>
          <w:rFonts w:ascii="Noto Sans Light" w:eastAsia="Arial" w:hAnsi="Noto Sans Light" w:cs="Noto Sans Light"/>
          <w:color w:val="000000" w:themeColor="text1"/>
          <w:sz w:val="20"/>
          <w:szCs w:val="20"/>
        </w:rPr>
        <w:t xml:space="preserve">Es importante tener en cuenta los flujos de emergencia de malezas. </w:t>
      </w:r>
      <w:r w:rsidRPr="008F761A">
        <w:rPr>
          <w:rFonts w:ascii="Noto Sans Light" w:eastAsia="Arial" w:hAnsi="Noto Sans Light" w:cs="Noto Sans Light"/>
          <w:color w:val="000000" w:themeColor="text1"/>
          <w:sz w:val="20"/>
          <w:szCs w:val="20"/>
        </w:rPr>
        <w:t xml:space="preserve">Esa información no solo permite diseñar la estrategia de control químico </w:t>
      </w:r>
      <w:r w:rsidR="003636AB" w:rsidRPr="008F761A">
        <w:rPr>
          <w:rFonts w:ascii="Noto Sans Light" w:eastAsia="Arial" w:hAnsi="Noto Sans Light" w:cs="Noto Sans Light"/>
          <w:color w:val="000000" w:themeColor="text1"/>
          <w:sz w:val="20"/>
          <w:szCs w:val="20"/>
        </w:rPr>
        <w:t>sino también la fecha de siembra</w:t>
      </w:r>
      <w:r w:rsidRPr="008F761A">
        <w:rPr>
          <w:rFonts w:ascii="Noto Sans Light" w:eastAsia="Arial" w:hAnsi="Noto Sans Light" w:cs="Noto Sans Light"/>
          <w:color w:val="000000" w:themeColor="text1"/>
          <w:sz w:val="20"/>
          <w:szCs w:val="20"/>
        </w:rPr>
        <w:t xml:space="preserve"> del cultivo. Por ejemplo, cuando</w:t>
      </w:r>
      <w:r w:rsidR="003636AB" w:rsidRPr="008F761A">
        <w:rPr>
          <w:rFonts w:ascii="Noto Sans Light" w:eastAsia="Arial" w:hAnsi="Noto Sans Light" w:cs="Noto Sans Light"/>
          <w:color w:val="000000" w:themeColor="text1"/>
          <w:sz w:val="20"/>
          <w:szCs w:val="20"/>
        </w:rPr>
        <w:t xml:space="preserve"> ten</w:t>
      </w:r>
      <w:r w:rsidRPr="008F761A">
        <w:rPr>
          <w:rFonts w:ascii="Noto Sans Light" w:eastAsia="Arial" w:hAnsi="Noto Sans Light" w:cs="Noto Sans Light"/>
          <w:color w:val="000000" w:themeColor="text1"/>
          <w:sz w:val="20"/>
          <w:szCs w:val="20"/>
        </w:rPr>
        <w:t>emos</w:t>
      </w:r>
      <w:r w:rsidR="003636AB" w:rsidRPr="008F761A">
        <w:rPr>
          <w:rFonts w:ascii="Noto Sans Light" w:eastAsia="Arial" w:hAnsi="Noto Sans Light" w:cs="Noto Sans Light"/>
          <w:color w:val="000000" w:themeColor="text1"/>
          <w:sz w:val="20"/>
          <w:szCs w:val="20"/>
        </w:rPr>
        <w:t xml:space="preserve"> lotes muy complicados de gramíneas y </w:t>
      </w:r>
      <w:proofErr w:type="spellStart"/>
      <w:r w:rsidR="003636AB" w:rsidRPr="008F761A">
        <w:rPr>
          <w:rFonts w:ascii="Noto Sans Light" w:eastAsia="Arial" w:hAnsi="Noto Sans Light" w:cs="Noto Sans Light"/>
          <w:color w:val="000000" w:themeColor="text1"/>
          <w:sz w:val="20"/>
          <w:szCs w:val="20"/>
        </w:rPr>
        <w:t>Amaranthus</w:t>
      </w:r>
      <w:proofErr w:type="spellEnd"/>
      <w:r w:rsidR="003636AB" w:rsidRPr="008F761A">
        <w:rPr>
          <w:rFonts w:ascii="Noto Sans Light" w:eastAsia="Arial" w:hAnsi="Noto Sans Light" w:cs="Noto Sans Light"/>
          <w:color w:val="000000" w:themeColor="text1"/>
          <w:sz w:val="20"/>
          <w:szCs w:val="20"/>
        </w:rPr>
        <w:t xml:space="preserve">, </w:t>
      </w:r>
      <w:r w:rsidRPr="008F761A">
        <w:rPr>
          <w:rFonts w:ascii="Noto Sans Light" w:eastAsia="Arial" w:hAnsi="Noto Sans Light" w:cs="Noto Sans Light"/>
          <w:color w:val="000000" w:themeColor="text1"/>
          <w:sz w:val="20"/>
          <w:szCs w:val="20"/>
        </w:rPr>
        <w:t>tal vez</w:t>
      </w:r>
      <w:r w:rsidR="003636AB" w:rsidRPr="008F761A">
        <w:rPr>
          <w:rFonts w:ascii="Noto Sans Light" w:eastAsia="Arial" w:hAnsi="Noto Sans Light" w:cs="Noto Sans Light"/>
          <w:color w:val="000000" w:themeColor="text1"/>
          <w:sz w:val="20"/>
          <w:szCs w:val="20"/>
        </w:rPr>
        <w:t xml:space="preserve"> una estrategia defensiva sea </w:t>
      </w:r>
      <w:r w:rsidRPr="008F761A">
        <w:rPr>
          <w:rFonts w:ascii="Noto Sans Light" w:eastAsia="Arial" w:hAnsi="Noto Sans Light" w:cs="Noto Sans Light"/>
          <w:color w:val="000000" w:themeColor="text1"/>
          <w:sz w:val="20"/>
          <w:szCs w:val="20"/>
        </w:rPr>
        <w:t>hacer un</w:t>
      </w:r>
      <w:r w:rsidR="003636AB" w:rsidRPr="008F761A">
        <w:rPr>
          <w:rFonts w:ascii="Noto Sans Light" w:eastAsia="Arial" w:hAnsi="Noto Sans Light" w:cs="Noto Sans Light"/>
          <w:color w:val="000000" w:themeColor="text1"/>
          <w:sz w:val="20"/>
          <w:szCs w:val="20"/>
        </w:rPr>
        <w:t xml:space="preserve"> maíz de segunda</w:t>
      </w:r>
      <w:r w:rsidRPr="008F761A">
        <w:rPr>
          <w:rFonts w:ascii="Noto Sans Light" w:eastAsia="Arial" w:hAnsi="Noto Sans Light" w:cs="Noto Sans Light"/>
          <w:color w:val="000000" w:themeColor="text1"/>
          <w:sz w:val="20"/>
          <w:szCs w:val="20"/>
        </w:rPr>
        <w:t>. Esto va a permitir que</w:t>
      </w:r>
      <w:r w:rsidR="003636AB" w:rsidRPr="008F761A">
        <w:rPr>
          <w:rFonts w:ascii="Noto Sans Light" w:eastAsia="Arial" w:hAnsi="Noto Sans Light" w:cs="Noto Sans Light"/>
          <w:color w:val="000000" w:themeColor="text1"/>
          <w:sz w:val="20"/>
          <w:szCs w:val="20"/>
        </w:rPr>
        <w:t xml:space="preserve"> la principal camada de malezas -tanto de hoja ancha como de gramíneas- </w:t>
      </w:r>
      <w:r w:rsidRPr="008F761A">
        <w:rPr>
          <w:rFonts w:ascii="Noto Sans Light" w:eastAsia="Arial" w:hAnsi="Noto Sans Light" w:cs="Noto Sans Light"/>
          <w:color w:val="000000" w:themeColor="text1"/>
          <w:sz w:val="20"/>
          <w:szCs w:val="20"/>
        </w:rPr>
        <w:t xml:space="preserve">se manifieste </w:t>
      </w:r>
      <w:r w:rsidR="003636AB" w:rsidRPr="008F761A">
        <w:rPr>
          <w:rFonts w:ascii="Noto Sans Light" w:eastAsia="Arial" w:hAnsi="Noto Sans Light" w:cs="Noto Sans Light"/>
          <w:color w:val="000000" w:themeColor="text1"/>
          <w:sz w:val="20"/>
          <w:szCs w:val="20"/>
        </w:rPr>
        <w:t>antes del cultivo</w:t>
      </w:r>
      <w:r w:rsidR="0013207F" w:rsidRPr="008F761A">
        <w:rPr>
          <w:rFonts w:ascii="Noto Sans Light" w:eastAsia="Arial" w:hAnsi="Noto Sans Light" w:cs="Noto Sans Light"/>
          <w:color w:val="000000" w:themeColor="text1"/>
          <w:sz w:val="20"/>
          <w:szCs w:val="20"/>
        </w:rPr>
        <w:t xml:space="preserve"> y podremos tener más herramientas para controlar</w:t>
      </w:r>
      <w:r w:rsidRPr="008F761A">
        <w:rPr>
          <w:rFonts w:ascii="Noto Sans Light" w:eastAsia="Arial" w:hAnsi="Noto Sans Light" w:cs="Noto Sans Light"/>
          <w:color w:val="000000" w:themeColor="text1"/>
          <w:sz w:val="20"/>
          <w:szCs w:val="20"/>
        </w:rPr>
        <w:t>”, detalló</w:t>
      </w:r>
      <w:r w:rsidR="003636AB" w:rsidRPr="008F761A">
        <w:rPr>
          <w:rFonts w:ascii="Noto Sans Light" w:eastAsia="Arial" w:hAnsi="Noto Sans Light" w:cs="Noto Sans Light"/>
          <w:color w:val="000000" w:themeColor="text1"/>
          <w:sz w:val="20"/>
          <w:szCs w:val="20"/>
        </w:rPr>
        <w:t xml:space="preserve">. </w:t>
      </w:r>
    </w:p>
    <w:p w14:paraId="1A330201" w14:textId="59A7D498" w:rsidR="00037F78" w:rsidRPr="008F761A" w:rsidRDefault="003636AB"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UPL cuenta con uno</w:t>
      </w:r>
      <w:r w:rsidR="00CF3462" w:rsidRPr="008F761A">
        <w:rPr>
          <w:rFonts w:ascii="Noto Sans Light" w:eastAsia="Arial" w:hAnsi="Noto Sans Light" w:cs="Noto Sans Light"/>
          <w:color w:val="000000" w:themeColor="text1"/>
          <w:sz w:val="20"/>
          <w:szCs w:val="20"/>
        </w:rPr>
        <w:t>s</w:t>
      </w:r>
      <w:r w:rsidRPr="008F761A">
        <w:rPr>
          <w:rFonts w:ascii="Noto Sans Light" w:eastAsia="Arial" w:hAnsi="Noto Sans Light" w:cs="Noto Sans Light"/>
          <w:color w:val="000000" w:themeColor="text1"/>
          <w:sz w:val="20"/>
          <w:szCs w:val="20"/>
        </w:rPr>
        <w:t xml:space="preserve"> de los portfolios de soluciones para el control de malezas más </w:t>
      </w:r>
      <w:r w:rsidR="004C5DE3" w:rsidRPr="008F761A">
        <w:rPr>
          <w:rFonts w:ascii="Noto Sans Light" w:eastAsia="Arial" w:hAnsi="Noto Sans Light" w:cs="Noto Sans Light"/>
          <w:color w:val="000000" w:themeColor="text1"/>
          <w:sz w:val="20"/>
          <w:szCs w:val="20"/>
        </w:rPr>
        <w:t xml:space="preserve">diversos en lo que hace a </w:t>
      </w:r>
      <w:r w:rsidRPr="008F761A">
        <w:rPr>
          <w:rFonts w:ascii="Noto Sans Light" w:eastAsia="Arial" w:hAnsi="Noto Sans Light" w:cs="Noto Sans Light"/>
          <w:color w:val="000000" w:themeColor="text1"/>
          <w:sz w:val="20"/>
          <w:szCs w:val="20"/>
        </w:rPr>
        <w:t xml:space="preserve">modos de acción. </w:t>
      </w:r>
      <w:r w:rsidR="0013207F" w:rsidRPr="008F761A">
        <w:rPr>
          <w:rFonts w:ascii="Noto Sans Light" w:eastAsia="Arial" w:hAnsi="Noto Sans Light" w:cs="Noto Sans Light"/>
          <w:color w:val="000000" w:themeColor="text1"/>
          <w:sz w:val="20"/>
          <w:szCs w:val="20"/>
        </w:rPr>
        <w:t xml:space="preserve">Para maíz, </w:t>
      </w:r>
      <w:r w:rsidR="004C5DE3" w:rsidRPr="008F761A">
        <w:rPr>
          <w:rFonts w:ascii="Noto Sans Light" w:eastAsia="Arial" w:hAnsi="Noto Sans Light" w:cs="Noto Sans Light"/>
          <w:color w:val="000000" w:themeColor="text1"/>
          <w:sz w:val="20"/>
          <w:szCs w:val="20"/>
        </w:rPr>
        <w:t>“</w:t>
      </w:r>
      <w:r w:rsidR="0013207F" w:rsidRPr="008F761A">
        <w:rPr>
          <w:rFonts w:ascii="Noto Sans Light" w:eastAsia="Arial" w:hAnsi="Noto Sans Light" w:cs="Noto Sans Light"/>
          <w:color w:val="000000" w:themeColor="text1"/>
          <w:sz w:val="20"/>
          <w:szCs w:val="20"/>
        </w:rPr>
        <w:t>e</w:t>
      </w:r>
      <w:r w:rsidR="00037F78" w:rsidRPr="008F761A">
        <w:rPr>
          <w:rFonts w:ascii="Noto Sans Light" w:eastAsia="Arial" w:hAnsi="Noto Sans Light" w:cs="Noto Sans Light"/>
          <w:color w:val="000000" w:themeColor="text1"/>
          <w:sz w:val="20"/>
          <w:szCs w:val="20"/>
        </w:rPr>
        <w:t xml:space="preserve">s importante </w:t>
      </w:r>
      <w:r w:rsidR="00037F78" w:rsidRPr="00774EF2">
        <w:rPr>
          <w:rFonts w:ascii="Noto Sans Light" w:eastAsia="Arial" w:hAnsi="Noto Sans Light" w:cs="Noto Sans Light"/>
          <w:color w:val="000000" w:themeColor="text1"/>
          <w:sz w:val="20"/>
          <w:szCs w:val="20"/>
        </w:rPr>
        <w:t xml:space="preserve">destacar el uso de </w:t>
      </w:r>
      <w:proofErr w:type="spellStart"/>
      <w:r w:rsidR="006D59B3" w:rsidRPr="00774EF2">
        <w:rPr>
          <w:rFonts w:ascii="Noto Sans Light" w:eastAsia="Arial" w:hAnsi="Noto Sans Light" w:cs="Noto Sans Light"/>
          <w:color w:val="000000" w:themeColor="text1"/>
          <w:sz w:val="20"/>
          <w:szCs w:val="20"/>
        </w:rPr>
        <w:t>Dinamic</w:t>
      </w:r>
      <w:proofErr w:type="spellEnd"/>
      <w:r w:rsidR="006D59B3" w:rsidRPr="00774EF2">
        <w:rPr>
          <w:rFonts w:ascii="Noto Sans Light" w:eastAsia="Arial" w:hAnsi="Noto Sans Light" w:cs="Noto Sans Light"/>
          <w:color w:val="000000" w:themeColor="text1"/>
          <w:sz w:val="20"/>
          <w:szCs w:val="20"/>
        </w:rPr>
        <w:t xml:space="preserve"> con </w:t>
      </w:r>
      <w:proofErr w:type="spellStart"/>
      <w:r w:rsidR="006D59B3" w:rsidRPr="00774EF2">
        <w:rPr>
          <w:rFonts w:ascii="Noto Sans Light" w:eastAsia="Arial" w:hAnsi="Noto Sans Light" w:cs="Noto Sans Light"/>
          <w:color w:val="000000" w:themeColor="text1"/>
          <w:sz w:val="20"/>
          <w:szCs w:val="20"/>
        </w:rPr>
        <w:t>Strim</w:t>
      </w:r>
      <w:proofErr w:type="spellEnd"/>
      <w:r w:rsidR="006D59B3" w:rsidRPr="00774EF2">
        <w:rPr>
          <w:rFonts w:ascii="Noto Sans Light" w:eastAsia="Arial" w:hAnsi="Noto Sans Light" w:cs="Noto Sans Light"/>
          <w:color w:val="000000" w:themeColor="text1"/>
          <w:sz w:val="20"/>
          <w:szCs w:val="20"/>
        </w:rPr>
        <w:t xml:space="preserve">, que al </w:t>
      </w:r>
      <w:r w:rsidR="00037F78" w:rsidRPr="00774EF2">
        <w:rPr>
          <w:rFonts w:ascii="Noto Sans Light" w:eastAsia="Arial" w:hAnsi="Noto Sans Light" w:cs="Noto Sans Light"/>
          <w:color w:val="000000" w:themeColor="text1"/>
          <w:sz w:val="20"/>
          <w:szCs w:val="20"/>
        </w:rPr>
        <w:t>combina</w:t>
      </w:r>
      <w:r w:rsidR="006D59B3" w:rsidRPr="00774EF2">
        <w:rPr>
          <w:rFonts w:ascii="Noto Sans Light" w:eastAsia="Arial" w:hAnsi="Noto Sans Light" w:cs="Noto Sans Light"/>
          <w:color w:val="000000" w:themeColor="text1"/>
          <w:sz w:val="20"/>
          <w:szCs w:val="20"/>
        </w:rPr>
        <w:t>r</w:t>
      </w:r>
      <w:r w:rsidR="00037F78" w:rsidRPr="00774EF2">
        <w:rPr>
          <w:rFonts w:ascii="Noto Sans Light" w:eastAsia="Arial" w:hAnsi="Noto Sans Light" w:cs="Noto Sans Light"/>
          <w:color w:val="000000" w:themeColor="text1"/>
          <w:sz w:val="20"/>
          <w:szCs w:val="20"/>
        </w:rPr>
        <w:t xml:space="preserve"> dos modos de acción </w:t>
      </w:r>
      <w:r w:rsidR="006D59B3" w:rsidRPr="00774EF2">
        <w:rPr>
          <w:rFonts w:ascii="Noto Sans Light" w:eastAsia="Arial" w:hAnsi="Noto Sans Light" w:cs="Noto Sans Light"/>
          <w:color w:val="000000" w:themeColor="text1"/>
          <w:sz w:val="20"/>
          <w:szCs w:val="20"/>
        </w:rPr>
        <w:t>permite</w:t>
      </w:r>
      <w:r w:rsidR="00037F78" w:rsidRPr="00774EF2">
        <w:rPr>
          <w:rFonts w:ascii="Noto Sans Light" w:eastAsia="Arial" w:hAnsi="Noto Sans Light" w:cs="Noto Sans Light"/>
          <w:color w:val="000000" w:themeColor="text1"/>
          <w:sz w:val="20"/>
          <w:szCs w:val="20"/>
        </w:rPr>
        <w:t xml:space="preserve"> mitiga</w:t>
      </w:r>
      <w:r w:rsidR="006D59B3" w:rsidRPr="00774EF2">
        <w:rPr>
          <w:rFonts w:ascii="Noto Sans Light" w:eastAsia="Arial" w:hAnsi="Noto Sans Light" w:cs="Noto Sans Light"/>
          <w:color w:val="000000" w:themeColor="text1"/>
          <w:sz w:val="20"/>
          <w:szCs w:val="20"/>
        </w:rPr>
        <w:t>r</w:t>
      </w:r>
      <w:r w:rsidR="00037F78" w:rsidRPr="00774EF2">
        <w:rPr>
          <w:rFonts w:ascii="Noto Sans Light" w:eastAsia="Arial" w:hAnsi="Noto Sans Light" w:cs="Noto Sans Light"/>
          <w:color w:val="000000" w:themeColor="text1"/>
          <w:sz w:val="20"/>
          <w:szCs w:val="20"/>
        </w:rPr>
        <w:t xml:space="preserve"> la generación de resistencias</w:t>
      </w:r>
      <w:r w:rsidR="00CF3462" w:rsidRPr="00774EF2">
        <w:rPr>
          <w:rFonts w:ascii="Noto Sans Light" w:eastAsia="Arial" w:hAnsi="Noto Sans Light" w:cs="Noto Sans Light"/>
          <w:color w:val="000000" w:themeColor="text1"/>
          <w:sz w:val="20"/>
          <w:szCs w:val="20"/>
        </w:rPr>
        <w:t>”, dijo Piñeiro</w:t>
      </w:r>
      <w:r w:rsidR="00FF479C" w:rsidRPr="00774EF2">
        <w:rPr>
          <w:rFonts w:ascii="Noto Sans Light" w:eastAsia="Arial" w:hAnsi="Noto Sans Light" w:cs="Noto Sans Light"/>
          <w:color w:val="000000" w:themeColor="text1"/>
          <w:sz w:val="20"/>
          <w:szCs w:val="20"/>
        </w:rPr>
        <w:t xml:space="preserve">. </w:t>
      </w:r>
      <w:proofErr w:type="spellStart"/>
      <w:r w:rsidR="00CF3462" w:rsidRPr="00774EF2">
        <w:rPr>
          <w:rFonts w:ascii="Noto Sans Light" w:eastAsia="Arial" w:hAnsi="Noto Sans Light" w:cs="Noto Sans Light"/>
          <w:color w:val="000000" w:themeColor="text1"/>
          <w:sz w:val="20"/>
          <w:szCs w:val="20"/>
        </w:rPr>
        <w:t>Dinamic</w:t>
      </w:r>
      <w:proofErr w:type="spellEnd"/>
      <w:r w:rsidR="006D59B3" w:rsidRPr="00774EF2">
        <w:rPr>
          <w:rFonts w:ascii="Noto Sans Light" w:eastAsia="Arial" w:hAnsi="Noto Sans Light" w:cs="Noto Sans Light"/>
          <w:color w:val="000000" w:themeColor="text1"/>
          <w:sz w:val="20"/>
          <w:szCs w:val="20"/>
        </w:rPr>
        <w:t xml:space="preserve"> es</w:t>
      </w:r>
      <w:r w:rsidR="00CF3462" w:rsidRPr="00774EF2">
        <w:rPr>
          <w:rFonts w:ascii="Noto Sans Light" w:eastAsia="Arial" w:hAnsi="Noto Sans Light" w:cs="Noto Sans Light"/>
          <w:color w:val="000000" w:themeColor="text1"/>
          <w:sz w:val="20"/>
          <w:szCs w:val="20"/>
        </w:rPr>
        <w:t xml:space="preserve"> el herbicida selectivo para maíz </w:t>
      </w:r>
      <w:r w:rsidR="006D59B3" w:rsidRPr="00774EF2">
        <w:rPr>
          <w:rFonts w:ascii="Noto Sans Light" w:eastAsia="Arial" w:hAnsi="Noto Sans Light" w:cs="Noto Sans Light"/>
          <w:color w:val="000000" w:themeColor="text1"/>
          <w:sz w:val="20"/>
          <w:szCs w:val="20"/>
        </w:rPr>
        <w:t>recomendado en</w:t>
      </w:r>
      <w:r w:rsidR="00CF3462" w:rsidRPr="00774EF2">
        <w:rPr>
          <w:rFonts w:ascii="Noto Sans Light" w:eastAsia="Arial" w:hAnsi="Noto Sans Light" w:cs="Noto Sans Light"/>
          <w:color w:val="000000" w:themeColor="text1"/>
          <w:sz w:val="20"/>
          <w:szCs w:val="20"/>
        </w:rPr>
        <w:t xml:space="preserve"> aplicaciones </w:t>
      </w:r>
      <w:r w:rsidR="006D59B3" w:rsidRPr="00774EF2">
        <w:rPr>
          <w:rFonts w:ascii="Noto Sans Light" w:eastAsia="Arial" w:hAnsi="Noto Sans Light" w:cs="Noto Sans Light"/>
          <w:color w:val="000000" w:themeColor="text1"/>
          <w:sz w:val="20"/>
          <w:szCs w:val="20"/>
        </w:rPr>
        <w:t>de</w:t>
      </w:r>
      <w:r w:rsidR="00CF3462" w:rsidRPr="00774EF2">
        <w:rPr>
          <w:rFonts w:ascii="Noto Sans Light" w:eastAsia="Arial" w:hAnsi="Noto Sans Light" w:cs="Noto Sans Light"/>
          <w:color w:val="000000" w:themeColor="text1"/>
          <w:sz w:val="20"/>
          <w:szCs w:val="20"/>
        </w:rPr>
        <w:t xml:space="preserve"> pre-siembra y pre-emergencia del cultivo para el control pre-emergente de hoja</w:t>
      </w:r>
      <w:r w:rsidR="00CF3462" w:rsidRPr="008F761A">
        <w:rPr>
          <w:rFonts w:ascii="Noto Sans Light" w:eastAsia="Arial" w:hAnsi="Noto Sans Light" w:cs="Noto Sans Light"/>
          <w:color w:val="000000" w:themeColor="text1"/>
          <w:sz w:val="20"/>
          <w:szCs w:val="20"/>
        </w:rPr>
        <w:t xml:space="preserve"> ancha</w:t>
      </w:r>
      <w:r w:rsidR="006D59B3">
        <w:rPr>
          <w:rFonts w:ascii="Noto Sans Light" w:eastAsia="Arial" w:hAnsi="Noto Sans Light" w:cs="Noto Sans Light"/>
          <w:color w:val="000000" w:themeColor="text1"/>
          <w:sz w:val="20"/>
          <w:szCs w:val="20"/>
        </w:rPr>
        <w:t xml:space="preserve">. </w:t>
      </w:r>
      <w:r w:rsidR="006244C6">
        <w:rPr>
          <w:rFonts w:ascii="Noto Sans Light" w:eastAsia="Arial" w:hAnsi="Noto Sans Light" w:cs="Noto Sans Light"/>
          <w:color w:val="000000" w:themeColor="text1"/>
          <w:sz w:val="20"/>
          <w:szCs w:val="20"/>
        </w:rPr>
        <w:t xml:space="preserve">Al complementarse con </w:t>
      </w:r>
      <w:proofErr w:type="spellStart"/>
      <w:r w:rsidR="00CF3462" w:rsidRPr="008F761A">
        <w:rPr>
          <w:rFonts w:ascii="Noto Sans Light" w:eastAsia="Arial" w:hAnsi="Noto Sans Light" w:cs="Noto Sans Light"/>
          <w:color w:val="000000" w:themeColor="text1"/>
          <w:sz w:val="20"/>
          <w:szCs w:val="20"/>
        </w:rPr>
        <w:t>Strim</w:t>
      </w:r>
      <w:proofErr w:type="spellEnd"/>
      <w:r w:rsidR="006244C6">
        <w:rPr>
          <w:rFonts w:ascii="Noto Sans Light" w:eastAsia="Arial" w:hAnsi="Noto Sans Light" w:cs="Noto Sans Light"/>
          <w:color w:val="000000" w:themeColor="text1"/>
          <w:sz w:val="20"/>
          <w:szCs w:val="20"/>
        </w:rPr>
        <w:t xml:space="preserve">, posibilita </w:t>
      </w:r>
      <w:r w:rsidR="00CF3462" w:rsidRPr="008F761A">
        <w:rPr>
          <w:rFonts w:ascii="Noto Sans Light" w:eastAsia="Arial" w:hAnsi="Noto Sans Light" w:cs="Noto Sans Light"/>
          <w:color w:val="000000" w:themeColor="text1"/>
          <w:sz w:val="20"/>
          <w:szCs w:val="20"/>
        </w:rPr>
        <w:t>el control de gramíneas. A su vez, para</w:t>
      </w:r>
      <w:r w:rsidR="00037F78" w:rsidRPr="008F761A">
        <w:rPr>
          <w:rFonts w:ascii="Noto Sans Light" w:eastAsia="Arial" w:hAnsi="Noto Sans Light" w:cs="Noto Sans Light"/>
          <w:color w:val="000000" w:themeColor="text1"/>
          <w:sz w:val="20"/>
          <w:szCs w:val="20"/>
        </w:rPr>
        <w:t xml:space="preserve"> aplicaci</w:t>
      </w:r>
      <w:r w:rsidR="00CF3462" w:rsidRPr="008F761A">
        <w:rPr>
          <w:rFonts w:ascii="Noto Sans Light" w:eastAsia="Arial" w:hAnsi="Noto Sans Light" w:cs="Noto Sans Light"/>
          <w:color w:val="000000" w:themeColor="text1"/>
          <w:sz w:val="20"/>
          <w:szCs w:val="20"/>
        </w:rPr>
        <w:t>ones</w:t>
      </w:r>
      <w:r w:rsidR="00037F78" w:rsidRPr="008F761A">
        <w:rPr>
          <w:rFonts w:ascii="Noto Sans Light" w:eastAsia="Arial" w:hAnsi="Noto Sans Light" w:cs="Noto Sans Light"/>
          <w:color w:val="000000" w:themeColor="text1"/>
          <w:sz w:val="20"/>
          <w:szCs w:val="20"/>
        </w:rPr>
        <w:t xml:space="preserve"> post-emergente</w:t>
      </w:r>
      <w:r w:rsidR="00CF3462" w:rsidRPr="008F761A">
        <w:rPr>
          <w:rFonts w:ascii="Noto Sans Light" w:eastAsia="Arial" w:hAnsi="Noto Sans Light" w:cs="Noto Sans Light"/>
          <w:color w:val="000000" w:themeColor="text1"/>
          <w:sz w:val="20"/>
          <w:szCs w:val="20"/>
        </w:rPr>
        <w:t>s</w:t>
      </w:r>
      <w:r w:rsidR="0013207F" w:rsidRPr="008F761A">
        <w:rPr>
          <w:rFonts w:ascii="Noto Sans Light" w:eastAsia="Arial" w:hAnsi="Noto Sans Light" w:cs="Noto Sans Light"/>
          <w:color w:val="000000" w:themeColor="text1"/>
          <w:sz w:val="20"/>
          <w:szCs w:val="20"/>
        </w:rPr>
        <w:t xml:space="preserve">, </w:t>
      </w:r>
      <w:r w:rsidR="00CF3462" w:rsidRPr="008F761A">
        <w:rPr>
          <w:rFonts w:ascii="Noto Sans Light" w:eastAsia="Arial" w:hAnsi="Noto Sans Light" w:cs="Noto Sans Light"/>
          <w:color w:val="000000" w:themeColor="text1"/>
          <w:sz w:val="20"/>
          <w:szCs w:val="20"/>
        </w:rPr>
        <w:t xml:space="preserve">el herbicida es </w:t>
      </w:r>
      <w:proofErr w:type="spellStart"/>
      <w:r w:rsidR="00037F78" w:rsidRPr="008F761A">
        <w:rPr>
          <w:rFonts w:ascii="Noto Sans Light" w:eastAsia="Arial" w:hAnsi="Noto Sans Light" w:cs="Noto Sans Light"/>
          <w:color w:val="000000" w:themeColor="text1"/>
          <w:sz w:val="20"/>
          <w:szCs w:val="20"/>
        </w:rPr>
        <w:t>Lifeline</w:t>
      </w:r>
      <w:proofErr w:type="spellEnd"/>
      <w:r w:rsidR="00CF3462" w:rsidRPr="008F761A">
        <w:rPr>
          <w:rFonts w:ascii="Noto Sans Light" w:eastAsia="Arial" w:hAnsi="Noto Sans Light" w:cs="Noto Sans Light"/>
          <w:color w:val="000000" w:themeColor="text1"/>
          <w:sz w:val="20"/>
          <w:szCs w:val="20"/>
        </w:rPr>
        <w:t xml:space="preserve"> para</w:t>
      </w:r>
      <w:r w:rsidR="00037F78" w:rsidRPr="008F761A">
        <w:rPr>
          <w:rFonts w:ascii="Noto Sans Light" w:eastAsia="Arial" w:hAnsi="Noto Sans Light" w:cs="Noto Sans Light"/>
          <w:color w:val="000000" w:themeColor="text1"/>
          <w:sz w:val="20"/>
          <w:szCs w:val="20"/>
        </w:rPr>
        <w:t xml:space="preserve"> maíces resistentes a </w:t>
      </w:r>
      <w:proofErr w:type="spellStart"/>
      <w:r w:rsidR="00037F78" w:rsidRPr="008F761A">
        <w:rPr>
          <w:rFonts w:ascii="Noto Sans Light" w:eastAsia="Arial" w:hAnsi="Noto Sans Light" w:cs="Noto Sans Light"/>
          <w:color w:val="000000" w:themeColor="text1"/>
          <w:sz w:val="20"/>
          <w:szCs w:val="20"/>
        </w:rPr>
        <w:t>glufosinato</w:t>
      </w:r>
      <w:proofErr w:type="spellEnd"/>
      <w:r w:rsidR="00037F78" w:rsidRPr="008F761A">
        <w:rPr>
          <w:rFonts w:ascii="Noto Sans Light" w:eastAsia="Arial" w:hAnsi="Noto Sans Light" w:cs="Noto Sans Light"/>
          <w:color w:val="000000" w:themeColor="text1"/>
          <w:sz w:val="20"/>
          <w:szCs w:val="20"/>
        </w:rPr>
        <w:t xml:space="preserve"> de amonio</w:t>
      </w:r>
      <w:r w:rsidR="00CF3462" w:rsidRPr="008F761A">
        <w:rPr>
          <w:rFonts w:ascii="Noto Sans Light" w:eastAsia="Arial" w:hAnsi="Noto Sans Light" w:cs="Noto Sans Light"/>
          <w:color w:val="000000" w:themeColor="text1"/>
          <w:sz w:val="20"/>
          <w:szCs w:val="20"/>
        </w:rPr>
        <w:t>. Un modo de acción diferente para controlar</w:t>
      </w:r>
      <w:r w:rsidR="00037F78" w:rsidRPr="008F761A">
        <w:rPr>
          <w:rFonts w:ascii="Noto Sans Light" w:eastAsia="Arial" w:hAnsi="Noto Sans Light" w:cs="Noto Sans Light"/>
          <w:color w:val="000000" w:themeColor="text1"/>
          <w:sz w:val="20"/>
          <w:szCs w:val="20"/>
        </w:rPr>
        <w:t xml:space="preserve"> </w:t>
      </w:r>
      <w:r w:rsidR="00CF3462" w:rsidRPr="008F761A">
        <w:rPr>
          <w:rFonts w:ascii="Noto Sans Light" w:eastAsia="Arial" w:hAnsi="Noto Sans Light" w:cs="Noto Sans Light"/>
          <w:color w:val="000000" w:themeColor="text1"/>
          <w:sz w:val="20"/>
          <w:szCs w:val="20"/>
        </w:rPr>
        <w:t xml:space="preserve">malezas </w:t>
      </w:r>
      <w:proofErr w:type="spellStart"/>
      <w:r w:rsidR="00037F78" w:rsidRPr="008F761A">
        <w:rPr>
          <w:rFonts w:ascii="Noto Sans Light" w:eastAsia="Arial" w:hAnsi="Noto Sans Light" w:cs="Noto Sans Light"/>
          <w:color w:val="000000" w:themeColor="text1"/>
          <w:sz w:val="20"/>
          <w:szCs w:val="20"/>
        </w:rPr>
        <w:t>latifoliadas</w:t>
      </w:r>
      <w:proofErr w:type="spellEnd"/>
      <w:r w:rsidR="00037F78" w:rsidRPr="008F761A">
        <w:rPr>
          <w:rFonts w:ascii="Noto Sans Light" w:eastAsia="Arial" w:hAnsi="Noto Sans Light" w:cs="Noto Sans Light"/>
          <w:color w:val="000000" w:themeColor="text1"/>
          <w:sz w:val="20"/>
          <w:szCs w:val="20"/>
        </w:rPr>
        <w:t xml:space="preserve"> </w:t>
      </w:r>
      <w:r w:rsidR="00CF3462" w:rsidRPr="008F761A">
        <w:rPr>
          <w:rFonts w:ascii="Noto Sans Light" w:eastAsia="Arial" w:hAnsi="Noto Sans Light" w:cs="Noto Sans Light"/>
          <w:color w:val="000000" w:themeColor="text1"/>
          <w:sz w:val="20"/>
          <w:szCs w:val="20"/>
        </w:rPr>
        <w:t>y</w:t>
      </w:r>
      <w:r w:rsidR="00037F78" w:rsidRPr="008F761A">
        <w:rPr>
          <w:rFonts w:ascii="Noto Sans Light" w:eastAsia="Arial" w:hAnsi="Noto Sans Light" w:cs="Noto Sans Light"/>
          <w:color w:val="000000" w:themeColor="text1"/>
          <w:sz w:val="20"/>
          <w:szCs w:val="20"/>
        </w:rPr>
        <w:t xml:space="preserve"> gramíneas</w:t>
      </w:r>
      <w:r w:rsidR="00CF3462" w:rsidRPr="008F761A">
        <w:rPr>
          <w:rFonts w:ascii="Noto Sans Light" w:eastAsia="Arial" w:hAnsi="Noto Sans Light" w:cs="Noto Sans Light"/>
          <w:color w:val="000000" w:themeColor="text1"/>
          <w:sz w:val="20"/>
          <w:szCs w:val="20"/>
        </w:rPr>
        <w:t xml:space="preserve">, sin </w:t>
      </w:r>
      <w:r w:rsidR="00037F78" w:rsidRPr="008F761A">
        <w:rPr>
          <w:rFonts w:ascii="Noto Sans Light" w:eastAsia="Arial" w:hAnsi="Noto Sans Light" w:cs="Noto Sans Light"/>
          <w:color w:val="000000" w:themeColor="text1"/>
          <w:sz w:val="20"/>
          <w:szCs w:val="20"/>
        </w:rPr>
        <w:t xml:space="preserve">dejar problemas de </w:t>
      </w:r>
      <w:proofErr w:type="spellStart"/>
      <w:r w:rsidR="00037F78" w:rsidRPr="008F761A">
        <w:rPr>
          <w:rFonts w:ascii="Noto Sans Light" w:eastAsia="Arial" w:hAnsi="Noto Sans Light" w:cs="Noto Sans Light"/>
          <w:color w:val="000000" w:themeColor="text1"/>
          <w:sz w:val="20"/>
          <w:szCs w:val="20"/>
        </w:rPr>
        <w:t>carry</w:t>
      </w:r>
      <w:proofErr w:type="spellEnd"/>
      <w:r w:rsidR="00037F78" w:rsidRPr="008F761A">
        <w:rPr>
          <w:rFonts w:ascii="Noto Sans Light" w:eastAsia="Arial" w:hAnsi="Noto Sans Light" w:cs="Noto Sans Light"/>
          <w:color w:val="000000" w:themeColor="text1"/>
          <w:sz w:val="20"/>
          <w:szCs w:val="20"/>
        </w:rPr>
        <w:t xml:space="preserve"> </w:t>
      </w:r>
      <w:proofErr w:type="spellStart"/>
      <w:r w:rsidR="00037F78" w:rsidRPr="008F761A">
        <w:rPr>
          <w:rFonts w:ascii="Noto Sans Light" w:eastAsia="Arial" w:hAnsi="Noto Sans Light" w:cs="Noto Sans Light"/>
          <w:color w:val="000000" w:themeColor="text1"/>
          <w:sz w:val="20"/>
          <w:szCs w:val="20"/>
        </w:rPr>
        <w:t>over</w:t>
      </w:r>
      <w:proofErr w:type="spellEnd"/>
      <w:r w:rsidR="00037F78" w:rsidRPr="008F761A">
        <w:rPr>
          <w:rFonts w:ascii="Noto Sans Light" w:eastAsia="Arial" w:hAnsi="Noto Sans Light" w:cs="Noto Sans Light"/>
          <w:color w:val="000000" w:themeColor="text1"/>
          <w:sz w:val="20"/>
          <w:szCs w:val="20"/>
        </w:rPr>
        <w:t xml:space="preserve"> para el año siguiente</w:t>
      </w:r>
      <w:r w:rsidR="0013207F" w:rsidRPr="008F761A">
        <w:rPr>
          <w:rFonts w:ascii="Noto Sans Light" w:eastAsia="Arial" w:hAnsi="Noto Sans Light" w:cs="Noto Sans Light"/>
          <w:color w:val="000000" w:themeColor="text1"/>
          <w:sz w:val="20"/>
          <w:szCs w:val="20"/>
        </w:rPr>
        <w:t>.</w:t>
      </w:r>
    </w:p>
    <w:p w14:paraId="1C59B7CD" w14:textId="27383653" w:rsidR="00D51292" w:rsidRPr="008F761A" w:rsidRDefault="00CF3462" w:rsidP="00D51292">
      <w:pPr>
        <w:spacing w:after="240"/>
        <w:rPr>
          <w:rFonts w:ascii="Noto Sans Light" w:eastAsia="Arial" w:hAnsi="Noto Sans Light" w:cs="Noto Sans Light"/>
          <w:color w:val="000000" w:themeColor="text1"/>
          <w:sz w:val="20"/>
          <w:szCs w:val="20"/>
        </w:rPr>
      </w:pPr>
      <w:r w:rsidRPr="008F761A">
        <w:rPr>
          <w:rFonts w:ascii="Noto Sans Light" w:eastAsia="Arial" w:hAnsi="Noto Sans Light" w:cs="Noto Sans Light"/>
          <w:color w:val="000000" w:themeColor="text1"/>
          <w:sz w:val="20"/>
          <w:szCs w:val="20"/>
        </w:rPr>
        <w:t>“</w:t>
      </w:r>
      <w:r w:rsidR="00037F78" w:rsidRPr="008F761A">
        <w:rPr>
          <w:rFonts w:ascii="Noto Sans Light" w:eastAsia="Arial" w:hAnsi="Noto Sans Light" w:cs="Noto Sans Light"/>
          <w:color w:val="000000" w:themeColor="text1"/>
          <w:sz w:val="20"/>
          <w:szCs w:val="20"/>
        </w:rPr>
        <w:t xml:space="preserve">Tenemos que cambiar el sistema, hacer </w:t>
      </w:r>
      <w:r w:rsidRPr="008F761A">
        <w:rPr>
          <w:rFonts w:ascii="Noto Sans Light" w:eastAsia="Arial" w:hAnsi="Noto Sans Light" w:cs="Noto Sans Light"/>
          <w:color w:val="000000" w:themeColor="text1"/>
          <w:sz w:val="20"/>
          <w:szCs w:val="20"/>
        </w:rPr>
        <w:t>manejos</w:t>
      </w:r>
      <w:r w:rsidR="00037F78" w:rsidRPr="008F761A">
        <w:rPr>
          <w:rFonts w:ascii="Noto Sans Light" w:eastAsia="Arial" w:hAnsi="Noto Sans Light" w:cs="Noto Sans Light"/>
          <w:color w:val="000000" w:themeColor="text1"/>
          <w:sz w:val="20"/>
          <w:szCs w:val="20"/>
        </w:rPr>
        <w:t xml:space="preserve"> disruptivo</w:t>
      </w:r>
      <w:r w:rsidRPr="008F761A">
        <w:rPr>
          <w:rFonts w:ascii="Noto Sans Light" w:eastAsia="Arial" w:hAnsi="Noto Sans Light" w:cs="Noto Sans Light"/>
          <w:color w:val="000000" w:themeColor="text1"/>
          <w:sz w:val="20"/>
          <w:szCs w:val="20"/>
        </w:rPr>
        <w:t>s</w:t>
      </w:r>
      <w:r w:rsidR="00037F78" w:rsidRPr="008F761A">
        <w:rPr>
          <w:rFonts w:ascii="Noto Sans Light" w:eastAsia="Arial" w:hAnsi="Noto Sans Light" w:cs="Noto Sans Light"/>
          <w:color w:val="000000" w:themeColor="text1"/>
          <w:sz w:val="20"/>
          <w:szCs w:val="20"/>
        </w:rPr>
        <w:t xml:space="preserve"> para que la biología cambie. </w:t>
      </w:r>
      <w:r w:rsidR="0013207F" w:rsidRPr="008F761A">
        <w:rPr>
          <w:rFonts w:ascii="Noto Sans Light" w:eastAsia="Arial" w:hAnsi="Noto Sans Light" w:cs="Noto Sans Light"/>
          <w:color w:val="000000" w:themeColor="text1"/>
          <w:sz w:val="20"/>
          <w:szCs w:val="20"/>
        </w:rPr>
        <w:t>Usar la información</w:t>
      </w:r>
      <w:r w:rsidR="00037F78" w:rsidRPr="008F761A">
        <w:rPr>
          <w:rFonts w:ascii="Noto Sans Light" w:eastAsia="Arial" w:hAnsi="Noto Sans Light" w:cs="Noto Sans Light"/>
          <w:color w:val="000000" w:themeColor="text1"/>
          <w:sz w:val="20"/>
          <w:szCs w:val="20"/>
        </w:rPr>
        <w:t xml:space="preserve"> es de gran importancia</w:t>
      </w:r>
      <w:r w:rsidRPr="008F761A">
        <w:rPr>
          <w:rFonts w:ascii="Noto Sans Light" w:eastAsia="Arial" w:hAnsi="Noto Sans Light" w:cs="Noto Sans Light"/>
          <w:color w:val="000000" w:themeColor="text1"/>
          <w:sz w:val="20"/>
          <w:szCs w:val="20"/>
        </w:rPr>
        <w:t>. T</w:t>
      </w:r>
      <w:r w:rsidR="00037F78" w:rsidRPr="008F761A">
        <w:rPr>
          <w:rFonts w:ascii="Noto Sans Light" w:eastAsia="Arial" w:hAnsi="Noto Sans Light" w:cs="Noto Sans Light"/>
          <w:color w:val="000000" w:themeColor="text1"/>
          <w:sz w:val="20"/>
          <w:szCs w:val="20"/>
        </w:rPr>
        <w:t>enemos que conocer qué hicimos, qué hacemos</w:t>
      </w:r>
      <w:r w:rsidR="00D51292" w:rsidRPr="008F761A">
        <w:rPr>
          <w:rFonts w:ascii="Noto Sans Light" w:eastAsia="Arial" w:hAnsi="Noto Sans Light" w:cs="Noto Sans Light"/>
          <w:color w:val="000000" w:themeColor="text1"/>
          <w:sz w:val="20"/>
          <w:szCs w:val="20"/>
        </w:rPr>
        <w:t xml:space="preserve"> hoy y qué vamos a hacer mañana”, concluyó Piñeiro en su paso por MAIZAR 4.0</w:t>
      </w:r>
    </w:p>
    <w:p w14:paraId="23D7568A" w14:textId="38ECEDC5" w:rsidR="00A04D6F" w:rsidRPr="008F761A" w:rsidRDefault="00933F10" w:rsidP="00D51292">
      <w:pPr>
        <w:spacing w:after="240"/>
        <w:rPr>
          <w:rFonts w:ascii="Noto Sans Light" w:eastAsia="Arial" w:hAnsi="Noto Sans Light" w:cs="Noto Sans Light"/>
          <w:i/>
          <w:color w:val="000000" w:themeColor="text1"/>
          <w:sz w:val="18"/>
          <w:szCs w:val="18"/>
        </w:rPr>
      </w:pPr>
      <w:r w:rsidRPr="008F761A">
        <w:rPr>
          <w:rFonts w:ascii="Noto Sans Light" w:eastAsia="Arial" w:hAnsi="Noto Sans Light" w:cs="Noto Sans Light"/>
          <w:i/>
          <w:color w:val="000000" w:themeColor="text1"/>
          <w:sz w:val="18"/>
          <w:szCs w:val="18"/>
        </w:rPr>
        <w:lastRenderedPageBreak/>
        <w:t>Sobre UPL</w:t>
      </w:r>
    </w:p>
    <w:p w14:paraId="171FC2FA" w14:textId="77777777" w:rsidR="00A04D6F" w:rsidRPr="008F761A" w:rsidRDefault="00933F10" w:rsidP="00D51292">
      <w:pPr>
        <w:spacing w:before="240" w:after="240" w:line="244" w:lineRule="auto"/>
        <w:rPr>
          <w:rFonts w:ascii="Noto Sans Light" w:eastAsia="Arial" w:hAnsi="Noto Sans Light" w:cs="Noto Sans Light"/>
          <w:i/>
          <w:color w:val="000000" w:themeColor="text1"/>
          <w:sz w:val="18"/>
          <w:szCs w:val="18"/>
        </w:rPr>
      </w:pPr>
      <w:r w:rsidRPr="008F761A">
        <w:rPr>
          <w:rFonts w:ascii="Noto Sans Light" w:eastAsia="Arial" w:hAnsi="Noto Sans Light" w:cs="Noto Sans Light"/>
          <w:i/>
          <w:color w:val="000000" w:themeColor="text1"/>
          <w:sz w:val="18"/>
          <w:szCs w:val="18"/>
        </w:rPr>
        <w:t xml:space="preserve">UPL es líder en sistemas alimentarios globales y con la adquisición de </w:t>
      </w:r>
      <w:proofErr w:type="spellStart"/>
      <w:r w:rsidRPr="008F761A">
        <w:rPr>
          <w:rFonts w:ascii="Noto Sans Light" w:eastAsia="Arial" w:hAnsi="Noto Sans Light" w:cs="Noto Sans Light"/>
          <w:i/>
          <w:color w:val="000000" w:themeColor="text1"/>
          <w:sz w:val="18"/>
          <w:szCs w:val="18"/>
        </w:rPr>
        <w:t>Arysta</w:t>
      </w:r>
      <w:proofErr w:type="spellEnd"/>
      <w:r w:rsidRPr="008F761A">
        <w:rPr>
          <w:rFonts w:ascii="Noto Sans Light" w:eastAsia="Arial" w:hAnsi="Noto Sans Light" w:cs="Noto Sans Light"/>
          <w:i/>
          <w:color w:val="000000" w:themeColor="text1"/>
          <w:sz w:val="18"/>
          <w:szCs w:val="18"/>
        </w:rPr>
        <w:t xml:space="preserve"> </w:t>
      </w:r>
      <w:proofErr w:type="spellStart"/>
      <w:r w:rsidRPr="008F761A">
        <w:rPr>
          <w:rFonts w:ascii="Noto Sans Light" w:eastAsia="Arial" w:hAnsi="Noto Sans Light" w:cs="Noto Sans Light"/>
          <w:i/>
          <w:color w:val="000000" w:themeColor="text1"/>
          <w:sz w:val="18"/>
          <w:szCs w:val="18"/>
        </w:rPr>
        <w:t>LifeScience</w:t>
      </w:r>
      <w:proofErr w:type="spellEnd"/>
      <w:r w:rsidRPr="008F761A">
        <w:rPr>
          <w:rFonts w:ascii="Noto Sans Light" w:eastAsia="Arial" w:hAnsi="Noto Sans Light" w:cs="Noto Sans Light"/>
          <w:i/>
          <w:color w:val="000000" w:themeColor="text1"/>
          <w:sz w:val="18"/>
          <w:szCs w:val="18"/>
        </w:rPr>
        <w:t xml:space="preserve"> es una de las 5 principales empresas de soluciones agrícolas del mundo. Con ingresos por USD 4.7 mil millones, UPL tiene presencia en más de 130 países. Con acceso al 90 por ciento del mercado mundial de alimentos y centrada en las regiones de alto crecimiento, UPL representa una propuesta de alto valor para productores, distribuidores, proveedores y socios en un mercado en consolidación. UPL ofrece un portafolio integrado de soluciones agrícolas tanto patentadas como post-patente para diversos cultivos extensivos y especialidades que incluyen soluciones biológicas, de protección de cultivos, tratamiento de semillas y </w:t>
      </w:r>
      <w:proofErr w:type="spellStart"/>
      <w:r w:rsidRPr="008F761A">
        <w:rPr>
          <w:rFonts w:ascii="Noto Sans Light" w:eastAsia="Arial" w:hAnsi="Noto Sans Light" w:cs="Noto Sans Light"/>
          <w:i/>
          <w:color w:val="000000" w:themeColor="text1"/>
          <w:sz w:val="18"/>
          <w:szCs w:val="18"/>
        </w:rPr>
        <w:t>postcosecha</w:t>
      </w:r>
      <w:proofErr w:type="spellEnd"/>
      <w:r w:rsidRPr="008F761A">
        <w:rPr>
          <w:rFonts w:ascii="Noto Sans Light" w:eastAsia="Arial" w:hAnsi="Noto Sans Light" w:cs="Noto Sans Light"/>
          <w:i/>
          <w:color w:val="000000" w:themeColor="text1"/>
          <w:sz w:val="18"/>
          <w:szCs w:val="18"/>
        </w:rPr>
        <w:t>, cubriendo toda la cadena de valor de los cultivos.</w:t>
      </w:r>
    </w:p>
    <w:p w14:paraId="70C5195A" w14:textId="047D162D" w:rsidR="00A04D6F" w:rsidRPr="008F761A" w:rsidRDefault="00D50951" w:rsidP="00D51292">
      <w:pPr>
        <w:spacing w:before="240" w:after="240" w:line="244" w:lineRule="auto"/>
        <w:rPr>
          <w:rFonts w:ascii="Noto Sans Light" w:eastAsia="Noto Sans Light" w:hAnsi="Noto Sans Light" w:cs="Noto Sans Light"/>
          <w:color w:val="000000" w:themeColor="text1"/>
          <w:sz w:val="20"/>
          <w:szCs w:val="20"/>
          <w:lang w:val="en-US"/>
        </w:rPr>
      </w:pPr>
      <w:hyperlink r:id="rId10">
        <w:r w:rsidR="00933F10" w:rsidRPr="008F761A">
          <w:rPr>
            <w:rFonts w:ascii="Noto Sans Light" w:eastAsia="Arial" w:hAnsi="Noto Sans Light" w:cs="Noto Sans Light"/>
            <w:i/>
            <w:color w:val="000000" w:themeColor="text1"/>
            <w:sz w:val="18"/>
            <w:szCs w:val="18"/>
            <w:lang w:val="en-US"/>
          </w:rPr>
          <w:t>www.upl-ltd.com</w:t>
        </w:r>
      </w:hyperlink>
      <w:r w:rsidR="00933F10" w:rsidRPr="008F761A">
        <w:rPr>
          <w:rFonts w:ascii="Noto Sans Light" w:eastAsia="Arial" w:hAnsi="Noto Sans Light" w:cs="Noto Sans Light"/>
          <w:i/>
          <w:color w:val="000000" w:themeColor="text1"/>
          <w:sz w:val="18"/>
          <w:szCs w:val="18"/>
          <w:lang w:val="en-US"/>
        </w:rPr>
        <w:t xml:space="preserve"> //</w:t>
      </w:r>
      <w:hyperlink r:id="rId11">
        <w:r w:rsidR="00933F10" w:rsidRPr="008F761A">
          <w:rPr>
            <w:rFonts w:ascii="Noto Sans Light" w:eastAsia="Arial" w:hAnsi="Noto Sans Light" w:cs="Noto Sans Light"/>
            <w:i/>
            <w:color w:val="000000" w:themeColor="text1"/>
            <w:sz w:val="18"/>
            <w:szCs w:val="18"/>
            <w:lang w:val="en-US"/>
          </w:rPr>
          <w:t xml:space="preserve"> </w:t>
        </w:r>
      </w:hyperlink>
      <w:hyperlink r:id="rId12">
        <w:r w:rsidR="00933F10" w:rsidRPr="008F761A">
          <w:rPr>
            <w:rFonts w:ascii="Noto Sans Light" w:eastAsia="Arial" w:hAnsi="Noto Sans Light" w:cs="Noto Sans Light"/>
            <w:i/>
            <w:color w:val="000000" w:themeColor="text1"/>
            <w:sz w:val="18"/>
            <w:szCs w:val="18"/>
            <w:lang w:val="en-US"/>
          </w:rPr>
          <w:t>ar.uplonline.com</w:t>
        </w:r>
      </w:hyperlink>
    </w:p>
    <w:sectPr w:rsidR="00A04D6F" w:rsidRPr="008F761A" w:rsidSect="00310021">
      <w:headerReference w:type="default" r:id="rId13"/>
      <w:footerReference w:type="default" r:id="rId14"/>
      <w:pgSz w:w="11900" w:h="16840"/>
      <w:pgMar w:top="1417" w:right="1701" w:bottom="1417" w:left="1701" w:header="454"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E2CD" w14:textId="77777777" w:rsidR="00D50951" w:rsidRDefault="00D50951">
      <w:r>
        <w:separator/>
      </w:r>
    </w:p>
  </w:endnote>
  <w:endnote w:type="continuationSeparator" w:id="0">
    <w:p w14:paraId="7F087738" w14:textId="77777777" w:rsidR="00D50951" w:rsidRDefault="00D5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Noto Sans Light">
    <w:charset w:val="00"/>
    <w:family w:val="swiss"/>
    <w:pitch w:val="variable"/>
    <w:sig w:usb0="E00002FF" w:usb1="4000001F" w:usb2="08000029" w:usb3="00000000" w:csb0="00000001" w:csb1="00000000"/>
  </w:font>
  <w:font w:name="Noto Sans Display ExtraLight">
    <w:altName w:val="Calibri"/>
    <w:charset w:val="00"/>
    <w:family w:val="swiss"/>
    <w:pitch w:val="variable"/>
    <w:sig w:usb0="E00002FF" w:usb1="4000001F" w:usb2="08000029" w:usb3="00000000" w:csb0="00000001" w:csb1="00000000"/>
  </w:font>
  <w:font w:name="Noto Sans">
    <w:panose1 w:val="020B05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51D4" w14:textId="77777777" w:rsidR="008165BF" w:rsidRDefault="008165BF">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77184" behindDoc="0" locked="0" layoutInCell="1" allowOverlap="1" wp14:anchorId="1A91024D" wp14:editId="4811F367">
              <wp:simplePos x="0" y="0"/>
              <wp:positionH relativeFrom="column">
                <wp:posOffset>2400300</wp:posOffset>
              </wp:positionH>
              <wp:positionV relativeFrom="paragraph">
                <wp:posOffset>-298450</wp:posOffset>
              </wp:positionV>
              <wp:extent cx="3381375" cy="755650"/>
              <wp:effectExtent l="0" t="0" r="9525" b="6350"/>
              <wp:wrapNone/>
              <wp:docPr id="21" name="Text Box 21"/>
              <wp:cNvGraphicFramePr/>
              <a:graphic xmlns:a="http://schemas.openxmlformats.org/drawingml/2006/main">
                <a:graphicData uri="http://schemas.microsoft.com/office/word/2010/wordprocessingShape">
                  <wps:wsp>
                    <wps:cNvSpPr txBox="1"/>
                    <wps:spPr>
                      <a:xfrm>
                        <a:off x="0" y="0"/>
                        <a:ext cx="3381375" cy="755650"/>
                      </a:xfrm>
                      <a:prstGeom prst="rect">
                        <a:avLst/>
                      </a:prstGeom>
                      <a:noFill/>
                      <a:ln w="6350">
                        <a:noFill/>
                      </a:ln>
                    </wps:spPr>
                    <wps:txbx>
                      <w:txbxContent>
                        <w:p w14:paraId="6D88FDF8" w14:textId="77777777" w:rsidR="008165BF" w:rsidRDefault="008165BF" w:rsidP="004363B8">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p>
                        <w:p w14:paraId="3B840A88" w14:textId="77777777" w:rsidR="008165BF" w:rsidRPr="00F11392" w:rsidRDefault="008165BF" w:rsidP="004363B8">
                          <w:pPr>
                            <w:pBdr>
                              <w:top w:val="nil"/>
                              <w:left w:val="nil"/>
                              <w:bottom w:val="nil"/>
                              <w:right w:val="nil"/>
                              <w:between w:val="nil"/>
                            </w:pBdr>
                            <w:tabs>
                              <w:tab w:val="left" w:pos="555"/>
                              <w:tab w:val="left" w:pos="6930"/>
                            </w:tabs>
                            <w:jc w:val="right"/>
                            <w:rPr>
                              <w:rFonts w:ascii="Noto Sans" w:eastAsia="Tahoma" w:hAnsi="Noto Sans" w:cs="Noto Sans"/>
                              <w:color w:val="000000"/>
                              <w:sz w:val="14"/>
                              <w:szCs w:val="14"/>
                            </w:rPr>
                          </w:pPr>
                          <w:r w:rsidRPr="00F11392">
                            <w:rPr>
                              <w:rFonts w:ascii="Noto Sans" w:eastAsia="Tahoma" w:hAnsi="Noto Sans" w:cs="Noto Sans"/>
                              <w:color w:val="000000"/>
                              <w:sz w:val="14"/>
                              <w:szCs w:val="14"/>
                            </w:rPr>
                            <w:t xml:space="preserve">Prensa: SAVIA Comunicación </w:t>
                          </w:r>
                        </w:p>
                        <w:p w14:paraId="5394CB90" w14:textId="77777777" w:rsidR="008165BF" w:rsidRPr="00F11392" w:rsidRDefault="008165BF" w:rsidP="004363B8">
                          <w:pPr>
                            <w:pBdr>
                              <w:top w:val="nil"/>
                              <w:left w:val="nil"/>
                              <w:bottom w:val="nil"/>
                              <w:right w:val="nil"/>
                              <w:between w:val="nil"/>
                            </w:pBdr>
                            <w:tabs>
                              <w:tab w:val="left" w:pos="555"/>
                            </w:tabs>
                            <w:jc w:val="right"/>
                            <w:rPr>
                              <w:rFonts w:ascii="Noto Sans" w:eastAsia="Tahoma" w:hAnsi="Noto Sans" w:cs="Noto Sans"/>
                              <w:color w:val="000000"/>
                              <w:sz w:val="14"/>
                              <w:szCs w:val="14"/>
                            </w:rPr>
                          </w:pPr>
                          <w:r w:rsidRPr="00F11392">
                            <w:rPr>
                              <w:rFonts w:ascii="Noto Sans" w:eastAsia="Tahoma" w:hAnsi="Noto Sans" w:cs="Noto Sans"/>
                              <w:color w:val="000000"/>
                              <w:sz w:val="14"/>
                              <w:szCs w:val="14"/>
                            </w:rPr>
                            <w:t xml:space="preserve"> Tel. 011 4545 7734 - </w:t>
                          </w:r>
                          <w:hyperlink r:id="rId1">
                            <w:r w:rsidRPr="00F11392">
                              <w:rPr>
                                <w:rFonts w:ascii="Noto Sans" w:eastAsia="Tahoma" w:hAnsi="Noto Sans" w:cs="Noto Sans"/>
                                <w:color w:val="000000"/>
                                <w:sz w:val="14"/>
                                <w:szCs w:val="14"/>
                              </w:rPr>
                              <w:t>prensa@saviacomunicacion.com.ar</w:t>
                            </w:r>
                          </w:hyperlink>
                        </w:p>
                        <w:p w14:paraId="0E522A15" w14:textId="77777777" w:rsidR="008165BF" w:rsidRPr="00F11392" w:rsidRDefault="00D50951" w:rsidP="004363B8">
                          <w:pPr>
                            <w:pBdr>
                              <w:top w:val="nil"/>
                              <w:left w:val="nil"/>
                              <w:bottom w:val="nil"/>
                              <w:right w:val="nil"/>
                              <w:between w:val="nil"/>
                            </w:pBdr>
                            <w:tabs>
                              <w:tab w:val="left" w:pos="6450"/>
                            </w:tabs>
                            <w:jc w:val="right"/>
                            <w:rPr>
                              <w:rFonts w:ascii="Noto Sans" w:eastAsia="Tahoma" w:hAnsi="Noto Sans" w:cs="Noto Sans"/>
                              <w:color w:val="000000"/>
                              <w:sz w:val="14"/>
                              <w:szCs w:val="14"/>
                            </w:rPr>
                          </w:pPr>
                          <w:hyperlink r:id="rId2">
                            <w:r w:rsidR="008165BF" w:rsidRPr="00F11392">
                              <w:rPr>
                                <w:rFonts w:ascii="Noto Sans" w:eastAsia="Tahoma" w:hAnsi="Noto Sans" w:cs="Noto Sans"/>
                                <w:color w:val="000000"/>
                                <w:sz w:val="14"/>
                                <w:szCs w:val="14"/>
                              </w:rPr>
                              <w:t>www.saviacomunicacion.com.ar</w:t>
                            </w:r>
                          </w:hyperlink>
                          <w:r w:rsidR="008165BF" w:rsidRPr="00F11392">
                            <w:rPr>
                              <w:rFonts w:ascii="Noto Sans" w:eastAsia="Tahoma" w:hAnsi="Noto Sans" w:cs="Noto Sans"/>
                              <w:color w:val="000000"/>
                              <w:sz w:val="14"/>
                              <w:szCs w:val="14"/>
                            </w:rPr>
                            <w:t xml:space="preserve">   </w:t>
                          </w:r>
                        </w:p>
                        <w:p w14:paraId="01252825" w14:textId="77777777" w:rsidR="008165BF" w:rsidRPr="00F11392" w:rsidRDefault="008165BF" w:rsidP="004363B8">
                          <w:pPr>
                            <w:pBdr>
                              <w:top w:val="nil"/>
                              <w:left w:val="nil"/>
                              <w:bottom w:val="nil"/>
                              <w:right w:val="nil"/>
                              <w:between w:val="nil"/>
                            </w:pBdr>
                            <w:tabs>
                              <w:tab w:val="left" w:pos="6450"/>
                            </w:tabs>
                            <w:jc w:val="right"/>
                            <w:rPr>
                              <w:rFonts w:ascii="Noto Sans" w:eastAsia="Tahoma" w:hAnsi="Noto Sans" w:cs="Noto Sans"/>
                              <w:color w:val="000000"/>
                              <w:sz w:val="14"/>
                              <w:szCs w:val="14"/>
                            </w:rPr>
                          </w:pPr>
                          <w:r w:rsidRPr="00BB6353">
                            <w:rPr>
                              <w:rFonts w:ascii="Noto Sans" w:eastAsia="Tahoma" w:hAnsi="Noto Sans" w:cs="Noto Sans"/>
                              <w:noProof/>
                              <w:color w:val="000000"/>
                              <w:sz w:val="14"/>
                              <w:szCs w:val="14"/>
                              <w:vertAlign w:val="subscript"/>
                            </w:rPr>
                            <w:drawing>
                              <wp:inline distT="0" distB="0" distL="0" distR="0" wp14:anchorId="024E1F28" wp14:editId="0A0DE593">
                                <wp:extent cx="114300" cy="114300"/>
                                <wp:effectExtent l="0" t="0" r="0" b="0"/>
                                <wp:docPr id="4" name="image3.png" descr="Facebook"/>
                                <wp:cNvGraphicFramePr/>
                                <a:graphic xmlns:a="http://schemas.openxmlformats.org/drawingml/2006/main">
                                  <a:graphicData uri="http://schemas.openxmlformats.org/drawingml/2006/picture">
                                    <pic:pic xmlns:pic="http://schemas.openxmlformats.org/drawingml/2006/picture">
                                      <pic:nvPicPr>
                                        <pic:cNvPr id="0" name="image3.png" descr="Facebook"/>
                                        <pic:cNvPicPr preferRelativeResize="0"/>
                                      </pic:nvPicPr>
                                      <pic:blipFill>
                                        <a:blip r:embed="rId3"/>
                                        <a:srcRect/>
                                        <a:stretch>
                                          <a:fillRect/>
                                        </a:stretch>
                                      </pic:blipFill>
                                      <pic:spPr>
                                        <a:xfrm>
                                          <a:off x="0" y="0"/>
                                          <a:ext cx="114300" cy="114300"/>
                                        </a:xfrm>
                                        <a:prstGeom prst="rect">
                                          <a:avLst/>
                                        </a:prstGeom>
                                        <a:ln/>
                                      </pic:spPr>
                                    </pic:pic>
                                  </a:graphicData>
                                </a:graphic>
                              </wp:inline>
                            </w:drawing>
                          </w:r>
                          <w:r w:rsidRPr="00F11392">
                            <w:rPr>
                              <w:rFonts w:ascii="Noto Sans" w:eastAsia="Tahoma" w:hAnsi="Noto Sans" w:cs="Noto Sans"/>
                              <w:color w:val="000000"/>
                              <w:sz w:val="14"/>
                              <w:szCs w:val="14"/>
                            </w:rPr>
                            <w:t xml:space="preserve"> </w:t>
                          </w:r>
                          <w:proofErr w:type="spellStart"/>
                          <w:r w:rsidRPr="00F11392">
                            <w:rPr>
                              <w:rFonts w:ascii="Noto Sans" w:eastAsia="Tahoma" w:hAnsi="Noto Sans" w:cs="Noto Sans"/>
                              <w:color w:val="000000"/>
                              <w:sz w:val="14"/>
                              <w:szCs w:val="14"/>
                            </w:rPr>
                            <w:t>savia.comunicacion</w:t>
                          </w:r>
                          <w:proofErr w:type="spellEnd"/>
                          <w:r w:rsidRPr="00F11392">
                            <w:rPr>
                              <w:rFonts w:ascii="Noto Sans" w:eastAsia="Tahoma" w:hAnsi="Noto Sans" w:cs="Noto Sans"/>
                              <w:color w:val="000000"/>
                              <w:sz w:val="14"/>
                              <w:szCs w:val="14"/>
                            </w:rPr>
                            <w:t xml:space="preserve"> </w:t>
                          </w:r>
                          <w:r w:rsidRPr="00BB6353">
                            <w:rPr>
                              <w:rFonts w:ascii="Noto Sans" w:eastAsia="Tahoma" w:hAnsi="Noto Sans" w:cs="Noto Sans"/>
                              <w:noProof/>
                              <w:color w:val="000000"/>
                              <w:sz w:val="14"/>
                              <w:szCs w:val="14"/>
                            </w:rPr>
                            <w:drawing>
                              <wp:inline distT="0" distB="0" distL="0" distR="0" wp14:anchorId="522CFA0B" wp14:editId="228146F7">
                                <wp:extent cx="114300" cy="114300"/>
                                <wp:effectExtent l="0" t="0" r="0" b="0"/>
                                <wp:docPr id="5" name="image2.png" descr="Twitter"/>
                                <wp:cNvGraphicFramePr/>
                                <a:graphic xmlns:a="http://schemas.openxmlformats.org/drawingml/2006/main">
                                  <a:graphicData uri="http://schemas.openxmlformats.org/drawingml/2006/picture">
                                    <pic:pic xmlns:pic="http://schemas.openxmlformats.org/drawingml/2006/picture">
                                      <pic:nvPicPr>
                                        <pic:cNvPr id="0" name="image2.png" descr="Twitter"/>
                                        <pic:cNvPicPr preferRelativeResize="0"/>
                                      </pic:nvPicPr>
                                      <pic:blipFill>
                                        <a:blip r:embed="rId4"/>
                                        <a:srcRect/>
                                        <a:stretch>
                                          <a:fillRect/>
                                        </a:stretch>
                                      </pic:blipFill>
                                      <pic:spPr>
                                        <a:xfrm>
                                          <a:off x="0" y="0"/>
                                          <a:ext cx="114300" cy="114300"/>
                                        </a:xfrm>
                                        <a:prstGeom prst="rect">
                                          <a:avLst/>
                                        </a:prstGeom>
                                        <a:ln/>
                                      </pic:spPr>
                                    </pic:pic>
                                  </a:graphicData>
                                </a:graphic>
                              </wp:inline>
                            </w:drawing>
                          </w:r>
                          <w:r w:rsidRPr="00F11392">
                            <w:rPr>
                              <w:rFonts w:ascii="Noto Sans" w:eastAsia="Tahoma" w:hAnsi="Noto Sans" w:cs="Noto Sans"/>
                              <w:color w:val="000000"/>
                              <w:sz w:val="14"/>
                              <w:szCs w:val="14"/>
                            </w:rPr>
                            <w:t xml:space="preserve"> @</w:t>
                          </w:r>
                          <w:proofErr w:type="spellStart"/>
                          <w:r w:rsidRPr="00F11392">
                            <w:rPr>
                              <w:rFonts w:ascii="Noto Sans" w:eastAsia="Tahoma" w:hAnsi="Noto Sans" w:cs="Noto Sans"/>
                              <w:color w:val="000000"/>
                              <w:sz w:val="14"/>
                              <w:szCs w:val="14"/>
                            </w:rPr>
                            <w:t>saviaprensa</w:t>
                          </w:r>
                          <w:proofErr w:type="spellEnd"/>
                          <w:r w:rsidRPr="00F11392">
                            <w:rPr>
                              <w:rFonts w:ascii="Noto Sans" w:hAnsi="Noto Sans" w:cs="Noto Sans"/>
                              <w:color w:val="000000"/>
                            </w:rPr>
                            <w:t xml:space="preserve"> </w:t>
                          </w:r>
                          <w:r w:rsidRPr="00BB6353">
                            <w:rPr>
                              <w:rFonts w:ascii="Noto Sans" w:eastAsia="Tahoma" w:hAnsi="Noto Sans" w:cs="Noto Sans"/>
                              <w:noProof/>
                              <w:color w:val="000000"/>
                              <w:sz w:val="14"/>
                              <w:szCs w:val="14"/>
                            </w:rPr>
                            <w:drawing>
                              <wp:inline distT="0" distB="0" distL="0" distR="0" wp14:anchorId="548C2727" wp14:editId="1FC6F091">
                                <wp:extent cx="123825" cy="113717"/>
                                <wp:effectExtent l="0" t="0" r="0" b="0"/>
                                <wp:docPr id="6" name="image4.pn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4.png" descr="C:\Users\Usuario\AppData\Local\Microsoft\Windows\INetCache\Content.Word\160511143151_instagram_nuevo_logo_640x360_instagram_nocredit.jpg"/>
                                        <pic:cNvPicPr preferRelativeResize="0"/>
                                      </pic:nvPicPr>
                                      <pic:blipFill>
                                        <a:blip r:embed="rId5"/>
                                        <a:srcRect l="18750" r="19999"/>
                                        <a:stretch>
                                          <a:fillRect/>
                                        </a:stretch>
                                      </pic:blipFill>
                                      <pic:spPr>
                                        <a:xfrm>
                                          <a:off x="0" y="0"/>
                                          <a:ext cx="123825" cy="113717"/>
                                        </a:xfrm>
                                        <a:prstGeom prst="rect">
                                          <a:avLst/>
                                        </a:prstGeom>
                                        <a:ln/>
                                      </pic:spPr>
                                    </pic:pic>
                                  </a:graphicData>
                                </a:graphic>
                              </wp:inline>
                            </w:drawing>
                          </w:r>
                          <w:r w:rsidRPr="00F11392">
                            <w:rPr>
                              <w:rFonts w:ascii="Noto Sans" w:hAnsi="Noto Sans" w:cs="Noto Sans"/>
                              <w:color w:val="000000"/>
                            </w:rPr>
                            <w:t xml:space="preserve"> </w:t>
                          </w:r>
                          <w:proofErr w:type="spellStart"/>
                          <w:r w:rsidRPr="00F11392">
                            <w:rPr>
                              <w:rFonts w:ascii="Noto Sans" w:eastAsia="Tahoma" w:hAnsi="Noto Sans" w:cs="Noto Sans"/>
                              <w:color w:val="000000"/>
                              <w:sz w:val="14"/>
                              <w:szCs w:val="14"/>
                            </w:rPr>
                            <w:t>saviacomunicacion</w:t>
                          </w:r>
                          <w:proofErr w:type="spellEnd"/>
                        </w:p>
                        <w:p w14:paraId="0981D5FB" w14:textId="77777777" w:rsidR="008165BF" w:rsidRPr="00BB6353" w:rsidRDefault="008165BF" w:rsidP="004363B8">
                          <w:pPr>
                            <w:adjustRightInd w:val="0"/>
                            <w:snapToGrid w:val="0"/>
                            <w:spacing w:line="200" w:lineRule="exact"/>
                            <w:jc w:val="right"/>
                            <w:rPr>
                              <w:rFonts w:ascii="Noto Sans Light" w:hAnsi="Noto Sans Light" w:cs="Noto Sans Ligh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1024D" id="_x0000_t202" coordsize="21600,21600" o:spt="202" path="m,l,21600r21600,l21600,xe">
              <v:stroke joinstyle="miter"/>
              <v:path gradientshapeok="t" o:connecttype="rect"/>
            </v:shapetype>
            <v:shape id="Text Box 21" o:spid="_x0000_s1026" type="#_x0000_t202" style="position:absolute;margin-left:189pt;margin-top:-23.5pt;width:266.25pt;height: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" filled="f" stroked="f" strokeweight=".5pt">
              <v:textbox inset="0,0,0,0">
                <w:txbxContent>
                  <w:p w14:paraId="6D88FDF8" w14:textId="77777777" w:rsidR="008165BF" w:rsidRDefault="008165BF" w:rsidP="004363B8">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p>
                  <w:p w14:paraId="3B840A88" w14:textId="77777777" w:rsidR="008165BF" w:rsidRPr="00F11392" w:rsidRDefault="008165BF" w:rsidP="004363B8">
                    <w:pPr>
                      <w:pBdr>
                        <w:top w:val="nil"/>
                        <w:left w:val="nil"/>
                        <w:bottom w:val="nil"/>
                        <w:right w:val="nil"/>
                        <w:between w:val="nil"/>
                      </w:pBdr>
                      <w:tabs>
                        <w:tab w:val="left" w:pos="555"/>
                        <w:tab w:val="left" w:pos="6930"/>
                      </w:tabs>
                      <w:jc w:val="right"/>
                      <w:rPr>
                        <w:rFonts w:ascii="Noto Sans" w:eastAsia="Tahoma" w:hAnsi="Noto Sans" w:cs="Noto Sans"/>
                        <w:color w:val="000000"/>
                        <w:sz w:val="14"/>
                        <w:szCs w:val="14"/>
                      </w:rPr>
                    </w:pPr>
                    <w:r w:rsidRPr="00F11392">
                      <w:rPr>
                        <w:rFonts w:ascii="Noto Sans" w:eastAsia="Tahoma" w:hAnsi="Noto Sans" w:cs="Noto Sans"/>
                        <w:color w:val="000000"/>
                        <w:sz w:val="14"/>
                        <w:szCs w:val="14"/>
                      </w:rPr>
                      <w:t xml:space="preserve">Prensa: SAVIA Comunicación </w:t>
                    </w:r>
                  </w:p>
                  <w:p w14:paraId="5394CB90" w14:textId="77777777" w:rsidR="008165BF" w:rsidRPr="00F11392" w:rsidRDefault="008165BF" w:rsidP="004363B8">
                    <w:pPr>
                      <w:pBdr>
                        <w:top w:val="nil"/>
                        <w:left w:val="nil"/>
                        <w:bottom w:val="nil"/>
                        <w:right w:val="nil"/>
                        <w:between w:val="nil"/>
                      </w:pBdr>
                      <w:tabs>
                        <w:tab w:val="left" w:pos="555"/>
                      </w:tabs>
                      <w:jc w:val="right"/>
                      <w:rPr>
                        <w:rFonts w:ascii="Noto Sans" w:eastAsia="Tahoma" w:hAnsi="Noto Sans" w:cs="Noto Sans"/>
                        <w:color w:val="000000"/>
                        <w:sz w:val="14"/>
                        <w:szCs w:val="14"/>
                      </w:rPr>
                    </w:pPr>
                    <w:r w:rsidRPr="00F11392">
                      <w:rPr>
                        <w:rFonts w:ascii="Noto Sans" w:eastAsia="Tahoma" w:hAnsi="Noto Sans" w:cs="Noto Sans"/>
                        <w:color w:val="000000"/>
                        <w:sz w:val="14"/>
                        <w:szCs w:val="14"/>
                      </w:rPr>
                      <w:t xml:space="preserve"> Tel. 011 4545 7734 - </w:t>
                    </w:r>
                    <w:hyperlink r:id="rId6">
                      <w:r w:rsidRPr="00F11392">
                        <w:rPr>
                          <w:rFonts w:ascii="Noto Sans" w:eastAsia="Tahoma" w:hAnsi="Noto Sans" w:cs="Noto Sans"/>
                          <w:color w:val="000000"/>
                          <w:sz w:val="14"/>
                          <w:szCs w:val="14"/>
                        </w:rPr>
                        <w:t>prensa@saviacomunicacion.com.ar</w:t>
                      </w:r>
                    </w:hyperlink>
                  </w:p>
                  <w:p w14:paraId="0E522A15" w14:textId="77777777" w:rsidR="008165BF" w:rsidRPr="00F11392" w:rsidRDefault="00535181" w:rsidP="004363B8">
                    <w:pPr>
                      <w:pBdr>
                        <w:top w:val="nil"/>
                        <w:left w:val="nil"/>
                        <w:bottom w:val="nil"/>
                        <w:right w:val="nil"/>
                        <w:between w:val="nil"/>
                      </w:pBdr>
                      <w:tabs>
                        <w:tab w:val="left" w:pos="6450"/>
                      </w:tabs>
                      <w:jc w:val="right"/>
                      <w:rPr>
                        <w:rFonts w:ascii="Noto Sans" w:eastAsia="Tahoma" w:hAnsi="Noto Sans" w:cs="Noto Sans"/>
                        <w:color w:val="000000"/>
                        <w:sz w:val="14"/>
                        <w:szCs w:val="14"/>
                      </w:rPr>
                    </w:pPr>
                    <w:hyperlink r:id="rId7">
                      <w:r w:rsidR="008165BF" w:rsidRPr="00F11392">
                        <w:rPr>
                          <w:rFonts w:ascii="Noto Sans" w:eastAsia="Tahoma" w:hAnsi="Noto Sans" w:cs="Noto Sans"/>
                          <w:color w:val="000000"/>
                          <w:sz w:val="14"/>
                          <w:szCs w:val="14"/>
                        </w:rPr>
                        <w:t>www.saviacomunicacion.com.ar</w:t>
                      </w:r>
                    </w:hyperlink>
                    <w:r w:rsidR="008165BF" w:rsidRPr="00F11392">
                      <w:rPr>
                        <w:rFonts w:ascii="Noto Sans" w:eastAsia="Tahoma" w:hAnsi="Noto Sans" w:cs="Noto Sans"/>
                        <w:color w:val="000000"/>
                        <w:sz w:val="14"/>
                        <w:szCs w:val="14"/>
                      </w:rPr>
                      <w:t xml:space="preserve">   </w:t>
                    </w:r>
                  </w:p>
                  <w:p w14:paraId="01252825" w14:textId="77777777" w:rsidR="008165BF" w:rsidRPr="00F11392" w:rsidRDefault="008165BF" w:rsidP="004363B8">
                    <w:pPr>
                      <w:pBdr>
                        <w:top w:val="nil"/>
                        <w:left w:val="nil"/>
                        <w:bottom w:val="nil"/>
                        <w:right w:val="nil"/>
                        <w:between w:val="nil"/>
                      </w:pBdr>
                      <w:tabs>
                        <w:tab w:val="left" w:pos="6450"/>
                      </w:tabs>
                      <w:jc w:val="right"/>
                      <w:rPr>
                        <w:rFonts w:ascii="Noto Sans" w:eastAsia="Tahoma" w:hAnsi="Noto Sans" w:cs="Noto Sans"/>
                        <w:color w:val="000000"/>
                        <w:sz w:val="14"/>
                        <w:szCs w:val="14"/>
                      </w:rPr>
                    </w:pPr>
                    <w:r w:rsidRPr="00BB6353">
                      <w:rPr>
                        <w:rFonts w:ascii="Noto Sans" w:eastAsia="Tahoma" w:hAnsi="Noto Sans" w:cs="Noto Sans"/>
                        <w:noProof/>
                        <w:color w:val="000000"/>
                        <w:sz w:val="14"/>
                        <w:szCs w:val="14"/>
                        <w:vertAlign w:val="subscript"/>
                      </w:rPr>
                      <w:drawing>
                        <wp:inline distT="0" distB="0" distL="0" distR="0" wp14:anchorId="024E1F28" wp14:editId="0A0DE593">
                          <wp:extent cx="114300" cy="114300"/>
                          <wp:effectExtent l="0" t="0" r="0" b="0"/>
                          <wp:docPr id="4" name="image3.png" descr="Facebook"/>
                          <wp:cNvGraphicFramePr/>
                          <a:graphic xmlns:a="http://schemas.openxmlformats.org/drawingml/2006/main">
                            <a:graphicData uri="http://schemas.openxmlformats.org/drawingml/2006/picture">
                              <pic:pic xmlns:pic="http://schemas.openxmlformats.org/drawingml/2006/picture">
                                <pic:nvPicPr>
                                  <pic:cNvPr id="0" name="image3.png" descr="Facebook"/>
                                  <pic:cNvPicPr preferRelativeResize="0"/>
                                </pic:nvPicPr>
                                <pic:blipFill>
                                  <a:blip r:embed="rId8"/>
                                  <a:srcRect/>
                                  <a:stretch>
                                    <a:fillRect/>
                                  </a:stretch>
                                </pic:blipFill>
                                <pic:spPr>
                                  <a:xfrm>
                                    <a:off x="0" y="0"/>
                                    <a:ext cx="114300" cy="114300"/>
                                  </a:xfrm>
                                  <a:prstGeom prst="rect">
                                    <a:avLst/>
                                  </a:prstGeom>
                                  <a:ln/>
                                </pic:spPr>
                              </pic:pic>
                            </a:graphicData>
                          </a:graphic>
                        </wp:inline>
                      </w:drawing>
                    </w:r>
                    <w:r w:rsidRPr="00F11392">
                      <w:rPr>
                        <w:rFonts w:ascii="Noto Sans" w:eastAsia="Tahoma" w:hAnsi="Noto Sans" w:cs="Noto Sans"/>
                        <w:color w:val="000000"/>
                        <w:sz w:val="14"/>
                        <w:szCs w:val="14"/>
                      </w:rPr>
                      <w:t xml:space="preserve"> savia.comunicacion </w:t>
                    </w:r>
                    <w:r w:rsidRPr="00BB6353">
                      <w:rPr>
                        <w:rFonts w:ascii="Noto Sans" w:eastAsia="Tahoma" w:hAnsi="Noto Sans" w:cs="Noto Sans"/>
                        <w:noProof/>
                        <w:color w:val="000000"/>
                        <w:sz w:val="14"/>
                        <w:szCs w:val="14"/>
                      </w:rPr>
                      <w:drawing>
                        <wp:inline distT="0" distB="0" distL="0" distR="0" wp14:anchorId="522CFA0B" wp14:editId="228146F7">
                          <wp:extent cx="114300" cy="114300"/>
                          <wp:effectExtent l="0" t="0" r="0" b="0"/>
                          <wp:docPr id="5" name="image2.png" descr="Twitter"/>
                          <wp:cNvGraphicFramePr/>
                          <a:graphic xmlns:a="http://schemas.openxmlformats.org/drawingml/2006/main">
                            <a:graphicData uri="http://schemas.openxmlformats.org/drawingml/2006/picture">
                              <pic:pic xmlns:pic="http://schemas.openxmlformats.org/drawingml/2006/picture">
                                <pic:nvPicPr>
                                  <pic:cNvPr id="0" name="image2.png" descr="Twitter"/>
                                  <pic:cNvPicPr preferRelativeResize="0"/>
                                </pic:nvPicPr>
                                <pic:blipFill>
                                  <a:blip r:embed="rId9"/>
                                  <a:srcRect/>
                                  <a:stretch>
                                    <a:fillRect/>
                                  </a:stretch>
                                </pic:blipFill>
                                <pic:spPr>
                                  <a:xfrm>
                                    <a:off x="0" y="0"/>
                                    <a:ext cx="114300" cy="114300"/>
                                  </a:xfrm>
                                  <a:prstGeom prst="rect">
                                    <a:avLst/>
                                  </a:prstGeom>
                                  <a:ln/>
                                </pic:spPr>
                              </pic:pic>
                            </a:graphicData>
                          </a:graphic>
                        </wp:inline>
                      </w:drawing>
                    </w:r>
                    <w:r w:rsidRPr="00F11392">
                      <w:rPr>
                        <w:rFonts w:ascii="Noto Sans" w:eastAsia="Tahoma" w:hAnsi="Noto Sans" w:cs="Noto Sans"/>
                        <w:color w:val="000000"/>
                        <w:sz w:val="14"/>
                        <w:szCs w:val="14"/>
                      </w:rPr>
                      <w:t xml:space="preserve"> @saviaprensa</w:t>
                    </w:r>
                    <w:r w:rsidRPr="00F11392">
                      <w:rPr>
                        <w:rFonts w:ascii="Noto Sans" w:hAnsi="Noto Sans" w:cs="Noto Sans"/>
                        <w:color w:val="000000"/>
                      </w:rPr>
                      <w:t xml:space="preserve"> </w:t>
                    </w:r>
                    <w:r w:rsidRPr="00BB6353">
                      <w:rPr>
                        <w:rFonts w:ascii="Noto Sans" w:eastAsia="Tahoma" w:hAnsi="Noto Sans" w:cs="Noto Sans"/>
                        <w:noProof/>
                        <w:color w:val="000000"/>
                        <w:sz w:val="14"/>
                        <w:szCs w:val="14"/>
                      </w:rPr>
                      <w:drawing>
                        <wp:inline distT="0" distB="0" distL="0" distR="0" wp14:anchorId="548C2727" wp14:editId="1FC6F091">
                          <wp:extent cx="123825" cy="113717"/>
                          <wp:effectExtent l="0" t="0" r="0" b="0"/>
                          <wp:docPr id="6" name="image4.pn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4.png" descr="C:\Users\Usuario\AppData\Local\Microsoft\Windows\INetCache\Content.Word\160511143151_instagram_nuevo_logo_640x360_instagram_nocredit.jpg"/>
                                  <pic:cNvPicPr preferRelativeResize="0"/>
                                </pic:nvPicPr>
                                <pic:blipFill>
                                  <a:blip r:embed="rId10"/>
                                  <a:srcRect l="18750" r="19999"/>
                                  <a:stretch>
                                    <a:fillRect/>
                                  </a:stretch>
                                </pic:blipFill>
                                <pic:spPr>
                                  <a:xfrm>
                                    <a:off x="0" y="0"/>
                                    <a:ext cx="123825" cy="113717"/>
                                  </a:xfrm>
                                  <a:prstGeom prst="rect">
                                    <a:avLst/>
                                  </a:prstGeom>
                                  <a:ln/>
                                </pic:spPr>
                              </pic:pic>
                            </a:graphicData>
                          </a:graphic>
                        </wp:inline>
                      </w:drawing>
                    </w:r>
                    <w:r w:rsidRPr="00F11392">
                      <w:rPr>
                        <w:rFonts w:ascii="Noto Sans" w:hAnsi="Noto Sans" w:cs="Noto Sans"/>
                        <w:color w:val="000000"/>
                      </w:rPr>
                      <w:t xml:space="preserve"> </w:t>
                    </w:r>
                    <w:r w:rsidRPr="00F11392">
                      <w:rPr>
                        <w:rFonts w:ascii="Noto Sans" w:eastAsia="Tahoma" w:hAnsi="Noto Sans" w:cs="Noto Sans"/>
                        <w:color w:val="000000"/>
                        <w:sz w:val="14"/>
                        <w:szCs w:val="14"/>
                      </w:rPr>
                      <w:t>saviacomunicacion</w:t>
                    </w:r>
                  </w:p>
                  <w:p w14:paraId="0981D5FB" w14:textId="77777777" w:rsidR="008165BF" w:rsidRPr="00BB6353" w:rsidRDefault="008165BF" w:rsidP="004363B8">
                    <w:pPr>
                      <w:adjustRightInd w:val="0"/>
                      <w:snapToGrid w:val="0"/>
                      <w:spacing w:line="200" w:lineRule="exact"/>
                      <w:jc w:val="right"/>
                      <w:rPr>
                        <w:rFonts w:ascii="Noto Sans Light" w:hAnsi="Noto Sans Light" w:cs="Noto Sans Light"/>
                      </w:rPr>
                    </w:pPr>
                  </w:p>
                </w:txbxContent>
              </v:textbox>
            </v:shape>
          </w:pict>
        </mc:Fallback>
      </mc:AlternateContent>
    </w:r>
    <w:r>
      <w:rPr>
        <w:noProof/>
      </w:rPr>
      <mc:AlternateContent>
        <mc:Choice Requires="wps">
          <w:drawing>
            <wp:anchor distT="0" distB="0" distL="114300" distR="114300" simplePos="0" relativeHeight="251663872" behindDoc="0" locked="0" layoutInCell="1" hidden="0" allowOverlap="1" wp14:anchorId="73B38F6E" wp14:editId="4A926712">
              <wp:simplePos x="0" y="0"/>
              <wp:positionH relativeFrom="column">
                <wp:posOffset>-965199</wp:posOffset>
              </wp:positionH>
              <wp:positionV relativeFrom="paragraph">
                <wp:posOffset>25400</wp:posOffset>
              </wp:positionV>
              <wp:extent cx="2048761" cy="784225"/>
              <wp:effectExtent l="0" t="0" r="0" b="0"/>
              <wp:wrapNone/>
              <wp:docPr id="2" name="Rectángulo 2"/>
              <wp:cNvGraphicFramePr/>
              <a:graphic xmlns:a="http://schemas.openxmlformats.org/drawingml/2006/main">
                <a:graphicData uri="http://schemas.microsoft.com/office/word/2010/wordprocessingShape">
                  <wps:wsp>
                    <wps:cNvSpPr/>
                    <wps:spPr>
                      <a:xfrm>
                        <a:off x="4335907" y="3402175"/>
                        <a:ext cx="2020186" cy="755650"/>
                      </a:xfrm>
                      <a:prstGeom prst="rect">
                        <a:avLst/>
                      </a:prstGeom>
                      <a:noFill/>
                      <a:ln>
                        <a:noFill/>
                      </a:ln>
                    </wps:spPr>
                    <wps:txbx>
                      <w:txbxContent>
                        <w:p w14:paraId="323369E9" w14:textId="77777777" w:rsidR="008165BF" w:rsidRDefault="008165BF">
                          <w:pPr>
                            <w:spacing w:line="288" w:lineRule="auto"/>
                            <w:textDirection w:val="btLr"/>
                          </w:pPr>
                          <w:proofErr w:type="spellStart"/>
                          <w:r>
                            <w:rPr>
                              <w:rFonts w:ascii="Noto Sans Light" w:eastAsia="Noto Sans Light" w:hAnsi="Noto Sans Light" w:cs="Noto Sans Light"/>
                              <w:color w:val="000000"/>
                              <w:sz w:val="16"/>
                            </w:rPr>
                            <w:t>Press</w:t>
                          </w:r>
                          <w:proofErr w:type="spellEnd"/>
                          <w:r>
                            <w:rPr>
                              <w:rFonts w:ascii="Noto Sans Light" w:eastAsia="Noto Sans Light" w:hAnsi="Noto Sans Light" w:cs="Noto Sans Light"/>
                              <w:color w:val="000000"/>
                              <w:sz w:val="16"/>
                            </w:rPr>
                            <w:t xml:space="preserve"> </w:t>
                          </w:r>
                          <w:proofErr w:type="spellStart"/>
                          <w:r>
                            <w:rPr>
                              <w:rFonts w:ascii="Noto Sans Light" w:eastAsia="Noto Sans Light" w:hAnsi="Noto Sans Light" w:cs="Noto Sans Light"/>
                              <w:color w:val="000000"/>
                              <w:sz w:val="16"/>
                            </w:rPr>
                            <w:t>release</w:t>
                          </w:r>
                          <w:proofErr w:type="spellEnd"/>
                        </w:p>
                        <w:p w14:paraId="7972EB0E" w14:textId="77777777" w:rsidR="008165BF" w:rsidRDefault="008165BF">
                          <w:pPr>
                            <w:spacing w:line="200" w:lineRule="auto"/>
                            <w:textDirection w:val="btLr"/>
                          </w:pPr>
                        </w:p>
                      </w:txbxContent>
                    </wps:txbx>
                    <wps:bodyPr spcFirstLastPara="1" wrap="square" lIns="0" tIns="0" rIns="0" bIns="0" anchor="t" anchorCtr="0">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38F6E" id="Rectángulo 2" o:spid="_x0000_s1027" style="position:absolute;margin-left:-76pt;margin-top:2pt;width:161.3pt;height:61.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" filled="f" stroked="f">
              <v:textbox inset="0,0,0,0">
                <w:txbxContent>
                  <w:p w14:paraId="323369E9" w14:textId="77777777" w:rsidR="008165BF" w:rsidRDefault="008165BF">
                    <w:pPr>
                      <w:spacing w:line="288" w:lineRule="auto"/>
                      <w:textDirection w:val="btLr"/>
                    </w:pPr>
                    <w:r>
                      <w:rPr>
                        <w:rFonts w:ascii="Noto Sans Light" w:eastAsia="Noto Sans Light" w:hAnsi="Noto Sans Light" w:cs="Noto Sans Light"/>
                        <w:color w:val="000000"/>
                        <w:sz w:val="16"/>
                      </w:rPr>
                      <w:t>Press release</w:t>
                    </w:r>
                  </w:p>
                  <w:p w14:paraId="7972EB0E" w14:textId="77777777" w:rsidR="008165BF" w:rsidRDefault="008165BF">
                    <w:pPr>
                      <w:spacing w:line="200"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E47D6" w14:textId="77777777" w:rsidR="00D50951" w:rsidRDefault="00D50951">
      <w:r>
        <w:separator/>
      </w:r>
    </w:p>
  </w:footnote>
  <w:footnote w:type="continuationSeparator" w:id="0">
    <w:p w14:paraId="73F73965" w14:textId="77777777" w:rsidR="00D50951" w:rsidRDefault="00D50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82BC7" w14:textId="0EEEA92E" w:rsidR="00FF17E4" w:rsidRDefault="00FF17E4" w:rsidP="00310021">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0560" behindDoc="0" locked="0" layoutInCell="1" hidden="0" allowOverlap="1" wp14:anchorId="3991DFB2" wp14:editId="228890B9">
          <wp:simplePos x="0" y="0"/>
          <wp:positionH relativeFrom="margin">
            <wp:align>center</wp:align>
          </wp:positionH>
          <wp:positionV relativeFrom="paragraph">
            <wp:posOffset>176530</wp:posOffset>
          </wp:positionV>
          <wp:extent cx="1384300" cy="946078"/>
          <wp:effectExtent l="0" t="0" r="6350" b="6985"/>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946078"/>
                  </a:xfrm>
                  <a:prstGeom prst="rect">
                    <a:avLst/>
                  </a:prstGeom>
                  <a:ln/>
                </pic:spPr>
              </pic:pic>
            </a:graphicData>
          </a:graphic>
        </wp:anchor>
      </w:drawing>
    </w:r>
  </w:p>
  <w:p w14:paraId="0AB45D0B" w14:textId="77777777" w:rsidR="00FF17E4" w:rsidRDefault="00FF17E4" w:rsidP="00310021">
    <w:pPr>
      <w:pBdr>
        <w:top w:val="nil"/>
        <w:left w:val="nil"/>
        <w:bottom w:val="nil"/>
        <w:right w:val="nil"/>
        <w:between w:val="nil"/>
      </w:pBdr>
      <w:tabs>
        <w:tab w:val="center" w:pos="4680"/>
        <w:tab w:val="right" w:pos="9360"/>
      </w:tabs>
      <w:rPr>
        <w:color w:val="000000"/>
      </w:rPr>
    </w:pPr>
  </w:p>
  <w:p w14:paraId="44622A1D" w14:textId="09D36C4E" w:rsidR="00FF17E4" w:rsidRDefault="00FF17E4" w:rsidP="00310021">
    <w:pPr>
      <w:pBdr>
        <w:top w:val="nil"/>
        <w:left w:val="nil"/>
        <w:bottom w:val="nil"/>
        <w:right w:val="nil"/>
        <w:between w:val="nil"/>
      </w:pBdr>
      <w:tabs>
        <w:tab w:val="center" w:pos="4680"/>
        <w:tab w:val="right" w:pos="9360"/>
      </w:tabs>
      <w:rPr>
        <w:color w:val="000000"/>
      </w:rPr>
    </w:pPr>
  </w:p>
  <w:p w14:paraId="04F68071" w14:textId="77777777" w:rsidR="00FF17E4" w:rsidRDefault="00FF17E4" w:rsidP="00310021">
    <w:pPr>
      <w:pBdr>
        <w:top w:val="nil"/>
        <w:left w:val="nil"/>
        <w:bottom w:val="nil"/>
        <w:right w:val="nil"/>
        <w:between w:val="nil"/>
      </w:pBdr>
      <w:tabs>
        <w:tab w:val="center" w:pos="4680"/>
        <w:tab w:val="right" w:pos="9360"/>
      </w:tabs>
      <w:rPr>
        <w:color w:val="000000"/>
      </w:rPr>
    </w:pPr>
  </w:p>
  <w:p w14:paraId="7FAA23B9" w14:textId="77777777" w:rsidR="00FF17E4" w:rsidRDefault="00FF17E4" w:rsidP="00310021">
    <w:pPr>
      <w:pBdr>
        <w:top w:val="nil"/>
        <w:left w:val="nil"/>
        <w:bottom w:val="nil"/>
        <w:right w:val="nil"/>
        <w:between w:val="nil"/>
      </w:pBdr>
      <w:tabs>
        <w:tab w:val="center" w:pos="4680"/>
        <w:tab w:val="right" w:pos="9360"/>
      </w:tabs>
      <w:rPr>
        <w:color w:val="000000"/>
      </w:rPr>
    </w:pPr>
  </w:p>
  <w:p w14:paraId="3D2964A5" w14:textId="7B99C19B" w:rsidR="00FF17E4" w:rsidRDefault="00FF17E4" w:rsidP="00310021">
    <w:pPr>
      <w:pBdr>
        <w:top w:val="nil"/>
        <w:left w:val="nil"/>
        <w:bottom w:val="nil"/>
        <w:right w:val="nil"/>
        <w:between w:val="nil"/>
      </w:pBdr>
      <w:tabs>
        <w:tab w:val="center" w:pos="4680"/>
        <w:tab w:val="right" w:pos="9360"/>
      </w:tabs>
      <w:rPr>
        <w:color w:val="000000"/>
      </w:rPr>
    </w:pPr>
  </w:p>
  <w:p w14:paraId="5B471CDC" w14:textId="7E6CA077" w:rsidR="008165BF" w:rsidRDefault="008165BF" w:rsidP="0031002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5B7"/>
    <w:multiLevelType w:val="hybridMultilevel"/>
    <w:tmpl w:val="EEA24D0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1500C9"/>
    <w:multiLevelType w:val="hybridMultilevel"/>
    <w:tmpl w:val="B5286EA2"/>
    <w:lvl w:ilvl="0" w:tplc="DEF4B0D6">
      <w:start w:val="1"/>
      <w:numFmt w:val="bullet"/>
      <w:lvlText w:val="•"/>
      <w:lvlJc w:val="left"/>
      <w:pPr>
        <w:tabs>
          <w:tab w:val="num" w:pos="720"/>
        </w:tabs>
        <w:ind w:left="720" w:hanging="360"/>
      </w:pPr>
      <w:rPr>
        <w:rFonts w:ascii="Arial" w:hAnsi="Arial" w:hint="default"/>
      </w:rPr>
    </w:lvl>
    <w:lvl w:ilvl="1" w:tplc="74F8A7B4" w:tentative="1">
      <w:start w:val="1"/>
      <w:numFmt w:val="bullet"/>
      <w:lvlText w:val="•"/>
      <w:lvlJc w:val="left"/>
      <w:pPr>
        <w:tabs>
          <w:tab w:val="num" w:pos="1440"/>
        </w:tabs>
        <w:ind w:left="1440" w:hanging="360"/>
      </w:pPr>
      <w:rPr>
        <w:rFonts w:ascii="Arial" w:hAnsi="Arial" w:hint="default"/>
      </w:rPr>
    </w:lvl>
    <w:lvl w:ilvl="2" w:tplc="30EC5BA8" w:tentative="1">
      <w:start w:val="1"/>
      <w:numFmt w:val="bullet"/>
      <w:lvlText w:val="•"/>
      <w:lvlJc w:val="left"/>
      <w:pPr>
        <w:tabs>
          <w:tab w:val="num" w:pos="2160"/>
        </w:tabs>
        <w:ind w:left="2160" w:hanging="360"/>
      </w:pPr>
      <w:rPr>
        <w:rFonts w:ascii="Arial" w:hAnsi="Arial" w:hint="default"/>
      </w:rPr>
    </w:lvl>
    <w:lvl w:ilvl="3" w:tplc="CE44B004" w:tentative="1">
      <w:start w:val="1"/>
      <w:numFmt w:val="bullet"/>
      <w:lvlText w:val="•"/>
      <w:lvlJc w:val="left"/>
      <w:pPr>
        <w:tabs>
          <w:tab w:val="num" w:pos="2880"/>
        </w:tabs>
        <w:ind w:left="2880" w:hanging="360"/>
      </w:pPr>
      <w:rPr>
        <w:rFonts w:ascii="Arial" w:hAnsi="Arial" w:hint="default"/>
      </w:rPr>
    </w:lvl>
    <w:lvl w:ilvl="4" w:tplc="27C2A4BC" w:tentative="1">
      <w:start w:val="1"/>
      <w:numFmt w:val="bullet"/>
      <w:lvlText w:val="•"/>
      <w:lvlJc w:val="left"/>
      <w:pPr>
        <w:tabs>
          <w:tab w:val="num" w:pos="3600"/>
        </w:tabs>
        <w:ind w:left="3600" w:hanging="360"/>
      </w:pPr>
      <w:rPr>
        <w:rFonts w:ascii="Arial" w:hAnsi="Arial" w:hint="default"/>
      </w:rPr>
    </w:lvl>
    <w:lvl w:ilvl="5" w:tplc="3DDC7712" w:tentative="1">
      <w:start w:val="1"/>
      <w:numFmt w:val="bullet"/>
      <w:lvlText w:val="•"/>
      <w:lvlJc w:val="left"/>
      <w:pPr>
        <w:tabs>
          <w:tab w:val="num" w:pos="4320"/>
        </w:tabs>
        <w:ind w:left="4320" w:hanging="360"/>
      </w:pPr>
      <w:rPr>
        <w:rFonts w:ascii="Arial" w:hAnsi="Arial" w:hint="default"/>
      </w:rPr>
    </w:lvl>
    <w:lvl w:ilvl="6" w:tplc="5A525654" w:tentative="1">
      <w:start w:val="1"/>
      <w:numFmt w:val="bullet"/>
      <w:lvlText w:val="•"/>
      <w:lvlJc w:val="left"/>
      <w:pPr>
        <w:tabs>
          <w:tab w:val="num" w:pos="5040"/>
        </w:tabs>
        <w:ind w:left="5040" w:hanging="360"/>
      </w:pPr>
      <w:rPr>
        <w:rFonts w:ascii="Arial" w:hAnsi="Arial" w:hint="default"/>
      </w:rPr>
    </w:lvl>
    <w:lvl w:ilvl="7" w:tplc="4822C7E8" w:tentative="1">
      <w:start w:val="1"/>
      <w:numFmt w:val="bullet"/>
      <w:lvlText w:val="•"/>
      <w:lvlJc w:val="left"/>
      <w:pPr>
        <w:tabs>
          <w:tab w:val="num" w:pos="5760"/>
        </w:tabs>
        <w:ind w:left="5760" w:hanging="360"/>
      </w:pPr>
      <w:rPr>
        <w:rFonts w:ascii="Arial" w:hAnsi="Arial" w:hint="default"/>
      </w:rPr>
    </w:lvl>
    <w:lvl w:ilvl="8" w:tplc="A89A8DC8" w:tentative="1">
      <w:start w:val="1"/>
      <w:numFmt w:val="bullet"/>
      <w:lvlText w:val="•"/>
      <w:lvlJc w:val="left"/>
      <w:pPr>
        <w:tabs>
          <w:tab w:val="num" w:pos="6480"/>
        </w:tabs>
        <w:ind w:left="6480" w:hanging="360"/>
      </w:pPr>
      <w:rPr>
        <w:rFonts w:ascii="Arial" w:hAnsi="Arial" w:hint="default"/>
      </w:rPr>
    </w:lvl>
  </w:abstractNum>
  <w:abstractNum w:abstractNumId="2">
    <w:nsid w:val="34E207EC"/>
    <w:multiLevelType w:val="hybridMultilevel"/>
    <w:tmpl w:val="136A0CF0"/>
    <w:lvl w:ilvl="0" w:tplc="8F5A1360">
      <w:start w:val="1"/>
      <w:numFmt w:val="bullet"/>
      <w:lvlText w:val="•"/>
      <w:lvlJc w:val="left"/>
      <w:pPr>
        <w:tabs>
          <w:tab w:val="num" w:pos="720"/>
        </w:tabs>
        <w:ind w:left="720" w:hanging="360"/>
      </w:pPr>
      <w:rPr>
        <w:rFonts w:ascii="Arial" w:hAnsi="Arial" w:hint="default"/>
      </w:rPr>
    </w:lvl>
    <w:lvl w:ilvl="1" w:tplc="C50C0670" w:tentative="1">
      <w:start w:val="1"/>
      <w:numFmt w:val="bullet"/>
      <w:lvlText w:val="•"/>
      <w:lvlJc w:val="left"/>
      <w:pPr>
        <w:tabs>
          <w:tab w:val="num" w:pos="1440"/>
        </w:tabs>
        <w:ind w:left="1440" w:hanging="360"/>
      </w:pPr>
      <w:rPr>
        <w:rFonts w:ascii="Arial" w:hAnsi="Arial" w:hint="default"/>
      </w:rPr>
    </w:lvl>
    <w:lvl w:ilvl="2" w:tplc="49B28D50" w:tentative="1">
      <w:start w:val="1"/>
      <w:numFmt w:val="bullet"/>
      <w:lvlText w:val="•"/>
      <w:lvlJc w:val="left"/>
      <w:pPr>
        <w:tabs>
          <w:tab w:val="num" w:pos="2160"/>
        </w:tabs>
        <w:ind w:left="2160" w:hanging="360"/>
      </w:pPr>
      <w:rPr>
        <w:rFonts w:ascii="Arial" w:hAnsi="Arial" w:hint="default"/>
      </w:rPr>
    </w:lvl>
    <w:lvl w:ilvl="3" w:tplc="C9067FA8" w:tentative="1">
      <w:start w:val="1"/>
      <w:numFmt w:val="bullet"/>
      <w:lvlText w:val="•"/>
      <w:lvlJc w:val="left"/>
      <w:pPr>
        <w:tabs>
          <w:tab w:val="num" w:pos="2880"/>
        </w:tabs>
        <w:ind w:left="2880" w:hanging="360"/>
      </w:pPr>
      <w:rPr>
        <w:rFonts w:ascii="Arial" w:hAnsi="Arial" w:hint="default"/>
      </w:rPr>
    </w:lvl>
    <w:lvl w:ilvl="4" w:tplc="EA96FBD2" w:tentative="1">
      <w:start w:val="1"/>
      <w:numFmt w:val="bullet"/>
      <w:lvlText w:val="•"/>
      <w:lvlJc w:val="left"/>
      <w:pPr>
        <w:tabs>
          <w:tab w:val="num" w:pos="3600"/>
        </w:tabs>
        <w:ind w:left="3600" w:hanging="360"/>
      </w:pPr>
      <w:rPr>
        <w:rFonts w:ascii="Arial" w:hAnsi="Arial" w:hint="default"/>
      </w:rPr>
    </w:lvl>
    <w:lvl w:ilvl="5" w:tplc="6CAC861C" w:tentative="1">
      <w:start w:val="1"/>
      <w:numFmt w:val="bullet"/>
      <w:lvlText w:val="•"/>
      <w:lvlJc w:val="left"/>
      <w:pPr>
        <w:tabs>
          <w:tab w:val="num" w:pos="4320"/>
        </w:tabs>
        <w:ind w:left="4320" w:hanging="360"/>
      </w:pPr>
      <w:rPr>
        <w:rFonts w:ascii="Arial" w:hAnsi="Arial" w:hint="default"/>
      </w:rPr>
    </w:lvl>
    <w:lvl w:ilvl="6" w:tplc="45761C50" w:tentative="1">
      <w:start w:val="1"/>
      <w:numFmt w:val="bullet"/>
      <w:lvlText w:val="•"/>
      <w:lvlJc w:val="left"/>
      <w:pPr>
        <w:tabs>
          <w:tab w:val="num" w:pos="5040"/>
        </w:tabs>
        <w:ind w:left="5040" w:hanging="360"/>
      </w:pPr>
      <w:rPr>
        <w:rFonts w:ascii="Arial" w:hAnsi="Arial" w:hint="default"/>
      </w:rPr>
    </w:lvl>
    <w:lvl w:ilvl="7" w:tplc="7B0E286A" w:tentative="1">
      <w:start w:val="1"/>
      <w:numFmt w:val="bullet"/>
      <w:lvlText w:val="•"/>
      <w:lvlJc w:val="left"/>
      <w:pPr>
        <w:tabs>
          <w:tab w:val="num" w:pos="5760"/>
        </w:tabs>
        <w:ind w:left="5760" w:hanging="360"/>
      </w:pPr>
      <w:rPr>
        <w:rFonts w:ascii="Arial" w:hAnsi="Arial" w:hint="default"/>
      </w:rPr>
    </w:lvl>
    <w:lvl w:ilvl="8" w:tplc="B29C76B8" w:tentative="1">
      <w:start w:val="1"/>
      <w:numFmt w:val="bullet"/>
      <w:lvlText w:val="•"/>
      <w:lvlJc w:val="left"/>
      <w:pPr>
        <w:tabs>
          <w:tab w:val="num" w:pos="6480"/>
        </w:tabs>
        <w:ind w:left="6480" w:hanging="360"/>
      </w:pPr>
      <w:rPr>
        <w:rFonts w:ascii="Arial" w:hAnsi="Arial" w:hint="default"/>
      </w:rPr>
    </w:lvl>
  </w:abstractNum>
  <w:abstractNum w:abstractNumId="3">
    <w:nsid w:val="49620AA2"/>
    <w:multiLevelType w:val="multilevel"/>
    <w:tmpl w:val="8056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D9522D"/>
    <w:multiLevelType w:val="multilevel"/>
    <w:tmpl w:val="8056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0B62BD"/>
    <w:multiLevelType w:val="hybridMultilevel"/>
    <w:tmpl w:val="50ECC60E"/>
    <w:lvl w:ilvl="0" w:tplc="C162780A">
      <w:start w:val="1"/>
      <w:numFmt w:val="bullet"/>
      <w:lvlText w:val="•"/>
      <w:lvlJc w:val="left"/>
      <w:pPr>
        <w:tabs>
          <w:tab w:val="num" w:pos="720"/>
        </w:tabs>
        <w:ind w:left="720" w:hanging="360"/>
      </w:pPr>
      <w:rPr>
        <w:rFonts w:ascii="Arial" w:hAnsi="Arial" w:hint="default"/>
      </w:rPr>
    </w:lvl>
    <w:lvl w:ilvl="1" w:tplc="89B0AADA" w:tentative="1">
      <w:start w:val="1"/>
      <w:numFmt w:val="bullet"/>
      <w:lvlText w:val="•"/>
      <w:lvlJc w:val="left"/>
      <w:pPr>
        <w:tabs>
          <w:tab w:val="num" w:pos="1440"/>
        </w:tabs>
        <w:ind w:left="1440" w:hanging="360"/>
      </w:pPr>
      <w:rPr>
        <w:rFonts w:ascii="Arial" w:hAnsi="Arial" w:hint="default"/>
      </w:rPr>
    </w:lvl>
    <w:lvl w:ilvl="2" w:tplc="2236BA1A" w:tentative="1">
      <w:start w:val="1"/>
      <w:numFmt w:val="bullet"/>
      <w:lvlText w:val="•"/>
      <w:lvlJc w:val="left"/>
      <w:pPr>
        <w:tabs>
          <w:tab w:val="num" w:pos="2160"/>
        </w:tabs>
        <w:ind w:left="2160" w:hanging="360"/>
      </w:pPr>
      <w:rPr>
        <w:rFonts w:ascii="Arial" w:hAnsi="Arial" w:hint="default"/>
      </w:rPr>
    </w:lvl>
    <w:lvl w:ilvl="3" w:tplc="0FC65F7A" w:tentative="1">
      <w:start w:val="1"/>
      <w:numFmt w:val="bullet"/>
      <w:lvlText w:val="•"/>
      <w:lvlJc w:val="left"/>
      <w:pPr>
        <w:tabs>
          <w:tab w:val="num" w:pos="2880"/>
        </w:tabs>
        <w:ind w:left="2880" w:hanging="360"/>
      </w:pPr>
      <w:rPr>
        <w:rFonts w:ascii="Arial" w:hAnsi="Arial" w:hint="default"/>
      </w:rPr>
    </w:lvl>
    <w:lvl w:ilvl="4" w:tplc="53068620" w:tentative="1">
      <w:start w:val="1"/>
      <w:numFmt w:val="bullet"/>
      <w:lvlText w:val="•"/>
      <w:lvlJc w:val="left"/>
      <w:pPr>
        <w:tabs>
          <w:tab w:val="num" w:pos="3600"/>
        </w:tabs>
        <w:ind w:left="3600" w:hanging="360"/>
      </w:pPr>
      <w:rPr>
        <w:rFonts w:ascii="Arial" w:hAnsi="Arial" w:hint="default"/>
      </w:rPr>
    </w:lvl>
    <w:lvl w:ilvl="5" w:tplc="1FF6A10A" w:tentative="1">
      <w:start w:val="1"/>
      <w:numFmt w:val="bullet"/>
      <w:lvlText w:val="•"/>
      <w:lvlJc w:val="left"/>
      <w:pPr>
        <w:tabs>
          <w:tab w:val="num" w:pos="4320"/>
        </w:tabs>
        <w:ind w:left="4320" w:hanging="360"/>
      </w:pPr>
      <w:rPr>
        <w:rFonts w:ascii="Arial" w:hAnsi="Arial" w:hint="default"/>
      </w:rPr>
    </w:lvl>
    <w:lvl w:ilvl="6" w:tplc="9F061CC4" w:tentative="1">
      <w:start w:val="1"/>
      <w:numFmt w:val="bullet"/>
      <w:lvlText w:val="•"/>
      <w:lvlJc w:val="left"/>
      <w:pPr>
        <w:tabs>
          <w:tab w:val="num" w:pos="5040"/>
        </w:tabs>
        <w:ind w:left="5040" w:hanging="360"/>
      </w:pPr>
      <w:rPr>
        <w:rFonts w:ascii="Arial" w:hAnsi="Arial" w:hint="default"/>
      </w:rPr>
    </w:lvl>
    <w:lvl w:ilvl="7" w:tplc="14704F08" w:tentative="1">
      <w:start w:val="1"/>
      <w:numFmt w:val="bullet"/>
      <w:lvlText w:val="•"/>
      <w:lvlJc w:val="left"/>
      <w:pPr>
        <w:tabs>
          <w:tab w:val="num" w:pos="5760"/>
        </w:tabs>
        <w:ind w:left="5760" w:hanging="360"/>
      </w:pPr>
      <w:rPr>
        <w:rFonts w:ascii="Arial" w:hAnsi="Arial" w:hint="default"/>
      </w:rPr>
    </w:lvl>
    <w:lvl w:ilvl="8" w:tplc="4D96D89A" w:tentative="1">
      <w:start w:val="1"/>
      <w:numFmt w:val="bullet"/>
      <w:lvlText w:val="•"/>
      <w:lvlJc w:val="left"/>
      <w:pPr>
        <w:tabs>
          <w:tab w:val="num" w:pos="6480"/>
        </w:tabs>
        <w:ind w:left="6480" w:hanging="360"/>
      </w:pPr>
      <w:rPr>
        <w:rFonts w:ascii="Arial" w:hAnsi="Arial" w:hint="default"/>
      </w:rPr>
    </w:lvl>
  </w:abstractNum>
  <w:abstractNum w:abstractNumId="6">
    <w:nsid w:val="5D031191"/>
    <w:multiLevelType w:val="multilevel"/>
    <w:tmpl w:val="2B3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3C6A91"/>
    <w:multiLevelType w:val="hybridMultilevel"/>
    <w:tmpl w:val="14EC10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B250556"/>
    <w:multiLevelType w:val="multilevel"/>
    <w:tmpl w:val="D16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6F"/>
    <w:rsid w:val="00004044"/>
    <w:rsid w:val="00012E6A"/>
    <w:rsid w:val="00015504"/>
    <w:rsid w:val="000226FB"/>
    <w:rsid w:val="00026523"/>
    <w:rsid w:val="00037F78"/>
    <w:rsid w:val="00082771"/>
    <w:rsid w:val="0009062A"/>
    <w:rsid w:val="00093E0E"/>
    <w:rsid w:val="000A1FD8"/>
    <w:rsid w:val="000C5BA5"/>
    <w:rsid w:val="000C6771"/>
    <w:rsid w:val="000E7830"/>
    <w:rsid w:val="000F1763"/>
    <w:rsid w:val="000F467F"/>
    <w:rsid w:val="000F7B7B"/>
    <w:rsid w:val="00104C21"/>
    <w:rsid w:val="001072F5"/>
    <w:rsid w:val="00113B10"/>
    <w:rsid w:val="00123880"/>
    <w:rsid w:val="001254AB"/>
    <w:rsid w:val="0012553D"/>
    <w:rsid w:val="0013207F"/>
    <w:rsid w:val="00140A47"/>
    <w:rsid w:val="0016140D"/>
    <w:rsid w:val="0017444B"/>
    <w:rsid w:val="00174D26"/>
    <w:rsid w:val="00176424"/>
    <w:rsid w:val="001A7A3E"/>
    <w:rsid w:val="001D4A9A"/>
    <w:rsid w:val="001F486C"/>
    <w:rsid w:val="00202D1C"/>
    <w:rsid w:val="00203E30"/>
    <w:rsid w:val="00204EFD"/>
    <w:rsid w:val="00207868"/>
    <w:rsid w:val="002241AB"/>
    <w:rsid w:val="002352F1"/>
    <w:rsid w:val="002926D0"/>
    <w:rsid w:val="002A030A"/>
    <w:rsid w:val="002A5046"/>
    <w:rsid w:val="002B78E8"/>
    <w:rsid w:val="002C71FE"/>
    <w:rsid w:val="002C7834"/>
    <w:rsid w:val="002E2B4E"/>
    <w:rsid w:val="00300A2E"/>
    <w:rsid w:val="00310021"/>
    <w:rsid w:val="00322E7E"/>
    <w:rsid w:val="00326F52"/>
    <w:rsid w:val="00331D67"/>
    <w:rsid w:val="0033376F"/>
    <w:rsid w:val="00340617"/>
    <w:rsid w:val="00342F62"/>
    <w:rsid w:val="00350F78"/>
    <w:rsid w:val="003511D8"/>
    <w:rsid w:val="003569C8"/>
    <w:rsid w:val="00363130"/>
    <w:rsid w:val="003636AB"/>
    <w:rsid w:val="00373A78"/>
    <w:rsid w:val="003836CB"/>
    <w:rsid w:val="003970F2"/>
    <w:rsid w:val="003A1EA8"/>
    <w:rsid w:val="003A27E9"/>
    <w:rsid w:val="003A6A56"/>
    <w:rsid w:val="003B16BE"/>
    <w:rsid w:val="003B72AE"/>
    <w:rsid w:val="003C3A27"/>
    <w:rsid w:val="003D26A9"/>
    <w:rsid w:val="003D65C5"/>
    <w:rsid w:val="003E0D6E"/>
    <w:rsid w:val="003E1C89"/>
    <w:rsid w:val="003E3E20"/>
    <w:rsid w:val="003F6B01"/>
    <w:rsid w:val="003F6F66"/>
    <w:rsid w:val="0040696B"/>
    <w:rsid w:val="004077EE"/>
    <w:rsid w:val="00414924"/>
    <w:rsid w:val="00421AAC"/>
    <w:rsid w:val="004273D3"/>
    <w:rsid w:val="00433E35"/>
    <w:rsid w:val="004360DF"/>
    <w:rsid w:val="004363B8"/>
    <w:rsid w:val="00460C6B"/>
    <w:rsid w:val="00464F90"/>
    <w:rsid w:val="004740E1"/>
    <w:rsid w:val="00483C09"/>
    <w:rsid w:val="00484D2E"/>
    <w:rsid w:val="00484F7E"/>
    <w:rsid w:val="004952B7"/>
    <w:rsid w:val="004C5DE3"/>
    <w:rsid w:val="004F1DE8"/>
    <w:rsid w:val="004F28FA"/>
    <w:rsid w:val="0051481A"/>
    <w:rsid w:val="00535181"/>
    <w:rsid w:val="005606CA"/>
    <w:rsid w:val="00563E16"/>
    <w:rsid w:val="00564D3E"/>
    <w:rsid w:val="00584BFB"/>
    <w:rsid w:val="005867D9"/>
    <w:rsid w:val="00593AFD"/>
    <w:rsid w:val="00596FDB"/>
    <w:rsid w:val="005B1320"/>
    <w:rsid w:val="005B68D9"/>
    <w:rsid w:val="005C1C9F"/>
    <w:rsid w:val="005E1DAA"/>
    <w:rsid w:val="005F5FBD"/>
    <w:rsid w:val="00603B6D"/>
    <w:rsid w:val="00605D17"/>
    <w:rsid w:val="0061217B"/>
    <w:rsid w:val="0062236C"/>
    <w:rsid w:val="006244C6"/>
    <w:rsid w:val="00655F7E"/>
    <w:rsid w:val="006608CB"/>
    <w:rsid w:val="006661B4"/>
    <w:rsid w:val="00670586"/>
    <w:rsid w:val="00670782"/>
    <w:rsid w:val="00673679"/>
    <w:rsid w:val="0067644C"/>
    <w:rsid w:val="006769DD"/>
    <w:rsid w:val="00691AAC"/>
    <w:rsid w:val="006936D7"/>
    <w:rsid w:val="006B12C0"/>
    <w:rsid w:val="006B6326"/>
    <w:rsid w:val="006B7AB1"/>
    <w:rsid w:val="006D1782"/>
    <w:rsid w:val="006D59B3"/>
    <w:rsid w:val="006E460E"/>
    <w:rsid w:val="006E5E85"/>
    <w:rsid w:val="00706A10"/>
    <w:rsid w:val="00706A1D"/>
    <w:rsid w:val="0070750C"/>
    <w:rsid w:val="00717285"/>
    <w:rsid w:val="00721738"/>
    <w:rsid w:val="0072740F"/>
    <w:rsid w:val="00742CE2"/>
    <w:rsid w:val="00743C19"/>
    <w:rsid w:val="00774EF2"/>
    <w:rsid w:val="0077775C"/>
    <w:rsid w:val="00781DAC"/>
    <w:rsid w:val="0078382D"/>
    <w:rsid w:val="007943D2"/>
    <w:rsid w:val="007961E7"/>
    <w:rsid w:val="00797213"/>
    <w:rsid w:val="007A0142"/>
    <w:rsid w:val="007C16F8"/>
    <w:rsid w:val="007D3CAB"/>
    <w:rsid w:val="007D75B8"/>
    <w:rsid w:val="007E4CD4"/>
    <w:rsid w:val="007F05B0"/>
    <w:rsid w:val="007F0B6C"/>
    <w:rsid w:val="007F502E"/>
    <w:rsid w:val="008009B5"/>
    <w:rsid w:val="00803151"/>
    <w:rsid w:val="0080369F"/>
    <w:rsid w:val="008165BF"/>
    <w:rsid w:val="00834ED5"/>
    <w:rsid w:val="0084306A"/>
    <w:rsid w:val="00845317"/>
    <w:rsid w:val="00851834"/>
    <w:rsid w:val="008528BA"/>
    <w:rsid w:val="00886100"/>
    <w:rsid w:val="00893AB1"/>
    <w:rsid w:val="00895863"/>
    <w:rsid w:val="00896031"/>
    <w:rsid w:val="0089781C"/>
    <w:rsid w:val="008B22A0"/>
    <w:rsid w:val="008B7B10"/>
    <w:rsid w:val="008C7A37"/>
    <w:rsid w:val="008F761A"/>
    <w:rsid w:val="00905D99"/>
    <w:rsid w:val="0090679C"/>
    <w:rsid w:val="00914483"/>
    <w:rsid w:val="00922D2A"/>
    <w:rsid w:val="00933F10"/>
    <w:rsid w:val="0094549A"/>
    <w:rsid w:val="00957724"/>
    <w:rsid w:val="0096055E"/>
    <w:rsid w:val="009624AF"/>
    <w:rsid w:val="009626F2"/>
    <w:rsid w:val="0096454C"/>
    <w:rsid w:val="0098191F"/>
    <w:rsid w:val="00986AD5"/>
    <w:rsid w:val="00986EE4"/>
    <w:rsid w:val="0099505E"/>
    <w:rsid w:val="00996280"/>
    <w:rsid w:val="009A2451"/>
    <w:rsid w:val="009A24BC"/>
    <w:rsid w:val="009C09A9"/>
    <w:rsid w:val="009D3897"/>
    <w:rsid w:val="009F65B7"/>
    <w:rsid w:val="00A023F3"/>
    <w:rsid w:val="00A04D6F"/>
    <w:rsid w:val="00A26BA9"/>
    <w:rsid w:val="00A41178"/>
    <w:rsid w:val="00A52513"/>
    <w:rsid w:val="00A56F1C"/>
    <w:rsid w:val="00A67C6A"/>
    <w:rsid w:val="00A7186C"/>
    <w:rsid w:val="00A82AD4"/>
    <w:rsid w:val="00A871E4"/>
    <w:rsid w:val="00A95DD7"/>
    <w:rsid w:val="00AA51E4"/>
    <w:rsid w:val="00AA56E2"/>
    <w:rsid w:val="00AA6101"/>
    <w:rsid w:val="00AB3263"/>
    <w:rsid w:val="00AB7CCA"/>
    <w:rsid w:val="00AC0072"/>
    <w:rsid w:val="00AC15D1"/>
    <w:rsid w:val="00AD72F3"/>
    <w:rsid w:val="00AE0216"/>
    <w:rsid w:val="00AF21E3"/>
    <w:rsid w:val="00AF2C43"/>
    <w:rsid w:val="00AF4720"/>
    <w:rsid w:val="00B31B2B"/>
    <w:rsid w:val="00B3753A"/>
    <w:rsid w:val="00B553A6"/>
    <w:rsid w:val="00B61D08"/>
    <w:rsid w:val="00B6334C"/>
    <w:rsid w:val="00B66C96"/>
    <w:rsid w:val="00B66D13"/>
    <w:rsid w:val="00B7401E"/>
    <w:rsid w:val="00B74B69"/>
    <w:rsid w:val="00B8087A"/>
    <w:rsid w:val="00B814AD"/>
    <w:rsid w:val="00B907D5"/>
    <w:rsid w:val="00BA17AF"/>
    <w:rsid w:val="00BA3EFD"/>
    <w:rsid w:val="00BA586C"/>
    <w:rsid w:val="00BA7410"/>
    <w:rsid w:val="00BC3341"/>
    <w:rsid w:val="00BC395D"/>
    <w:rsid w:val="00BC4DD7"/>
    <w:rsid w:val="00BC7367"/>
    <w:rsid w:val="00BD0EFF"/>
    <w:rsid w:val="00BD4DEC"/>
    <w:rsid w:val="00BE00A4"/>
    <w:rsid w:val="00BF2FA8"/>
    <w:rsid w:val="00BF7BE4"/>
    <w:rsid w:val="00C0629F"/>
    <w:rsid w:val="00C11987"/>
    <w:rsid w:val="00C40111"/>
    <w:rsid w:val="00C5035F"/>
    <w:rsid w:val="00C53B8D"/>
    <w:rsid w:val="00C668A2"/>
    <w:rsid w:val="00C7705C"/>
    <w:rsid w:val="00C835F4"/>
    <w:rsid w:val="00C85684"/>
    <w:rsid w:val="00C866BB"/>
    <w:rsid w:val="00C911D7"/>
    <w:rsid w:val="00C93A9A"/>
    <w:rsid w:val="00C958EC"/>
    <w:rsid w:val="00CA211E"/>
    <w:rsid w:val="00CC18D4"/>
    <w:rsid w:val="00CD6FF0"/>
    <w:rsid w:val="00CE142A"/>
    <w:rsid w:val="00CE26AE"/>
    <w:rsid w:val="00CF3462"/>
    <w:rsid w:val="00CF3E8D"/>
    <w:rsid w:val="00D30E90"/>
    <w:rsid w:val="00D31719"/>
    <w:rsid w:val="00D3261B"/>
    <w:rsid w:val="00D50951"/>
    <w:rsid w:val="00D51292"/>
    <w:rsid w:val="00D6288D"/>
    <w:rsid w:val="00D8416A"/>
    <w:rsid w:val="00D92627"/>
    <w:rsid w:val="00D92A96"/>
    <w:rsid w:val="00DC5E57"/>
    <w:rsid w:val="00DC7C67"/>
    <w:rsid w:val="00DD1634"/>
    <w:rsid w:val="00DE2BE9"/>
    <w:rsid w:val="00DE53E7"/>
    <w:rsid w:val="00DE79BF"/>
    <w:rsid w:val="00DF24BF"/>
    <w:rsid w:val="00E03BFC"/>
    <w:rsid w:val="00E06060"/>
    <w:rsid w:val="00E10578"/>
    <w:rsid w:val="00E13D5D"/>
    <w:rsid w:val="00E1528C"/>
    <w:rsid w:val="00E21881"/>
    <w:rsid w:val="00E22E67"/>
    <w:rsid w:val="00E23722"/>
    <w:rsid w:val="00E64490"/>
    <w:rsid w:val="00E70140"/>
    <w:rsid w:val="00E77001"/>
    <w:rsid w:val="00E86EB8"/>
    <w:rsid w:val="00EA610B"/>
    <w:rsid w:val="00EA7017"/>
    <w:rsid w:val="00EA723A"/>
    <w:rsid w:val="00EC05EA"/>
    <w:rsid w:val="00F24040"/>
    <w:rsid w:val="00F2666D"/>
    <w:rsid w:val="00F31AD3"/>
    <w:rsid w:val="00F424C2"/>
    <w:rsid w:val="00F5146C"/>
    <w:rsid w:val="00F71E7C"/>
    <w:rsid w:val="00FC4E09"/>
    <w:rsid w:val="00FD63A7"/>
    <w:rsid w:val="00FD6620"/>
    <w:rsid w:val="00FE6D84"/>
    <w:rsid w:val="00FF17E4"/>
    <w:rsid w:val="00FF47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A82E7"/>
  <w15:docId w15:val="{C6EC7EC2-4B81-45E5-825C-037FB4F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13D5D"/>
    <w:pPr>
      <w:tabs>
        <w:tab w:val="center" w:pos="4252"/>
        <w:tab w:val="right" w:pos="8504"/>
      </w:tabs>
    </w:pPr>
  </w:style>
  <w:style w:type="character" w:customStyle="1" w:styleId="EncabezadoCar">
    <w:name w:val="Encabezado Car"/>
    <w:basedOn w:val="Fuentedeprrafopredeter"/>
    <w:link w:val="Encabezado"/>
    <w:uiPriority w:val="99"/>
    <w:rsid w:val="00E13D5D"/>
  </w:style>
  <w:style w:type="paragraph" w:styleId="Piedepgina">
    <w:name w:val="footer"/>
    <w:basedOn w:val="Normal"/>
    <w:link w:val="PiedepginaCar"/>
    <w:uiPriority w:val="99"/>
    <w:unhideWhenUsed/>
    <w:rsid w:val="00E13D5D"/>
    <w:pPr>
      <w:tabs>
        <w:tab w:val="center" w:pos="4252"/>
        <w:tab w:val="right" w:pos="8504"/>
      </w:tabs>
    </w:pPr>
  </w:style>
  <w:style w:type="character" w:customStyle="1" w:styleId="PiedepginaCar">
    <w:name w:val="Pie de página Car"/>
    <w:basedOn w:val="Fuentedeprrafopredeter"/>
    <w:link w:val="Piedepgina"/>
    <w:uiPriority w:val="99"/>
    <w:rsid w:val="00E13D5D"/>
  </w:style>
  <w:style w:type="paragraph" w:styleId="NormalWeb">
    <w:name w:val="Normal (Web)"/>
    <w:basedOn w:val="Normal"/>
    <w:uiPriority w:val="99"/>
    <w:unhideWhenUsed/>
    <w:rsid w:val="00B74B69"/>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B74B69"/>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584B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descp">
    <w:name w:val="ag-descp"/>
    <w:basedOn w:val="Normal"/>
    <w:rsid w:val="00C835F4"/>
    <w:pPr>
      <w:spacing w:before="100" w:beforeAutospacing="1" w:after="100" w:afterAutospacing="1"/>
    </w:pPr>
    <w:rPr>
      <w:rFonts w:ascii="Times New Roman" w:eastAsia="Times New Roman" w:hAnsi="Times New Roman" w:cs="Times New Roman"/>
    </w:rPr>
  </w:style>
  <w:style w:type="paragraph" w:customStyle="1" w:styleId="no-limit">
    <w:name w:val="no-limit"/>
    <w:basedOn w:val="Normal"/>
    <w:rsid w:val="00C835F4"/>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7775C"/>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75C"/>
    <w:rPr>
      <w:rFonts w:ascii="Tahoma" w:hAnsi="Tahoma" w:cs="Tahoma"/>
      <w:sz w:val="16"/>
      <w:szCs w:val="16"/>
    </w:rPr>
  </w:style>
  <w:style w:type="paragraph" w:customStyle="1" w:styleId="Default">
    <w:name w:val="Default"/>
    <w:rsid w:val="0051481A"/>
    <w:pPr>
      <w:autoSpaceDE w:val="0"/>
      <w:autoSpaceDN w:val="0"/>
      <w:adjustRightInd w:val="0"/>
    </w:pPr>
    <w:rPr>
      <w:color w:val="000000"/>
    </w:rPr>
  </w:style>
  <w:style w:type="paragraph" w:customStyle="1" w:styleId="BasicParagraph">
    <w:name w:val="[Basic Paragraph]"/>
    <w:basedOn w:val="Normal"/>
    <w:uiPriority w:val="99"/>
    <w:rsid w:val="00176424"/>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paragraph" w:styleId="Revisin">
    <w:name w:val="Revision"/>
    <w:hidden/>
    <w:uiPriority w:val="99"/>
    <w:semiHidden/>
    <w:rsid w:val="00721738"/>
  </w:style>
  <w:style w:type="character" w:styleId="Refdecomentario">
    <w:name w:val="annotation reference"/>
    <w:basedOn w:val="Fuentedeprrafopredeter"/>
    <w:uiPriority w:val="99"/>
    <w:semiHidden/>
    <w:unhideWhenUsed/>
    <w:rsid w:val="003C3A27"/>
    <w:rPr>
      <w:sz w:val="16"/>
      <w:szCs w:val="16"/>
    </w:rPr>
  </w:style>
  <w:style w:type="paragraph" w:styleId="Textocomentario">
    <w:name w:val="annotation text"/>
    <w:basedOn w:val="Normal"/>
    <w:link w:val="TextocomentarioCar"/>
    <w:uiPriority w:val="99"/>
    <w:semiHidden/>
    <w:unhideWhenUsed/>
    <w:rsid w:val="003C3A27"/>
    <w:rPr>
      <w:sz w:val="20"/>
      <w:szCs w:val="20"/>
    </w:rPr>
  </w:style>
  <w:style w:type="character" w:customStyle="1" w:styleId="TextocomentarioCar">
    <w:name w:val="Texto comentario Car"/>
    <w:basedOn w:val="Fuentedeprrafopredeter"/>
    <w:link w:val="Textocomentario"/>
    <w:uiPriority w:val="99"/>
    <w:semiHidden/>
    <w:rsid w:val="003C3A27"/>
    <w:rPr>
      <w:sz w:val="20"/>
      <w:szCs w:val="20"/>
    </w:rPr>
  </w:style>
  <w:style w:type="paragraph" w:styleId="Asuntodelcomentario">
    <w:name w:val="annotation subject"/>
    <w:basedOn w:val="Textocomentario"/>
    <w:next w:val="Textocomentario"/>
    <w:link w:val="AsuntodelcomentarioCar"/>
    <w:uiPriority w:val="99"/>
    <w:semiHidden/>
    <w:unhideWhenUsed/>
    <w:rsid w:val="003C3A27"/>
    <w:rPr>
      <w:b/>
      <w:bCs/>
    </w:rPr>
  </w:style>
  <w:style w:type="character" w:customStyle="1" w:styleId="AsuntodelcomentarioCar">
    <w:name w:val="Asunto del comentario Car"/>
    <w:basedOn w:val="TextocomentarioCar"/>
    <w:link w:val="Asuntodelcomentario"/>
    <w:uiPriority w:val="99"/>
    <w:semiHidden/>
    <w:rsid w:val="003C3A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6608">
      <w:bodyDiv w:val="1"/>
      <w:marLeft w:val="0"/>
      <w:marRight w:val="0"/>
      <w:marTop w:val="0"/>
      <w:marBottom w:val="0"/>
      <w:divBdr>
        <w:top w:val="none" w:sz="0" w:space="0" w:color="auto"/>
        <w:left w:val="none" w:sz="0" w:space="0" w:color="auto"/>
        <w:bottom w:val="none" w:sz="0" w:space="0" w:color="auto"/>
        <w:right w:val="none" w:sz="0" w:space="0" w:color="auto"/>
      </w:divBdr>
    </w:div>
    <w:div w:id="612371771">
      <w:bodyDiv w:val="1"/>
      <w:marLeft w:val="0"/>
      <w:marRight w:val="0"/>
      <w:marTop w:val="0"/>
      <w:marBottom w:val="0"/>
      <w:divBdr>
        <w:top w:val="none" w:sz="0" w:space="0" w:color="auto"/>
        <w:left w:val="none" w:sz="0" w:space="0" w:color="auto"/>
        <w:bottom w:val="none" w:sz="0" w:space="0" w:color="auto"/>
        <w:right w:val="none" w:sz="0" w:space="0" w:color="auto"/>
      </w:divBdr>
    </w:div>
    <w:div w:id="709191346">
      <w:bodyDiv w:val="1"/>
      <w:marLeft w:val="0"/>
      <w:marRight w:val="0"/>
      <w:marTop w:val="0"/>
      <w:marBottom w:val="0"/>
      <w:divBdr>
        <w:top w:val="none" w:sz="0" w:space="0" w:color="auto"/>
        <w:left w:val="none" w:sz="0" w:space="0" w:color="auto"/>
        <w:bottom w:val="none" w:sz="0" w:space="0" w:color="auto"/>
        <w:right w:val="none" w:sz="0" w:space="0" w:color="auto"/>
      </w:divBdr>
      <w:divsChild>
        <w:div w:id="572005295">
          <w:marLeft w:val="274"/>
          <w:marRight w:val="0"/>
          <w:marTop w:val="0"/>
          <w:marBottom w:val="0"/>
          <w:divBdr>
            <w:top w:val="none" w:sz="0" w:space="0" w:color="auto"/>
            <w:left w:val="none" w:sz="0" w:space="0" w:color="auto"/>
            <w:bottom w:val="none" w:sz="0" w:space="0" w:color="auto"/>
            <w:right w:val="none" w:sz="0" w:space="0" w:color="auto"/>
          </w:divBdr>
        </w:div>
      </w:divsChild>
    </w:div>
    <w:div w:id="988023093">
      <w:bodyDiv w:val="1"/>
      <w:marLeft w:val="0"/>
      <w:marRight w:val="0"/>
      <w:marTop w:val="0"/>
      <w:marBottom w:val="0"/>
      <w:divBdr>
        <w:top w:val="none" w:sz="0" w:space="0" w:color="auto"/>
        <w:left w:val="none" w:sz="0" w:space="0" w:color="auto"/>
        <w:bottom w:val="none" w:sz="0" w:space="0" w:color="auto"/>
        <w:right w:val="none" w:sz="0" w:space="0" w:color="auto"/>
      </w:divBdr>
      <w:divsChild>
        <w:div w:id="658845977">
          <w:marLeft w:val="274"/>
          <w:marRight w:val="0"/>
          <w:marTop w:val="0"/>
          <w:marBottom w:val="0"/>
          <w:divBdr>
            <w:top w:val="none" w:sz="0" w:space="0" w:color="auto"/>
            <w:left w:val="none" w:sz="0" w:space="0" w:color="auto"/>
            <w:bottom w:val="none" w:sz="0" w:space="0" w:color="auto"/>
            <w:right w:val="none" w:sz="0" w:space="0" w:color="auto"/>
          </w:divBdr>
        </w:div>
        <w:div w:id="906647790">
          <w:marLeft w:val="274"/>
          <w:marRight w:val="0"/>
          <w:marTop w:val="0"/>
          <w:marBottom w:val="0"/>
          <w:divBdr>
            <w:top w:val="none" w:sz="0" w:space="0" w:color="auto"/>
            <w:left w:val="none" w:sz="0" w:space="0" w:color="auto"/>
            <w:bottom w:val="none" w:sz="0" w:space="0" w:color="auto"/>
            <w:right w:val="none" w:sz="0" w:space="0" w:color="auto"/>
          </w:divBdr>
        </w:div>
        <w:div w:id="503471302">
          <w:marLeft w:val="274"/>
          <w:marRight w:val="0"/>
          <w:marTop w:val="0"/>
          <w:marBottom w:val="0"/>
          <w:divBdr>
            <w:top w:val="none" w:sz="0" w:space="0" w:color="auto"/>
            <w:left w:val="none" w:sz="0" w:space="0" w:color="auto"/>
            <w:bottom w:val="none" w:sz="0" w:space="0" w:color="auto"/>
            <w:right w:val="none" w:sz="0" w:space="0" w:color="auto"/>
          </w:divBdr>
        </w:div>
      </w:divsChild>
    </w:div>
    <w:div w:id="1144852222">
      <w:bodyDiv w:val="1"/>
      <w:marLeft w:val="0"/>
      <w:marRight w:val="0"/>
      <w:marTop w:val="0"/>
      <w:marBottom w:val="0"/>
      <w:divBdr>
        <w:top w:val="none" w:sz="0" w:space="0" w:color="auto"/>
        <w:left w:val="none" w:sz="0" w:space="0" w:color="auto"/>
        <w:bottom w:val="none" w:sz="0" w:space="0" w:color="auto"/>
        <w:right w:val="none" w:sz="0" w:space="0" w:color="auto"/>
      </w:divBdr>
      <w:divsChild>
        <w:div w:id="191379056">
          <w:marLeft w:val="274"/>
          <w:marRight w:val="0"/>
          <w:marTop w:val="0"/>
          <w:marBottom w:val="0"/>
          <w:divBdr>
            <w:top w:val="none" w:sz="0" w:space="0" w:color="auto"/>
            <w:left w:val="none" w:sz="0" w:space="0" w:color="auto"/>
            <w:bottom w:val="none" w:sz="0" w:space="0" w:color="auto"/>
            <w:right w:val="none" w:sz="0" w:space="0" w:color="auto"/>
          </w:divBdr>
        </w:div>
        <w:div w:id="1451901174">
          <w:marLeft w:val="274"/>
          <w:marRight w:val="0"/>
          <w:marTop w:val="0"/>
          <w:marBottom w:val="0"/>
          <w:divBdr>
            <w:top w:val="none" w:sz="0" w:space="0" w:color="auto"/>
            <w:left w:val="none" w:sz="0" w:space="0" w:color="auto"/>
            <w:bottom w:val="none" w:sz="0" w:space="0" w:color="auto"/>
            <w:right w:val="none" w:sz="0" w:space="0" w:color="auto"/>
          </w:divBdr>
        </w:div>
      </w:divsChild>
    </w:div>
    <w:div w:id="1195536983">
      <w:bodyDiv w:val="1"/>
      <w:marLeft w:val="0"/>
      <w:marRight w:val="0"/>
      <w:marTop w:val="0"/>
      <w:marBottom w:val="0"/>
      <w:divBdr>
        <w:top w:val="none" w:sz="0" w:space="0" w:color="auto"/>
        <w:left w:val="none" w:sz="0" w:space="0" w:color="auto"/>
        <w:bottom w:val="none" w:sz="0" w:space="0" w:color="auto"/>
        <w:right w:val="none" w:sz="0" w:space="0" w:color="auto"/>
      </w:divBdr>
    </w:div>
    <w:div w:id="1324896416">
      <w:bodyDiv w:val="1"/>
      <w:marLeft w:val="0"/>
      <w:marRight w:val="0"/>
      <w:marTop w:val="0"/>
      <w:marBottom w:val="0"/>
      <w:divBdr>
        <w:top w:val="none" w:sz="0" w:space="0" w:color="auto"/>
        <w:left w:val="none" w:sz="0" w:space="0" w:color="auto"/>
        <w:bottom w:val="none" w:sz="0" w:space="0" w:color="auto"/>
        <w:right w:val="none" w:sz="0" w:space="0" w:color="auto"/>
      </w:divBdr>
    </w:div>
    <w:div w:id="1623537727">
      <w:bodyDiv w:val="1"/>
      <w:marLeft w:val="0"/>
      <w:marRight w:val="0"/>
      <w:marTop w:val="0"/>
      <w:marBottom w:val="0"/>
      <w:divBdr>
        <w:top w:val="none" w:sz="0" w:space="0" w:color="auto"/>
        <w:left w:val="none" w:sz="0" w:space="0" w:color="auto"/>
        <w:bottom w:val="none" w:sz="0" w:space="0" w:color="auto"/>
        <w:right w:val="none" w:sz="0" w:space="0" w:color="auto"/>
      </w:divBdr>
    </w:div>
    <w:div w:id="1904950837">
      <w:bodyDiv w:val="1"/>
      <w:marLeft w:val="0"/>
      <w:marRight w:val="0"/>
      <w:marTop w:val="0"/>
      <w:marBottom w:val="0"/>
      <w:divBdr>
        <w:top w:val="none" w:sz="0" w:space="0" w:color="auto"/>
        <w:left w:val="none" w:sz="0" w:space="0" w:color="auto"/>
        <w:bottom w:val="none" w:sz="0" w:space="0" w:color="auto"/>
        <w:right w:val="none" w:sz="0" w:space="0" w:color="auto"/>
      </w:divBdr>
      <w:divsChild>
        <w:div w:id="1164202446">
          <w:marLeft w:val="0"/>
          <w:marRight w:val="0"/>
          <w:marTop w:val="0"/>
          <w:marBottom w:val="0"/>
          <w:divBdr>
            <w:top w:val="none" w:sz="0" w:space="0" w:color="auto"/>
            <w:left w:val="none" w:sz="0" w:space="0" w:color="auto"/>
            <w:bottom w:val="none" w:sz="0" w:space="0" w:color="auto"/>
            <w:right w:val="none" w:sz="0" w:space="0" w:color="auto"/>
          </w:divBdr>
        </w:div>
        <w:div w:id="1842087005">
          <w:marLeft w:val="0"/>
          <w:marRight w:val="0"/>
          <w:marTop w:val="0"/>
          <w:marBottom w:val="0"/>
          <w:divBdr>
            <w:top w:val="none" w:sz="0" w:space="0" w:color="auto"/>
            <w:left w:val="none" w:sz="0" w:space="0" w:color="auto"/>
            <w:bottom w:val="none" w:sz="0" w:space="0" w:color="auto"/>
            <w:right w:val="none" w:sz="0" w:space="0" w:color="auto"/>
          </w:divBdr>
        </w:div>
      </w:divsChild>
    </w:div>
    <w:div w:id="2031952109">
      <w:bodyDiv w:val="1"/>
      <w:marLeft w:val="0"/>
      <w:marRight w:val="0"/>
      <w:marTop w:val="0"/>
      <w:marBottom w:val="0"/>
      <w:divBdr>
        <w:top w:val="none" w:sz="0" w:space="0" w:color="auto"/>
        <w:left w:val="none" w:sz="0" w:space="0" w:color="auto"/>
        <w:bottom w:val="none" w:sz="0" w:space="0" w:color="auto"/>
        <w:right w:val="none" w:sz="0" w:space="0" w:color="auto"/>
      </w:divBdr>
      <w:divsChild>
        <w:div w:id="771437401">
          <w:marLeft w:val="0"/>
          <w:marRight w:val="0"/>
          <w:marTop w:val="0"/>
          <w:marBottom w:val="0"/>
          <w:divBdr>
            <w:top w:val="single" w:sz="6" w:space="0" w:color="A9A9A9"/>
            <w:left w:val="single" w:sz="6" w:space="0" w:color="A9A9A9"/>
            <w:bottom w:val="single" w:sz="6" w:space="0" w:color="A9A9A9"/>
            <w:right w:val="single" w:sz="6" w:space="0" w:color="A9A9A9"/>
          </w:divBdr>
          <w:divsChild>
            <w:div w:id="1884558942">
              <w:marLeft w:val="0"/>
              <w:marRight w:val="0"/>
              <w:marTop w:val="0"/>
              <w:marBottom w:val="0"/>
              <w:divBdr>
                <w:top w:val="none" w:sz="0" w:space="0" w:color="auto"/>
                <w:left w:val="none" w:sz="0" w:space="0" w:color="auto"/>
                <w:bottom w:val="none" w:sz="0" w:space="0" w:color="auto"/>
                <w:right w:val="none" w:sz="0" w:space="0" w:color="auto"/>
              </w:divBdr>
              <w:divsChild>
                <w:div w:id="626086055">
                  <w:marLeft w:val="0"/>
                  <w:marRight w:val="0"/>
                  <w:marTop w:val="0"/>
                  <w:marBottom w:val="150"/>
                  <w:divBdr>
                    <w:top w:val="none" w:sz="0" w:space="0" w:color="auto"/>
                    <w:left w:val="none" w:sz="0" w:space="0" w:color="auto"/>
                    <w:bottom w:val="none" w:sz="0" w:space="0" w:color="auto"/>
                    <w:right w:val="none" w:sz="0" w:space="0" w:color="auto"/>
                  </w:divBdr>
                </w:div>
                <w:div w:id="685253485">
                  <w:marLeft w:val="0"/>
                  <w:marRight w:val="0"/>
                  <w:marTop w:val="0"/>
                  <w:marBottom w:val="150"/>
                  <w:divBdr>
                    <w:top w:val="none" w:sz="0" w:space="0" w:color="auto"/>
                    <w:left w:val="none" w:sz="0" w:space="0" w:color="auto"/>
                    <w:bottom w:val="none" w:sz="0" w:space="0" w:color="auto"/>
                    <w:right w:val="none" w:sz="0" w:space="0" w:color="auto"/>
                  </w:divBdr>
                </w:div>
                <w:div w:id="1265727245">
                  <w:marLeft w:val="0"/>
                  <w:marRight w:val="0"/>
                  <w:marTop w:val="0"/>
                  <w:marBottom w:val="150"/>
                  <w:divBdr>
                    <w:top w:val="none" w:sz="0" w:space="0" w:color="auto"/>
                    <w:left w:val="none" w:sz="0" w:space="0" w:color="auto"/>
                    <w:bottom w:val="none" w:sz="0" w:space="0" w:color="auto"/>
                    <w:right w:val="none" w:sz="0" w:space="0" w:color="auto"/>
                  </w:divBdr>
                  <w:divsChild>
                    <w:div w:id="616136568">
                      <w:marLeft w:val="0"/>
                      <w:marRight w:val="0"/>
                      <w:marTop w:val="0"/>
                      <w:marBottom w:val="0"/>
                      <w:divBdr>
                        <w:top w:val="none" w:sz="0" w:space="0" w:color="auto"/>
                        <w:left w:val="none" w:sz="0" w:space="0" w:color="auto"/>
                        <w:bottom w:val="none" w:sz="0" w:space="0" w:color="auto"/>
                        <w:right w:val="none" w:sz="0" w:space="0" w:color="auto"/>
                      </w:divBdr>
                    </w:div>
                  </w:divsChild>
                </w:div>
                <w:div w:id="1726639810">
                  <w:marLeft w:val="0"/>
                  <w:marRight w:val="0"/>
                  <w:marTop w:val="0"/>
                  <w:marBottom w:val="150"/>
                  <w:divBdr>
                    <w:top w:val="none" w:sz="0" w:space="0" w:color="auto"/>
                    <w:left w:val="none" w:sz="0" w:space="0" w:color="auto"/>
                    <w:bottom w:val="none" w:sz="0" w:space="0" w:color="auto"/>
                    <w:right w:val="none" w:sz="0" w:space="0" w:color="auto"/>
                  </w:divBdr>
                </w:div>
                <w:div w:id="652411637">
                  <w:marLeft w:val="0"/>
                  <w:marRight w:val="0"/>
                  <w:marTop w:val="0"/>
                  <w:marBottom w:val="150"/>
                  <w:divBdr>
                    <w:top w:val="none" w:sz="0" w:space="0" w:color="auto"/>
                    <w:left w:val="none" w:sz="0" w:space="0" w:color="auto"/>
                    <w:bottom w:val="none" w:sz="0" w:space="0" w:color="auto"/>
                    <w:right w:val="none" w:sz="0" w:space="0" w:color="auto"/>
                  </w:divBdr>
                </w:div>
                <w:div w:id="1975020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4928861">
          <w:marLeft w:val="0"/>
          <w:marRight w:val="0"/>
          <w:marTop w:val="0"/>
          <w:marBottom w:val="0"/>
          <w:divBdr>
            <w:top w:val="none" w:sz="0" w:space="0" w:color="auto"/>
            <w:left w:val="none" w:sz="0" w:space="0" w:color="auto"/>
            <w:bottom w:val="none" w:sz="0" w:space="0" w:color="auto"/>
            <w:right w:val="none" w:sz="0" w:space="0" w:color="auto"/>
          </w:divBdr>
        </w:div>
        <w:div w:id="1483620619">
          <w:marLeft w:val="0"/>
          <w:marRight w:val="0"/>
          <w:marTop w:val="0"/>
          <w:marBottom w:val="0"/>
          <w:divBdr>
            <w:top w:val="none" w:sz="0" w:space="0" w:color="auto"/>
            <w:left w:val="none" w:sz="0" w:space="0" w:color="auto"/>
            <w:bottom w:val="none" w:sz="0" w:space="0" w:color="auto"/>
            <w:right w:val="none" w:sz="0" w:space="0" w:color="auto"/>
          </w:divBdr>
          <w:divsChild>
            <w:div w:id="150602140">
              <w:marLeft w:val="-225"/>
              <w:marRight w:val="-225"/>
              <w:marTop w:val="0"/>
              <w:marBottom w:val="0"/>
              <w:divBdr>
                <w:top w:val="none" w:sz="0" w:space="0" w:color="auto"/>
                <w:left w:val="none" w:sz="0" w:space="0" w:color="auto"/>
                <w:bottom w:val="none" w:sz="0" w:space="0" w:color="auto"/>
                <w:right w:val="none" w:sz="0" w:space="0" w:color="auto"/>
              </w:divBdr>
              <w:divsChild>
                <w:div w:id="1021325272">
                  <w:marLeft w:val="0"/>
                  <w:marRight w:val="0"/>
                  <w:marTop w:val="0"/>
                  <w:marBottom w:val="0"/>
                  <w:divBdr>
                    <w:top w:val="none" w:sz="0" w:space="0" w:color="auto"/>
                    <w:left w:val="none" w:sz="0" w:space="0" w:color="auto"/>
                    <w:bottom w:val="none" w:sz="0" w:space="0" w:color="auto"/>
                    <w:right w:val="none" w:sz="0" w:space="0" w:color="auto"/>
                  </w:divBdr>
                  <w:divsChild>
                    <w:div w:id="983703155">
                      <w:marLeft w:val="0"/>
                      <w:marRight w:val="0"/>
                      <w:marTop w:val="0"/>
                      <w:marBottom w:val="0"/>
                      <w:divBdr>
                        <w:top w:val="none" w:sz="0" w:space="0" w:color="auto"/>
                        <w:left w:val="none" w:sz="0" w:space="0" w:color="auto"/>
                        <w:bottom w:val="none" w:sz="0" w:space="0" w:color="auto"/>
                        <w:right w:val="none" w:sz="0" w:space="0" w:color="auto"/>
                      </w:divBdr>
                      <w:divsChild>
                        <w:div w:id="12199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9437">
          <w:marLeft w:val="0"/>
          <w:marRight w:val="0"/>
          <w:marTop w:val="0"/>
          <w:marBottom w:val="0"/>
          <w:divBdr>
            <w:top w:val="none" w:sz="0" w:space="0" w:color="auto"/>
            <w:left w:val="none" w:sz="0" w:space="0" w:color="auto"/>
            <w:bottom w:val="none" w:sz="0" w:space="0" w:color="auto"/>
            <w:right w:val="none" w:sz="0" w:space="0" w:color="auto"/>
          </w:divBdr>
          <w:divsChild>
            <w:div w:id="1456559010">
              <w:marLeft w:val="0"/>
              <w:marRight w:val="0"/>
              <w:marTop w:val="0"/>
              <w:marBottom w:val="0"/>
              <w:divBdr>
                <w:top w:val="none" w:sz="0" w:space="0" w:color="auto"/>
                <w:left w:val="none" w:sz="0" w:space="0" w:color="auto"/>
                <w:bottom w:val="none" w:sz="0" w:space="0" w:color="auto"/>
                <w:right w:val="none" w:sz="0" w:space="0" w:color="auto"/>
              </w:divBdr>
            </w:div>
          </w:divsChild>
        </w:div>
        <w:div w:id="1932931896">
          <w:marLeft w:val="0"/>
          <w:marRight w:val="0"/>
          <w:marTop w:val="0"/>
          <w:marBottom w:val="0"/>
          <w:divBdr>
            <w:top w:val="none" w:sz="0" w:space="0" w:color="auto"/>
            <w:left w:val="none" w:sz="0" w:space="0" w:color="auto"/>
            <w:bottom w:val="none" w:sz="0" w:space="0" w:color="auto"/>
            <w:right w:val="none" w:sz="0" w:space="0" w:color="auto"/>
          </w:divBdr>
          <w:divsChild>
            <w:div w:id="2121483221">
              <w:marLeft w:val="-225"/>
              <w:marRight w:val="-225"/>
              <w:marTop w:val="0"/>
              <w:marBottom w:val="0"/>
              <w:divBdr>
                <w:top w:val="none" w:sz="0" w:space="0" w:color="auto"/>
                <w:left w:val="none" w:sz="0" w:space="0" w:color="auto"/>
                <w:bottom w:val="none" w:sz="0" w:space="0" w:color="auto"/>
                <w:right w:val="none" w:sz="0" w:space="0" w:color="auto"/>
              </w:divBdr>
              <w:divsChild>
                <w:div w:id="1432701026">
                  <w:marLeft w:val="0"/>
                  <w:marRight w:val="0"/>
                  <w:marTop w:val="0"/>
                  <w:marBottom w:val="0"/>
                  <w:divBdr>
                    <w:top w:val="none" w:sz="0" w:space="0" w:color="auto"/>
                    <w:left w:val="none" w:sz="0" w:space="0" w:color="auto"/>
                    <w:bottom w:val="none" w:sz="0" w:space="0" w:color="auto"/>
                    <w:right w:val="none" w:sz="0" w:space="0" w:color="auto"/>
                  </w:divBdr>
                  <w:divsChild>
                    <w:div w:id="10348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6846">
              <w:marLeft w:val="-225"/>
              <w:marRight w:val="-225"/>
              <w:marTop w:val="0"/>
              <w:marBottom w:val="0"/>
              <w:divBdr>
                <w:top w:val="none" w:sz="0" w:space="0" w:color="auto"/>
                <w:left w:val="none" w:sz="0" w:space="0" w:color="auto"/>
                <w:bottom w:val="none" w:sz="0" w:space="0" w:color="auto"/>
                <w:right w:val="none" w:sz="0" w:space="0" w:color="auto"/>
              </w:divBdr>
              <w:divsChild>
                <w:div w:id="450973591">
                  <w:marLeft w:val="0"/>
                  <w:marRight w:val="0"/>
                  <w:marTop w:val="0"/>
                  <w:marBottom w:val="0"/>
                  <w:divBdr>
                    <w:top w:val="none" w:sz="0" w:space="0" w:color="auto"/>
                    <w:left w:val="none" w:sz="0" w:space="0" w:color="auto"/>
                    <w:bottom w:val="none" w:sz="0" w:space="0" w:color="auto"/>
                    <w:right w:val="none" w:sz="0" w:space="0" w:color="auto"/>
                  </w:divBdr>
                  <w:divsChild>
                    <w:div w:id="1472359479">
                      <w:marLeft w:val="0"/>
                      <w:marRight w:val="0"/>
                      <w:marTop w:val="0"/>
                      <w:marBottom w:val="0"/>
                      <w:divBdr>
                        <w:top w:val="none" w:sz="0" w:space="0" w:color="auto"/>
                        <w:left w:val="none" w:sz="0" w:space="0" w:color="auto"/>
                        <w:bottom w:val="none" w:sz="0" w:space="0" w:color="auto"/>
                        <w:right w:val="none" w:sz="0" w:space="0" w:color="auto"/>
                      </w:divBdr>
                    </w:div>
                  </w:divsChild>
                </w:div>
                <w:div w:id="390346072">
                  <w:marLeft w:val="0"/>
                  <w:marRight w:val="0"/>
                  <w:marTop w:val="0"/>
                  <w:marBottom w:val="0"/>
                  <w:divBdr>
                    <w:top w:val="none" w:sz="0" w:space="0" w:color="auto"/>
                    <w:left w:val="none" w:sz="0" w:space="0" w:color="auto"/>
                    <w:bottom w:val="none" w:sz="0" w:space="0" w:color="auto"/>
                    <w:right w:val="none" w:sz="0" w:space="0" w:color="auto"/>
                  </w:divBdr>
                  <w:divsChild>
                    <w:div w:id="19007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22573">
          <w:marLeft w:val="0"/>
          <w:marRight w:val="0"/>
          <w:marTop w:val="0"/>
          <w:marBottom w:val="450"/>
          <w:divBdr>
            <w:top w:val="none" w:sz="0" w:space="0" w:color="auto"/>
            <w:left w:val="none" w:sz="0" w:space="0" w:color="auto"/>
            <w:bottom w:val="none" w:sz="0" w:space="0" w:color="auto"/>
            <w:right w:val="none" w:sz="0" w:space="0" w:color="auto"/>
          </w:divBdr>
          <w:divsChild>
            <w:div w:id="1408259745">
              <w:marLeft w:val="0"/>
              <w:marRight w:val="0"/>
              <w:marTop w:val="0"/>
              <w:marBottom w:val="0"/>
              <w:divBdr>
                <w:top w:val="none" w:sz="0" w:space="0" w:color="auto"/>
                <w:left w:val="none" w:sz="0" w:space="0" w:color="auto"/>
                <w:bottom w:val="none" w:sz="0" w:space="0" w:color="auto"/>
                <w:right w:val="none" w:sz="0" w:space="0" w:color="auto"/>
              </w:divBdr>
              <w:divsChild>
                <w:div w:id="898125762">
                  <w:marLeft w:val="0"/>
                  <w:marRight w:val="0"/>
                  <w:marTop w:val="0"/>
                  <w:marBottom w:val="0"/>
                  <w:divBdr>
                    <w:top w:val="none" w:sz="0" w:space="0" w:color="auto"/>
                    <w:left w:val="none" w:sz="0" w:space="0" w:color="auto"/>
                    <w:bottom w:val="none" w:sz="0" w:space="0" w:color="auto"/>
                    <w:right w:val="none" w:sz="0" w:space="0" w:color="auto"/>
                  </w:divBdr>
                  <w:divsChild>
                    <w:div w:id="1832256794">
                      <w:marLeft w:val="0"/>
                      <w:marRight w:val="0"/>
                      <w:marTop w:val="0"/>
                      <w:marBottom w:val="0"/>
                      <w:divBdr>
                        <w:top w:val="none" w:sz="0" w:space="0" w:color="auto"/>
                        <w:left w:val="none" w:sz="0" w:space="0" w:color="auto"/>
                        <w:bottom w:val="none" w:sz="0" w:space="0" w:color="auto"/>
                        <w:right w:val="none" w:sz="0" w:space="0" w:color="auto"/>
                      </w:divBdr>
                      <w:divsChild>
                        <w:div w:id="159581661">
                          <w:marLeft w:val="0"/>
                          <w:marRight w:val="0"/>
                          <w:marTop w:val="0"/>
                          <w:marBottom w:val="0"/>
                          <w:divBdr>
                            <w:top w:val="none" w:sz="0" w:space="0" w:color="auto"/>
                            <w:left w:val="none" w:sz="0" w:space="0" w:color="auto"/>
                            <w:bottom w:val="none" w:sz="0" w:space="0" w:color="auto"/>
                            <w:right w:val="none" w:sz="0" w:space="0" w:color="auto"/>
                          </w:divBdr>
                          <w:divsChild>
                            <w:div w:id="78407631">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 w:id="2079204744">
                      <w:marLeft w:val="0"/>
                      <w:marRight w:val="0"/>
                      <w:marTop w:val="0"/>
                      <w:marBottom w:val="0"/>
                      <w:divBdr>
                        <w:top w:val="none" w:sz="0" w:space="0" w:color="auto"/>
                        <w:left w:val="none" w:sz="0" w:space="0" w:color="auto"/>
                        <w:bottom w:val="none" w:sz="0" w:space="0" w:color="auto"/>
                        <w:right w:val="none" w:sz="0" w:space="0" w:color="auto"/>
                      </w:divBdr>
                      <w:divsChild>
                        <w:div w:id="720785106">
                          <w:marLeft w:val="0"/>
                          <w:marRight w:val="0"/>
                          <w:marTop w:val="0"/>
                          <w:marBottom w:val="0"/>
                          <w:divBdr>
                            <w:top w:val="none" w:sz="0" w:space="0" w:color="auto"/>
                            <w:left w:val="none" w:sz="0" w:space="0" w:color="auto"/>
                            <w:bottom w:val="none" w:sz="0" w:space="0" w:color="auto"/>
                            <w:right w:val="none" w:sz="0" w:space="0" w:color="auto"/>
                          </w:divBdr>
                          <w:divsChild>
                            <w:div w:id="1077633215">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 w:id="1453011616">
                      <w:marLeft w:val="0"/>
                      <w:marRight w:val="0"/>
                      <w:marTop w:val="0"/>
                      <w:marBottom w:val="0"/>
                      <w:divBdr>
                        <w:top w:val="none" w:sz="0" w:space="0" w:color="auto"/>
                        <w:left w:val="none" w:sz="0" w:space="0" w:color="auto"/>
                        <w:bottom w:val="none" w:sz="0" w:space="0" w:color="auto"/>
                        <w:right w:val="none" w:sz="0" w:space="0" w:color="auto"/>
                      </w:divBdr>
                      <w:divsChild>
                        <w:div w:id="1606618679">
                          <w:marLeft w:val="0"/>
                          <w:marRight w:val="0"/>
                          <w:marTop w:val="0"/>
                          <w:marBottom w:val="0"/>
                          <w:divBdr>
                            <w:top w:val="none" w:sz="0" w:space="0" w:color="auto"/>
                            <w:left w:val="none" w:sz="0" w:space="0" w:color="auto"/>
                            <w:bottom w:val="none" w:sz="0" w:space="0" w:color="auto"/>
                            <w:right w:val="none" w:sz="0" w:space="0" w:color="auto"/>
                          </w:divBdr>
                          <w:divsChild>
                            <w:div w:id="1769232389">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 w:id="1298993669">
                      <w:marLeft w:val="0"/>
                      <w:marRight w:val="0"/>
                      <w:marTop w:val="0"/>
                      <w:marBottom w:val="0"/>
                      <w:divBdr>
                        <w:top w:val="none" w:sz="0" w:space="0" w:color="auto"/>
                        <w:left w:val="none" w:sz="0" w:space="0" w:color="auto"/>
                        <w:bottom w:val="none" w:sz="0" w:space="0" w:color="auto"/>
                        <w:right w:val="none" w:sz="0" w:space="0" w:color="auto"/>
                      </w:divBdr>
                      <w:divsChild>
                        <w:div w:id="1160972354">
                          <w:marLeft w:val="0"/>
                          <w:marRight w:val="0"/>
                          <w:marTop w:val="0"/>
                          <w:marBottom w:val="0"/>
                          <w:divBdr>
                            <w:top w:val="none" w:sz="0" w:space="0" w:color="auto"/>
                            <w:left w:val="none" w:sz="0" w:space="0" w:color="auto"/>
                            <w:bottom w:val="none" w:sz="0" w:space="0" w:color="auto"/>
                            <w:right w:val="none" w:sz="0" w:space="0" w:color="auto"/>
                          </w:divBdr>
                          <w:divsChild>
                            <w:div w:id="1288242782">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 w:id="1648437686">
                      <w:marLeft w:val="0"/>
                      <w:marRight w:val="0"/>
                      <w:marTop w:val="0"/>
                      <w:marBottom w:val="0"/>
                      <w:divBdr>
                        <w:top w:val="none" w:sz="0" w:space="0" w:color="auto"/>
                        <w:left w:val="none" w:sz="0" w:space="0" w:color="auto"/>
                        <w:bottom w:val="none" w:sz="0" w:space="0" w:color="auto"/>
                        <w:right w:val="none" w:sz="0" w:space="0" w:color="auto"/>
                      </w:divBdr>
                      <w:divsChild>
                        <w:div w:id="1463117173">
                          <w:marLeft w:val="0"/>
                          <w:marRight w:val="0"/>
                          <w:marTop w:val="0"/>
                          <w:marBottom w:val="0"/>
                          <w:divBdr>
                            <w:top w:val="none" w:sz="0" w:space="0" w:color="auto"/>
                            <w:left w:val="none" w:sz="0" w:space="0" w:color="auto"/>
                            <w:bottom w:val="none" w:sz="0" w:space="0" w:color="auto"/>
                            <w:right w:val="none" w:sz="0" w:space="0" w:color="auto"/>
                          </w:divBdr>
                          <w:divsChild>
                            <w:div w:id="1511947825">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 w:id="1206797241">
                      <w:marLeft w:val="0"/>
                      <w:marRight w:val="0"/>
                      <w:marTop w:val="0"/>
                      <w:marBottom w:val="0"/>
                      <w:divBdr>
                        <w:top w:val="none" w:sz="0" w:space="0" w:color="auto"/>
                        <w:left w:val="none" w:sz="0" w:space="0" w:color="auto"/>
                        <w:bottom w:val="none" w:sz="0" w:space="0" w:color="auto"/>
                        <w:right w:val="none" w:sz="0" w:space="0" w:color="auto"/>
                      </w:divBdr>
                      <w:divsChild>
                        <w:div w:id="2016763682">
                          <w:marLeft w:val="0"/>
                          <w:marRight w:val="0"/>
                          <w:marTop w:val="0"/>
                          <w:marBottom w:val="0"/>
                          <w:divBdr>
                            <w:top w:val="none" w:sz="0" w:space="0" w:color="auto"/>
                            <w:left w:val="none" w:sz="0" w:space="0" w:color="auto"/>
                            <w:bottom w:val="none" w:sz="0" w:space="0" w:color="auto"/>
                            <w:right w:val="none" w:sz="0" w:space="0" w:color="auto"/>
                          </w:divBdr>
                          <w:divsChild>
                            <w:div w:id="820468866">
                              <w:marLeft w:val="0"/>
                              <w:marRight w:val="0"/>
                              <w:marTop w:val="42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50434">
          <w:marLeft w:val="0"/>
          <w:marRight w:val="0"/>
          <w:marTop w:val="0"/>
          <w:marBottom w:val="0"/>
          <w:divBdr>
            <w:top w:val="none" w:sz="0" w:space="0" w:color="auto"/>
            <w:left w:val="none" w:sz="0" w:space="0" w:color="auto"/>
            <w:bottom w:val="none" w:sz="0" w:space="0" w:color="auto"/>
            <w:right w:val="none" w:sz="0" w:space="0" w:color="auto"/>
          </w:divBdr>
          <w:divsChild>
            <w:div w:id="1996301398">
              <w:marLeft w:val="0"/>
              <w:marRight w:val="0"/>
              <w:marTop w:val="0"/>
              <w:marBottom w:val="0"/>
              <w:divBdr>
                <w:top w:val="none" w:sz="0" w:space="0" w:color="auto"/>
                <w:left w:val="none" w:sz="0" w:space="0" w:color="auto"/>
                <w:bottom w:val="none" w:sz="0" w:space="0" w:color="auto"/>
                <w:right w:val="none" w:sz="0" w:space="0" w:color="auto"/>
              </w:divBdr>
            </w:div>
            <w:div w:id="1651591320">
              <w:marLeft w:val="-225"/>
              <w:marRight w:val="-225"/>
              <w:marTop w:val="0"/>
              <w:marBottom w:val="0"/>
              <w:divBdr>
                <w:top w:val="none" w:sz="0" w:space="0" w:color="auto"/>
                <w:left w:val="none" w:sz="0" w:space="0" w:color="auto"/>
                <w:bottom w:val="none" w:sz="0" w:space="0" w:color="auto"/>
                <w:right w:val="none" w:sz="0" w:space="0" w:color="auto"/>
              </w:divBdr>
              <w:divsChild>
                <w:div w:id="1690522038">
                  <w:marLeft w:val="0"/>
                  <w:marRight w:val="0"/>
                  <w:marTop w:val="0"/>
                  <w:marBottom w:val="0"/>
                  <w:divBdr>
                    <w:top w:val="none" w:sz="0" w:space="0" w:color="auto"/>
                    <w:left w:val="none" w:sz="0" w:space="0" w:color="auto"/>
                    <w:bottom w:val="none" w:sz="0" w:space="0" w:color="auto"/>
                    <w:right w:val="none" w:sz="0" w:space="0" w:color="auto"/>
                  </w:divBdr>
                  <w:divsChild>
                    <w:div w:id="688868936">
                      <w:marLeft w:val="0"/>
                      <w:marRight w:val="0"/>
                      <w:marTop w:val="0"/>
                      <w:marBottom w:val="0"/>
                      <w:divBdr>
                        <w:top w:val="none" w:sz="0" w:space="0" w:color="auto"/>
                        <w:left w:val="none" w:sz="0" w:space="0" w:color="auto"/>
                        <w:bottom w:val="none" w:sz="0" w:space="0" w:color="auto"/>
                        <w:right w:val="none" w:sz="0" w:space="0" w:color="auto"/>
                      </w:divBdr>
                      <w:divsChild>
                        <w:div w:id="2093043255">
                          <w:marLeft w:val="0"/>
                          <w:marRight w:val="0"/>
                          <w:marTop w:val="0"/>
                          <w:marBottom w:val="0"/>
                          <w:divBdr>
                            <w:top w:val="none" w:sz="0" w:space="0" w:color="auto"/>
                            <w:left w:val="none" w:sz="0" w:space="0" w:color="auto"/>
                            <w:bottom w:val="none" w:sz="0" w:space="0" w:color="auto"/>
                            <w:right w:val="none" w:sz="0" w:space="0" w:color="auto"/>
                          </w:divBdr>
                        </w:div>
                      </w:divsChild>
                    </w:div>
                    <w:div w:id="1138188441">
                      <w:marLeft w:val="0"/>
                      <w:marRight w:val="0"/>
                      <w:marTop w:val="0"/>
                      <w:marBottom w:val="0"/>
                      <w:divBdr>
                        <w:top w:val="none" w:sz="0" w:space="0" w:color="auto"/>
                        <w:left w:val="none" w:sz="0" w:space="0" w:color="auto"/>
                        <w:bottom w:val="none" w:sz="0" w:space="0" w:color="auto"/>
                        <w:right w:val="none" w:sz="0" w:space="0" w:color="auto"/>
                      </w:divBdr>
                      <w:divsChild>
                        <w:div w:id="13116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4692">
                  <w:marLeft w:val="0"/>
                  <w:marRight w:val="0"/>
                  <w:marTop w:val="0"/>
                  <w:marBottom w:val="0"/>
                  <w:divBdr>
                    <w:top w:val="none" w:sz="0" w:space="0" w:color="auto"/>
                    <w:left w:val="none" w:sz="0" w:space="0" w:color="auto"/>
                    <w:bottom w:val="none" w:sz="0" w:space="0" w:color="auto"/>
                    <w:right w:val="none" w:sz="0" w:space="0" w:color="auto"/>
                  </w:divBdr>
                  <w:divsChild>
                    <w:div w:id="15158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588">
              <w:marLeft w:val="-225"/>
              <w:marRight w:val="-225"/>
              <w:marTop w:val="0"/>
              <w:marBottom w:val="0"/>
              <w:divBdr>
                <w:top w:val="none" w:sz="0" w:space="0" w:color="auto"/>
                <w:left w:val="none" w:sz="0" w:space="0" w:color="auto"/>
                <w:bottom w:val="none" w:sz="0" w:space="0" w:color="auto"/>
                <w:right w:val="none" w:sz="0" w:space="0" w:color="auto"/>
              </w:divBdr>
              <w:divsChild>
                <w:div w:id="944195862">
                  <w:marLeft w:val="0"/>
                  <w:marRight w:val="0"/>
                  <w:marTop w:val="0"/>
                  <w:marBottom w:val="0"/>
                  <w:divBdr>
                    <w:top w:val="none" w:sz="0" w:space="0" w:color="auto"/>
                    <w:left w:val="none" w:sz="0" w:space="0" w:color="auto"/>
                    <w:bottom w:val="none" w:sz="0" w:space="0" w:color="auto"/>
                    <w:right w:val="none" w:sz="0" w:space="0" w:color="auto"/>
                  </w:divBdr>
                  <w:divsChild>
                    <w:div w:id="393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uplon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uplonli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pl-lt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2.png"/><Relationship Id="rId7" Type="http://schemas.openxmlformats.org/officeDocument/2006/relationships/hyperlink" Target="http://www.saviacomunicacion.com.ar" TargetMode="External"/><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6" Type="http://schemas.openxmlformats.org/officeDocument/2006/relationships/hyperlink" Target="mailto:prensa@saviacomunicacion.com.ar" TargetMode="External"/><Relationship Id="rId5" Type="http://schemas.openxmlformats.org/officeDocument/2006/relationships/image" Target="media/image4.png"/><Relationship Id="rId10" Type="http://schemas.openxmlformats.org/officeDocument/2006/relationships/image" Target="media/image40.png"/><Relationship Id="rId4" Type="http://schemas.openxmlformats.org/officeDocument/2006/relationships/image" Target="media/image3.png"/><Relationship Id="rId9"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EC84B90F1D14F8EE383B788BD0ECD" ma:contentTypeVersion="11" ma:contentTypeDescription="Create a new document." ma:contentTypeScope="" ma:versionID="4d0d7f868f611d4ffe25a3c595b80fda">
  <xsd:schema xmlns:xsd="http://www.w3.org/2001/XMLSchema" xmlns:xs="http://www.w3.org/2001/XMLSchema" xmlns:p="http://schemas.microsoft.com/office/2006/metadata/properties" xmlns:ns3="ddb6243f-2852-41dd-bd0c-80299ee3f3df" xmlns:ns4="35901297-b5f6-4c12-ad2e-338ba9796cab" targetNamespace="http://schemas.microsoft.com/office/2006/metadata/properties" ma:root="true" ma:fieldsID="06456485491f9a7211d89d0841976d91" ns3:_="" ns4:_="">
    <xsd:import namespace="ddb6243f-2852-41dd-bd0c-80299ee3f3df"/>
    <xsd:import namespace="35901297-b5f6-4c12-ad2e-338ba9796c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243f-2852-41dd-bd0c-80299ee3f3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01297-b5f6-4c12-ad2e-338ba9796c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DD942-9BC2-49B9-93FF-FFA95F65AD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8DE8B-8386-47BB-8CBF-38FF5247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243f-2852-41dd-bd0c-80299ee3f3df"/>
    <ds:schemaRef ds:uri="35901297-b5f6-4c12-ad2e-338ba979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5BA25-35E2-4E0E-9552-2CA7B927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1286</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2020-02-26T20:42:00Z</cp:lastPrinted>
  <dcterms:created xsi:type="dcterms:W3CDTF">2020-06-28T22:44:00Z</dcterms:created>
  <dcterms:modified xsi:type="dcterms:W3CDTF">2020-06-30T14:08:00Z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0x01010032CEC84B90F1D14F8EE383B788BD0ECD</vt:lpwstr>
  </property>
</Properties>
</file>