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878A1" w14:textId="72A3EF5F" w:rsidR="00505564" w:rsidRPr="0036122A" w:rsidRDefault="00592520">
      <w:pPr>
        <w:spacing w:line="240" w:lineRule="auto"/>
        <w:ind w:left="6480" w:firstLine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05/08</w:t>
      </w:r>
      <w:r w:rsidR="00023834" w:rsidRPr="0036122A">
        <w:rPr>
          <w:rFonts w:ascii="Tahoma" w:eastAsia="Tahoma" w:hAnsi="Tahoma" w:cs="Tahoma"/>
          <w:sz w:val="20"/>
          <w:szCs w:val="20"/>
        </w:rPr>
        <w:t>/</w:t>
      </w:r>
      <w:r w:rsidR="0033197E" w:rsidRPr="0036122A">
        <w:rPr>
          <w:rFonts w:ascii="Tahoma" w:eastAsia="Tahoma" w:hAnsi="Tahoma" w:cs="Tahoma"/>
          <w:sz w:val="20"/>
          <w:szCs w:val="20"/>
        </w:rPr>
        <w:t>2020</w:t>
      </w:r>
    </w:p>
    <w:p w14:paraId="0E280F69" w14:textId="2EDDE3CA" w:rsidR="00C9233D" w:rsidRPr="0036122A" w:rsidRDefault="008F3211" w:rsidP="00F70206">
      <w:pPr>
        <w:spacing w:line="240" w:lineRule="auto"/>
        <w:rPr>
          <w:rFonts w:ascii="Tahoma" w:eastAsia="Tahoma" w:hAnsi="Tahoma" w:cs="Tahoma"/>
          <w:b/>
          <w:sz w:val="32"/>
          <w:szCs w:val="26"/>
        </w:rPr>
      </w:pPr>
      <w:r w:rsidRPr="0036122A">
        <w:rPr>
          <w:rFonts w:ascii="Tahoma" w:eastAsia="Tahoma" w:hAnsi="Tahoma" w:cs="Tahoma"/>
          <w:b/>
          <w:sz w:val="32"/>
          <w:szCs w:val="26"/>
        </w:rPr>
        <w:t>El ABC de la multiplicación de semillas</w:t>
      </w:r>
    </w:p>
    <w:p w14:paraId="2D4E2008" w14:textId="67224098" w:rsidR="003D639A" w:rsidRPr="0036122A" w:rsidRDefault="003D639A" w:rsidP="003D639A">
      <w:pPr>
        <w:shd w:val="clear" w:color="auto" w:fill="FFFFFF"/>
        <w:jc w:val="both"/>
        <w:rPr>
          <w:rFonts w:ascii="Tahoma" w:eastAsia="Tahoma" w:hAnsi="Tahoma" w:cs="Tahoma"/>
          <w:i/>
          <w:color w:val="222222"/>
          <w:sz w:val="20"/>
          <w:szCs w:val="20"/>
        </w:rPr>
      </w:pPr>
      <w:proofErr w:type="spellStart"/>
      <w:r w:rsidRPr="0036122A">
        <w:rPr>
          <w:rFonts w:ascii="Tahoma" w:eastAsia="Tahoma" w:hAnsi="Tahoma" w:cs="Tahoma"/>
          <w:i/>
          <w:color w:val="222222"/>
          <w:sz w:val="20"/>
          <w:szCs w:val="20"/>
        </w:rPr>
        <w:t>Mancosem</w:t>
      </w:r>
      <w:proofErr w:type="spellEnd"/>
      <w:r w:rsidRPr="0036122A">
        <w:rPr>
          <w:rFonts w:ascii="Tahoma" w:eastAsia="Tahoma" w:hAnsi="Tahoma" w:cs="Tahoma"/>
          <w:i/>
          <w:color w:val="222222"/>
          <w:sz w:val="20"/>
          <w:szCs w:val="20"/>
        </w:rPr>
        <w:t xml:space="preserve"> y Carlos </w:t>
      </w:r>
      <w:proofErr w:type="spellStart"/>
      <w:r w:rsidRPr="0036122A">
        <w:rPr>
          <w:rFonts w:ascii="Tahoma" w:eastAsia="Tahoma" w:hAnsi="Tahoma" w:cs="Tahoma"/>
          <w:i/>
          <w:color w:val="222222"/>
          <w:sz w:val="20"/>
          <w:szCs w:val="20"/>
        </w:rPr>
        <w:t>Boero</w:t>
      </w:r>
      <w:proofErr w:type="spellEnd"/>
      <w:r w:rsidRPr="0036122A">
        <w:rPr>
          <w:rFonts w:ascii="Tahoma" w:eastAsia="Tahoma" w:hAnsi="Tahoma" w:cs="Tahoma"/>
          <w:i/>
          <w:color w:val="222222"/>
          <w:sz w:val="20"/>
          <w:szCs w:val="20"/>
        </w:rPr>
        <w:t xml:space="preserve"> Romano son dos empresas cordobesas que se dedican a la multiplicación de semillas de soja para Nidera. </w:t>
      </w:r>
      <w:r w:rsidR="00F063E5">
        <w:rPr>
          <w:rFonts w:ascii="Tahoma" w:eastAsia="Tahoma" w:hAnsi="Tahoma" w:cs="Tahoma"/>
          <w:i/>
          <w:color w:val="222222"/>
          <w:sz w:val="20"/>
          <w:szCs w:val="20"/>
        </w:rPr>
        <w:t>P</w:t>
      </w:r>
      <w:r w:rsidRPr="0036122A">
        <w:rPr>
          <w:rFonts w:ascii="Tahoma" w:eastAsia="Tahoma" w:hAnsi="Tahoma" w:cs="Tahoma"/>
          <w:i/>
          <w:color w:val="222222"/>
          <w:sz w:val="20"/>
          <w:szCs w:val="20"/>
        </w:rPr>
        <w:t xml:space="preserve">ara </w:t>
      </w:r>
      <w:r w:rsidR="008F3211" w:rsidRPr="0036122A">
        <w:rPr>
          <w:rFonts w:ascii="Tahoma" w:eastAsia="Tahoma" w:hAnsi="Tahoma" w:cs="Tahoma"/>
          <w:i/>
          <w:color w:val="222222"/>
          <w:sz w:val="20"/>
          <w:szCs w:val="20"/>
        </w:rPr>
        <w:t xml:space="preserve">el desarrollo de </w:t>
      </w:r>
      <w:r w:rsidR="00F063E5">
        <w:rPr>
          <w:rFonts w:ascii="Tahoma" w:eastAsia="Tahoma" w:hAnsi="Tahoma" w:cs="Tahoma"/>
          <w:i/>
          <w:color w:val="222222"/>
          <w:sz w:val="20"/>
          <w:szCs w:val="20"/>
        </w:rPr>
        <w:t>esta</w:t>
      </w:r>
      <w:r w:rsidRPr="0036122A">
        <w:rPr>
          <w:rFonts w:ascii="Tahoma" w:eastAsia="Tahoma" w:hAnsi="Tahoma" w:cs="Tahoma"/>
          <w:i/>
          <w:color w:val="222222"/>
          <w:sz w:val="20"/>
          <w:szCs w:val="20"/>
        </w:rPr>
        <w:t xml:space="preserve"> actividad manejan dos ejes centrales: el seguimiento de un estricto protocolo y la renovación constante de variedades.</w:t>
      </w:r>
    </w:p>
    <w:p w14:paraId="10C6AAB9" w14:textId="763FB658" w:rsidR="007E6979" w:rsidRPr="0036122A" w:rsidRDefault="009F29AB" w:rsidP="00232513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 w:rsidRPr="00FD6690">
        <w:rPr>
          <w:rFonts w:ascii="Tahoma" w:hAnsi="Tahoma" w:cs="Tahoma"/>
          <w:sz w:val="20"/>
          <w:szCs w:val="20"/>
        </w:rPr>
        <w:t>“Hoy</w:t>
      </w:r>
      <w:r w:rsidR="0036122A" w:rsidRPr="00FD6690">
        <w:rPr>
          <w:rFonts w:ascii="Tahoma" w:hAnsi="Tahoma" w:cs="Tahoma"/>
          <w:sz w:val="20"/>
          <w:szCs w:val="20"/>
        </w:rPr>
        <w:t>,</w:t>
      </w:r>
      <w:r w:rsidRPr="00FD6690">
        <w:rPr>
          <w:rFonts w:ascii="Tahoma" w:hAnsi="Tahoma" w:cs="Tahoma"/>
          <w:sz w:val="20"/>
          <w:szCs w:val="20"/>
        </w:rPr>
        <w:t xml:space="preserve"> con el Covid-19 está muy de moda la p</w:t>
      </w:r>
      <w:r w:rsidR="00FC41C0" w:rsidRPr="00FD6690">
        <w:rPr>
          <w:rFonts w:ascii="Tahoma" w:hAnsi="Tahoma" w:cs="Tahoma"/>
          <w:sz w:val="20"/>
          <w:szCs w:val="20"/>
        </w:rPr>
        <w:t xml:space="preserve">alabra protocolo, pero </w:t>
      </w:r>
      <w:r w:rsidR="007E6979" w:rsidRPr="00FD6690">
        <w:rPr>
          <w:rFonts w:ascii="Tahoma" w:hAnsi="Tahoma" w:cs="Tahoma"/>
          <w:sz w:val="20"/>
          <w:szCs w:val="20"/>
        </w:rPr>
        <w:t xml:space="preserve">hace años que </w:t>
      </w:r>
      <w:r w:rsidR="00FC41C0" w:rsidRPr="00FD6690">
        <w:rPr>
          <w:rFonts w:ascii="Tahoma" w:hAnsi="Tahoma" w:cs="Tahoma"/>
          <w:sz w:val="20"/>
          <w:szCs w:val="20"/>
        </w:rPr>
        <w:t xml:space="preserve">nosotros convivimos con ese concepto”, </w:t>
      </w:r>
      <w:r w:rsidR="00FC41C0" w:rsidRPr="0036122A">
        <w:rPr>
          <w:rFonts w:ascii="Tahoma" w:hAnsi="Tahoma" w:cs="Tahoma"/>
          <w:sz w:val="20"/>
          <w:szCs w:val="20"/>
        </w:rPr>
        <w:t xml:space="preserve">exclama Sergio Rubiolo, gerente general de Mancosem, una cooperativa </w:t>
      </w:r>
      <w:r w:rsidR="00C52B72" w:rsidRPr="0036122A">
        <w:rPr>
          <w:rFonts w:ascii="Tahoma" w:hAnsi="Tahoma" w:cs="Tahoma"/>
          <w:sz w:val="20"/>
          <w:szCs w:val="20"/>
        </w:rPr>
        <w:t>cordobesa</w:t>
      </w:r>
      <w:r w:rsidR="00FC41C0" w:rsidRPr="0036122A">
        <w:rPr>
          <w:rFonts w:ascii="Tahoma" w:hAnsi="Tahoma" w:cs="Tahoma"/>
          <w:sz w:val="20"/>
          <w:szCs w:val="20"/>
        </w:rPr>
        <w:t xml:space="preserve"> que se dedica</w:t>
      </w:r>
      <w:r w:rsidR="00F063E5">
        <w:rPr>
          <w:rFonts w:ascii="Tahoma" w:hAnsi="Tahoma" w:cs="Tahoma"/>
          <w:sz w:val="20"/>
          <w:szCs w:val="20"/>
        </w:rPr>
        <w:t xml:space="preserve"> </w:t>
      </w:r>
      <w:r w:rsidR="00FC41C0" w:rsidRPr="0036122A">
        <w:rPr>
          <w:rFonts w:ascii="Tahoma" w:hAnsi="Tahoma" w:cs="Tahoma"/>
          <w:sz w:val="20"/>
          <w:szCs w:val="20"/>
        </w:rPr>
        <w:t>a la multiplicaci</w:t>
      </w:r>
      <w:r w:rsidR="007E6979" w:rsidRPr="0036122A">
        <w:rPr>
          <w:rFonts w:ascii="Tahoma" w:hAnsi="Tahoma" w:cs="Tahoma"/>
          <w:sz w:val="20"/>
          <w:szCs w:val="20"/>
        </w:rPr>
        <w:t xml:space="preserve">ón de semillas para Nidera. </w:t>
      </w:r>
      <w:r w:rsidR="00C80C16" w:rsidRPr="0036122A">
        <w:rPr>
          <w:rFonts w:ascii="Tahoma" w:hAnsi="Tahoma" w:cs="Tahoma"/>
          <w:sz w:val="20"/>
          <w:szCs w:val="20"/>
        </w:rPr>
        <w:t>Planeamiento, o</w:t>
      </w:r>
      <w:r w:rsidR="00FC41C0" w:rsidRPr="0036122A">
        <w:rPr>
          <w:rFonts w:ascii="Tahoma" w:hAnsi="Tahoma" w:cs="Tahoma"/>
          <w:sz w:val="20"/>
          <w:szCs w:val="20"/>
        </w:rPr>
        <w:t xml:space="preserve">rganización, orden, </w:t>
      </w:r>
      <w:r w:rsidR="00C80C16" w:rsidRPr="0036122A">
        <w:rPr>
          <w:rFonts w:ascii="Tahoma" w:hAnsi="Tahoma" w:cs="Tahoma"/>
          <w:sz w:val="20"/>
          <w:szCs w:val="20"/>
        </w:rPr>
        <w:t>clasificación y</w:t>
      </w:r>
      <w:r w:rsidR="007E6979" w:rsidRPr="0036122A">
        <w:rPr>
          <w:rFonts w:ascii="Tahoma" w:hAnsi="Tahoma" w:cs="Tahoma"/>
          <w:sz w:val="20"/>
          <w:szCs w:val="20"/>
        </w:rPr>
        <w:t xml:space="preserve"> limpieza </w:t>
      </w:r>
      <w:r w:rsidR="009715C9" w:rsidRPr="0036122A">
        <w:rPr>
          <w:rFonts w:ascii="Tahoma" w:hAnsi="Tahoma" w:cs="Tahoma"/>
          <w:sz w:val="20"/>
          <w:szCs w:val="20"/>
        </w:rPr>
        <w:t xml:space="preserve">en cada una de las etapas </w:t>
      </w:r>
      <w:r w:rsidR="007E6979" w:rsidRPr="0036122A">
        <w:rPr>
          <w:rFonts w:ascii="Tahoma" w:hAnsi="Tahoma" w:cs="Tahoma"/>
          <w:sz w:val="20"/>
          <w:szCs w:val="20"/>
        </w:rPr>
        <w:t>son algunos de los principales atributos que remarca</w:t>
      </w:r>
      <w:r w:rsidR="00040F4F">
        <w:rPr>
          <w:rFonts w:ascii="Tahoma" w:hAnsi="Tahoma" w:cs="Tahoma"/>
          <w:sz w:val="20"/>
          <w:szCs w:val="20"/>
        </w:rPr>
        <w:t xml:space="preserve">n </w:t>
      </w:r>
      <w:r w:rsidR="007E6979" w:rsidRPr="0036122A">
        <w:rPr>
          <w:rFonts w:ascii="Tahoma" w:hAnsi="Tahoma" w:cs="Tahoma"/>
          <w:sz w:val="20"/>
          <w:szCs w:val="20"/>
        </w:rPr>
        <w:t xml:space="preserve">a la hora de desarrollar </w:t>
      </w:r>
      <w:r w:rsidR="00073503" w:rsidRPr="0036122A">
        <w:rPr>
          <w:rFonts w:ascii="Tahoma" w:hAnsi="Tahoma" w:cs="Tahoma"/>
          <w:sz w:val="20"/>
          <w:szCs w:val="20"/>
        </w:rPr>
        <w:t>la</w:t>
      </w:r>
      <w:r w:rsidR="007E6979" w:rsidRPr="0036122A">
        <w:rPr>
          <w:rFonts w:ascii="Tahoma" w:hAnsi="Tahoma" w:cs="Tahoma"/>
          <w:sz w:val="20"/>
          <w:szCs w:val="20"/>
        </w:rPr>
        <w:t xml:space="preserve"> actividad.</w:t>
      </w:r>
    </w:p>
    <w:p w14:paraId="6569B9CC" w14:textId="434AD38A" w:rsidR="00C958FC" w:rsidRPr="0036122A" w:rsidRDefault="00074FC9" w:rsidP="00232513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 w:rsidRPr="0036122A">
        <w:rPr>
          <w:rFonts w:ascii="Tahoma" w:hAnsi="Tahoma" w:cs="Tahoma"/>
          <w:sz w:val="20"/>
          <w:szCs w:val="20"/>
        </w:rPr>
        <w:t xml:space="preserve">“Nuestra tarea involucra una serie de protocolos. Más allá </w:t>
      </w:r>
      <w:r w:rsidR="00040F4F">
        <w:rPr>
          <w:rFonts w:ascii="Tahoma" w:hAnsi="Tahoma" w:cs="Tahoma"/>
          <w:sz w:val="20"/>
          <w:szCs w:val="20"/>
        </w:rPr>
        <w:t xml:space="preserve">de </w:t>
      </w:r>
      <w:r w:rsidRPr="0036122A">
        <w:rPr>
          <w:rFonts w:ascii="Tahoma" w:hAnsi="Tahoma" w:cs="Tahoma"/>
          <w:sz w:val="20"/>
          <w:szCs w:val="20"/>
        </w:rPr>
        <w:t xml:space="preserve">que luego interactúen otras variables como el clima o el ambiente, son estos lo que nos permiten lograr una semilla de calidad”, explica el responsable de la </w:t>
      </w:r>
      <w:r w:rsidR="00040F4F">
        <w:rPr>
          <w:rFonts w:ascii="Tahoma" w:hAnsi="Tahoma" w:cs="Tahoma"/>
          <w:sz w:val="20"/>
          <w:szCs w:val="20"/>
        </w:rPr>
        <w:t>cooperativa</w:t>
      </w:r>
      <w:r w:rsidR="00F063E5">
        <w:rPr>
          <w:rFonts w:ascii="Tahoma" w:hAnsi="Tahoma" w:cs="Tahoma"/>
          <w:sz w:val="20"/>
          <w:szCs w:val="20"/>
        </w:rPr>
        <w:t xml:space="preserve"> creada</w:t>
      </w:r>
      <w:r w:rsidR="007E6979" w:rsidRPr="0036122A">
        <w:rPr>
          <w:rFonts w:ascii="Tahoma" w:hAnsi="Tahoma" w:cs="Tahoma"/>
          <w:sz w:val="20"/>
          <w:szCs w:val="20"/>
        </w:rPr>
        <w:t xml:space="preserve"> en</w:t>
      </w:r>
      <w:r w:rsidR="0001494E" w:rsidRPr="003612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494E" w:rsidRPr="0036122A">
        <w:rPr>
          <w:rFonts w:ascii="Tahoma" w:hAnsi="Tahoma" w:cs="Tahoma"/>
          <w:sz w:val="20"/>
          <w:szCs w:val="20"/>
        </w:rPr>
        <w:t>Oncativo</w:t>
      </w:r>
      <w:proofErr w:type="spellEnd"/>
      <w:r w:rsidR="0001494E" w:rsidRPr="0036122A">
        <w:rPr>
          <w:rFonts w:ascii="Tahoma" w:hAnsi="Tahoma" w:cs="Tahoma"/>
          <w:sz w:val="20"/>
          <w:szCs w:val="20"/>
        </w:rPr>
        <w:t xml:space="preserve"> en</w:t>
      </w:r>
      <w:r w:rsidR="007E6979" w:rsidRPr="0036122A">
        <w:rPr>
          <w:rFonts w:ascii="Tahoma" w:hAnsi="Tahoma" w:cs="Tahoma"/>
          <w:sz w:val="20"/>
          <w:szCs w:val="20"/>
        </w:rPr>
        <w:t xml:space="preserve"> 1977</w:t>
      </w:r>
      <w:r w:rsidR="00F063E5">
        <w:rPr>
          <w:rFonts w:ascii="Tahoma" w:hAnsi="Tahoma" w:cs="Tahoma"/>
          <w:sz w:val="20"/>
          <w:szCs w:val="20"/>
        </w:rPr>
        <w:t xml:space="preserve"> y que hoy </w:t>
      </w:r>
      <w:r w:rsidR="0001494E" w:rsidRPr="0036122A">
        <w:rPr>
          <w:rFonts w:ascii="Tahoma" w:hAnsi="Tahoma" w:cs="Tahoma"/>
          <w:sz w:val="20"/>
          <w:szCs w:val="20"/>
        </w:rPr>
        <w:t xml:space="preserve">produce anualmente entre 30 y 50 mil bolsas de semillas fiscalizadas de soja, </w:t>
      </w:r>
      <w:r w:rsidR="00F063E5">
        <w:rPr>
          <w:rFonts w:ascii="Tahoma" w:hAnsi="Tahoma" w:cs="Tahoma"/>
          <w:sz w:val="20"/>
          <w:szCs w:val="20"/>
        </w:rPr>
        <w:t>más</w:t>
      </w:r>
      <w:r w:rsidR="0001494E" w:rsidRPr="0036122A">
        <w:rPr>
          <w:rFonts w:ascii="Tahoma" w:hAnsi="Tahoma" w:cs="Tahoma"/>
          <w:sz w:val="20"/>
          <w:szCs w:val="20"/>
        </w:rPr>
        <w:t xml:space="preserve"> otras tantas de trigo.</w:t>
      </w:r>
      <w:r w:rsidR="007E6979" w:rsidRPr="0036122A">
        <w:rPr>
          <w:rFonts w:ascii="Tahoma" w:hAnsi="Tahoma" w:cs="Tahoma"/>
          <w:sz w:val="20"/>
          <w:szCs w:val="20"/>
        </w:rPr>
        <w:t xml:space="preserve"> </w:t>
      </w:r>
    </w:p>
    <w:p w14:paraId="6E0688EE" w14:textId="008E4BF2" w:rsidR="00CE7303" w:rsidRDefault="00F71778" w:rsidP="00775B04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 w:rsidRPr="0036122A">
        <w:rPr>
          <w:rFonts w:ascii="Tahoma" w:hAnsi="Tahoma" w:cs="Tahoma"/>
          <w:sz w:val="20"/>
          <w:szCs w:val="20"/>
        </w:rPr>
        <w:t>Es</w:t>
      </w:r>
      <w:r w:rsidR="00FD7ECA">
        <w:rPr>
          <w:rFonts w:ascii="Tahoma" w:hAnsi="Tahoma" w:cs="Tahoma"/>
          <w:sz w:val="20"/>
          <w:szCs w:val="20"/>
        </w:rPr>
        <w:t>as reglas de procedimiento</w:t>
      </w:r>
      <w:r w:rsidRPr="0036122A">
        <w:rPr>
          <w:rFonts w:ascii="Tahoma" w:hAnsi="Tahoma" w:cs="Tahoma"/>
          <w:sz w:val="20"/>
          <w:szCs w:val="20"/>
        </w:rPr>
        <w:t xml:space="preserve"> comienzan </w:t>
      </w:r>
      <w:r w:rsidR="00D7722A">
        <w:rPr>
          <w:rFonts w:ascii="Tahoma" w:hAnsi="Tahoma" w:cs="Tahoma"/>
          <w:sz w:val="20"/>
          <w:szCs w:val="20"/>
        </w:rPr>
        <w:t>con</w:t>
      </w:r>
      <w:r w:rsidR="00073503" w:rsidRPr="0036122A">
        <w:rPr>
          <w:rFonts w:ascii="Tahoma" w:hAnsi="Tahoma" w:cs="Tahoma"/>
          <w:sz w:val="20"/>
          <w:szCs w:val="20"/>
        </w:rPr>
        <w:t xml:space="preserve"> </w:t>
      </w:r>
      <w:r w:rsidR="0001494E" w:rsidRPr="0036122A">
        <w:rPr>
          <w:rFonts w:ascii="Tahoma" w:hAnsi="Tahoma" w:cs="Tahoma"/>
          <w:sz w:val="20"/>
          <w:szCs w:val="20"/>
        </w:rPr>
        <w:t>la planificación de la siembra</w:t>
      </w:r>
      <w:r w:rsidR="00D7722A">
        <w:rPr>
          <w:rFonts w:ascii="Tahoma" w:hAnsi="Tahoma" w:cs="Tahoma"/>
          <w:sz w:val="20"/>
          <w:szCs w:val="20"/>
        </w:rPr>
        <w:t xml:space="preserve"> y</w:t>
      </w:r>
      <w:r w:rsidRPr="0036122A">
        <w:rPr>
          <w:rFonts w:ascii="Tahoma" w:hAnsi="Tahoma" w:cs="Tahoma"/>
          <w:sz w:val="20"/>
          <w:szCs w:val="20"/>
        </w:rPr>
        <w:t xml:space="preserve"> la elección de</w:t>
      </w:r>
      <w:r w:rsidR="00E0307F" w:rsidRPr="0036122A">
        <w:rPr>
          <w:rFonts w:ascii="Tahoma" w:hAnsi="Tahoma" w:cs="Tahoma"/>
          <w:sz w:val="20"/>
          <w:szCs w:val="20"/>
        </w:rPr>
        <w:t xml:space="preserve"> los </w:t>
      </w:r>
      <w:r w:rsidRPr="0036122A">
        <w:rPr>
          <w:rFonts w:ascii="Tahoma" w:hAnsi="Tahoma" w:cs="Tahoma"/>
          <w:sz w:val="20"/>
          <w:szCs w:val="20"/>
        </w:rPr>
        <w:t xml:space="preserve">lotes que deben tener como antecesor el cultivo de maíz para evitar cualquier tipo de contaminación. </w:t>
      </w:r>
      <w:r w:rsidR="00E0307F" w:rsidRPr="0036122A">
        <w:rPr>
          <w:rFonts w:ascii="Tahoma" w:hAnsi="Tahoma" w:cs="Tahoma"/>
          <w:sz w:val="20"/>
          <w:szCs w:val="20"/>
        </w:rPr>
        <w:t xml:space="preserve">Luego, bajo supervisión estricta de un </w:t>
      </w:r>
      <w:r w:rsidRPr="0036122A">
        <w:rPr>
          <w:rFonts w:ascii="Tahoma" w:hAnsi="Tahoma" w:cs="Tahoma"/>
          <w:sz w:val="20"/>
          <w:szCs w:val="20"/>
        </w:rPr>
        <w:t>técnico</w:t>
      </w:r>
      <w:r w:rsidR="00F063E5">
        <w:rPr>
          <w:rFonts w:ascii="Tahoma" w:hAnsi="Tahoma" w:cs="Tahoma"/>
          <w:sz w:val="20"/>
          <w:szCs w:val="20"/>
        </w:rPr>
        <w:t>,</w:t>
      </w:r>
      <w:r w:rsidR="00E0307F" w:rsidRPr="0036122A">
        <w:rPr>
          <w:rFonts w:ascii="Tahoma" w:hAnsi="Tahoma" w:cs="Tahoma"/>
          <w:sz w:val="20"/>
          <w:szCs w:val="20"/>
        </w:rPr>
        <w:t xml:space="preserve"> se verifica la limpieza de toda la maquinaria y se dispone a la siembra. </w:t>
      </w:r>
      <w:r w:rsidR="00D7722A">
        <w:rPr>
          <w:rFonts w:ascii="Tahoma" w:hAnsi="Tahoma" w:cs="Tahoma"/>
          <w:sz w:val="20"/>
          <w:szCs w:val="20"/>
        </w:rPr>
        <w:t>Más tarde</w:t>
      </w:r>
      <w:r w:rsidR="00E0307F" w:rsidRPr="0036122A">
        <w:rPr>
          <w:rFonts w:ascii="Tahoma" w:hAnsi="Tahoma" w:cs="Tahoma"/>
          <w:sz w:val="20"/>
          <w:szCs w:val="20"/>
        </w:rPr>
        <w:t xml:space="preserve"> se realizan los primeros conteos</w:t>
      </w:r>
      <w:r w:rsidR="007202F8">
        <w:rPr>
          <w:rFonts w:ascii="Tahoma" w:hAnsi="Tahoma" w:cs="Tahoma"/>
          <w:sz w:val="20"/>
          <w:szCs w:val="20"/>
        </w:rPr>
        <w:t xml:space="preserve"> de plantas</w:t>
      </w:r>
      <w:r w:rsidR="00E0307F" w:rsidRPr="0036122A">
        <w:rPr>
          <w:rFonts w:ascii="Tahoma" w:hAnsi="Tahoma" w:cs="Tahoma"/>
          <w:sz w:val="20"/>
          <w:szCs w:val="20"/>
        </w:rPr>
        <w:t xml:space="preserve"> y los distintos </w:t>
      </w:r>
      <w:proofErr w:type="spellStart"/>
      <w:r w:rsidR="00E0307F" w:rsidRPr="0036122A">
        <w:rPr>
          <w:rFonts w:ascii="Tahoma" w:hAnsi="Tahoma" w:cs="Tahoma"/>
          <w:sz w:val="20"/>
          <w:szCs w:val="20"/>
        </w:rPr>
        <w:t>monitoreos</w:t>
      </w:r>
      <w:proofErr w:type="spellEnd"/>
      <w:r w:rsidR="00E0307F" w:rsidRPr="0036122A">
        <w:rPr>
          <w:rFonts w:ascii="Tahoma" w:hAnsi="Tahoma" w:cs="Tahoma"/>
          <w:sz w:val="20"/>
          <w:szCs w:val="20"/>
        </w:rPr>
        <w:t xml:space="preserve"> de malezas e inse</w:t>
      </w:r>
      <w:r w:rsidR="00F063E5">
        <w:rPr>
          <w:rFonts w:ascii="Tahoma" w:hAnsi="Tahoma" w:cs="Tahoma"/>
          <w:sz w:val="20"/>
          <w:szCs w:val="20"/>
        </w:rPr>
        <w:t>ctos</w:t>
      </w:r>
      <w:r w:rsidR="00E0307F" w:rsidRPr="0036122A">
        <w:rPr>
          <w:rFonts w:ascii="Tahoma" w:hAnsi="Tahoma" w:cs="Tahoma"/>
          <w:sz w:val="20"/>
          <w:szCs w:val="20"/>
        </w:rPr>
        <w:t xml:space="preserve"> promoviendo el uso </w:t>
      </w:r>
      <w:r w:rsidR="007202F8">
        <w:rPr>
          <w:rFonts w:ascii="Tahoma" w:hAnsi="Tahoma" w:cs="Tahoma"/>
          <w:sz w:val="20"/>
          <w:szCs w:val="20"/>
        </w:rPr>
        <w:t xml:space="preserve">de las soluciones </w:t>
      </w:r>
      <w:r w:rsidR="00E0307F" w:rsidRPr="0036122A">
        <w:rPr>
          <w:rFonts w:ascii="Tahoma" w:hAnsi="Tahoma" w:cs="Tahoma"/>
          <w:sz w:val="20"/>
          <w:szCs w:val="20"/>
        </w:rPr>
        <w:t>necesari</w:t>
      </w:r>
      <w:r w:rsidR="007202F8">
        <w:rPr>
          <w:rFonts w:ascii="Tahoma" w:hAnsi="Tahoma" w:cs="Tahoma"/>
          <w:sz w:val="20"/>
          <w:szCs w:val="20"/>
        </w:rPr>
        <w:t>a</w:t>
      </w:r>
      <w:r w:rsidR="00E0307F" w:rsidRPr="0036122A">
        <w:rPr>
          <w:rFonts w:ascii="Tahoma" w:hAnsi="Tahoma" w:cs="Tahoma"/>
          <w:sz w:val="20"/>
          <w:szCs w:val="20"/>
        </w:rPr>
        <w:t>s para mantener un cultivo sumamente limpio.</w:t>
      </w:r>
      <w:r w:rsidR="00160E24">
        <w:rPr>
          <w:rFonts w:ascii="Tahoma" w:hAnsi="Tahoma" w:cs="Tahoma"/>
          <w:sz w:val="20"/>
          <w:szCs w:val="20"/>
        </w:rPr>
        <w:t xml:space="preserve"> </w:t>
      </w:r>
    </w:p>
    <w:p w14:paraId="5834CA8F" w14:textId="376506BE" w:rsidR="00160E24" w:rsidRDefault="00CE7303" w:rsidP="00775B04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Para el manejo de malezas </w:t>
      </w:r>
      <w:r w:rsidR="00160E24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s</w:t>
      </w:r>
      <w:r w:rsidR="00775B04" w:rsidRPr="0036122A">
        <w:rPr>
          <w:rFonts w:ascii="Tahoma" w:hAnsi="Tahoma" w:cs="Tahoma"/>
          <w:sz w:val="20"/>
          <w:szCs w:val="20"/>
        </w:rPr>
        <w:t xml:space="preserve">e utilizan </w:t>
      </w:r>
      <w:r w:rsidR="007202F8">
        <w:rPr>
          <w:rFonts w:ascii="Tahoma" w:hAnsi="Tahoma" w:cs="Tahoma"/>
          <w:sz w:val="20"/>
          <w:szCs w:val="20"/>
        </w:rPr>
        <w:t>residuales</w:t>
      </w:r>
      <w:r w:rsidR="009D7C2C" w:rsidRPr="0036122A">
        <w:rPr>
          <w:rFonts w:ascii="Tahoma" w:hAnsi="Tahoma" w:cs="Tahoma"/>
          <w:sz w:val="20"/>
          <w:szCs w:val="20"/>
        </w:rPr>
        <w:t xml:space="preserve"> </w:t>
      </w:r>
      <w:r w:rsidR="00775B04" w:rsidRPr="0036122A">
        <w:rPr>
          <w:rFonts w:ascii="Tahoma" w:hAnsi="Tahoma" w:cs="Tahoma"/>
          <w:sz w:val="20"/>
          <w:szCs w:val="20"/>
        </w:rPr>
        <w:t xml:space="preserve">teniendo </w:t>
      </w:r>
      <w:r w:rsidR="009D7C2C" w:rsidRPr="0036122A">
        <w:rPr>
          <w:rFonts w:ascii="Tahoma" w:hAnsi="Tahoma" w:cs="Tahoma"/>
          <w:sz w:val="20"/>
          <w:szCs w:val="20"/>
        </w:rPr>
        <w:t>en cuenta el cultivo que sigue a ese lote</w:t>
      </w:r>
      <w:r w:rsidR="00775B04" w:rsidRPr="0036122A">
        <w:rPr>
          <w:rFonts w:ascii="Tahoma" w:hAnsi="Tahoma" w:cs="Tahoma"/>
          <w:sz w:val="20"/>
          <w:szCs w:val="20"/>
        </w:rPr>
        <w:t xml:space="preserve">”, </w:t>
      </w:r>
      <w:r w:rsidR="007202F8">
        <w:rPr>
          <w:rFonts w:ascii="Tahoma" w:hAnsi="Tahoma" w:cs="Tahoma"/>
          <w:sz w:val="20"/>
          <w:szCs w:val="20"/>
        </w:rPr>
        <w:t xml:space="preserve">detalla Rubiolo y aclara que </w:t>
      </w:r>
      <w:r w:rsidR="00775B04" w:rsidRPr="0036122A">
        <w:rPr>
          <w:rFonts w:ascii="Tahoma" w:hAnsi="Tahoma" w:cs="Tahoma"/>
          <w:sz w:val="20"/>
          <w:szCs w:val="20"/>
        </w:rPr>
        <w:t xml:space="preserve">generalmente </w:t>
      </w:r>
      <w:r w:rsidR="007202F8">
        <w:rPr>
          <w:rFonts w:ascii="Tahoma" w:hAnsi="Tahoma" w:cs="Tahoma"/>
          <w:sz w:val="20"/>
          <w:szCs w:val="20"/>
        </w:rPr>
        <w:t>controlan</w:t>
      </w:r>
      <w:r w:rsidR="00775B04" w:rsidRPr="0036122A">
        <w:rPr>
          <w:rFonts w:ascii="Tahoma" w:hAnsi="Tahoma" w:cs="Tahoma"/>
          <w:sz w:val="20"/>
          <w:szCs w:val="20"/>
        </w:rPr>
        <w:t xml:space="preserve"> malezas</w:t>
      </w:r>
      <w:r w:rsidR="007202F8">
        <w:rPr>
          <w:rFonts w:ascii="Tahoma" w:hAnsi="Tahoma" w:cs="Tahoma"/>
          <w:sz w:val="20"/>
          <w:szCs w:val="20"/>
        </w:rPr>
        <w:t xml:space="preserve"> en los primeros nacimientos</w:t>
      </w:r>
      <w:r w:rsidR="00160E24">
        <w:rPr>
          <w:rFonts w:ascii="Tahoma" w:hAnsi="Tahoma" w:cs="Tahoma"/>
          <w:sz w:val="20"/>
          <w:szCs w:val="20"/>
        </w:rPr>
        <w:t>.</w:t>
      </w:r>
      <w:r w:rsidRPr="00CE73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En lo que hace a insectos, </w:t>
      </w:r>
      <w:r w:rsidRPr="0036122A">
        <w:rPr>
          <w:rFonts w:ascii="Tahoma" w:hAnsi="Tahoma" w:cs="Tahoma"/>
          <w:sz w:val="20"/>
          <w:szCs w:val="20"/>
        </w:rPr>
        <w:t>contr</w:t>
      </w:r>
      <w:r>
        <w:rPr>
          <w:rFonts w:ascii="Tahoma" w:hAnsi="Tahoma" w:cs="Tahoma"/>
          <w:sz w:val="20"/>
          <w:szCs w:val="20"/>
        </w:rPr>
        <w:t>olan</w:t>
      </w:r>
      <w:r w:rsidRPr="0036122A">
        <w:rPr>
          <w:rFonts w:ascii="Tahoma" w:hAnsi="Tahoma" w:cs="Tahoma"/>
          <w:sz w:val="20"/>
          <w:szCs w:val="20"/>
        </w:rPr>
        <w:t xml:space="preserve"> chinches para lograr una mejor uniformidad y que no haya granos con color verde y otros afectados por picaduras.</w:t>
      </w:r>
    </w:p>
    <w:p w14:paraId="28406A75" w14:textId="6E04430D" w:rsidR="003D639A" w:rsidRPr="0036122A" w:rsidRDefault="00CE7303" w:rsidP="006F3265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 w:rsidRPr="0036122A">
        <w:rPr>
          <w:rFonts w:ascii="Tahoma" w:hAnsi="Tahoma" w:cs="Tahoma"/>
          <w:sz w:val="20"/>
          <w:szCs w:val="20"/>
        </w:rPr>
        <w:t>Antes de entrar a cosecha se comprueba si las condiciones de humedad del lote son óptimas y nuevamente se limpia</w:t>
      </w:r>
      <w:r w:rsidR="0091655C">
        <w:rPr>
          <w:rFonts w:ascii="Tahoma" w:hAnsi="Tahoma" w:cs="Tahoma"/>
          <w:sz w:val="20"/>
          <w:szCs w:val="20"/>
        </w:rPr>
        <w:t>n</w:t>
      </w:r>
      <w:r w:rsidRPr="0036122A">
        <w:rPr>
          <w:rFonts w:ascii="Tahoma" w:hAnsi="Tahoma" w:cs="Tahoma"/>
          <w:sz w:val="20"/>
          <w:szCs w:val="20"/>
        </w:rPr>
        <w:t xml:space="preserve"> exhaustivamente todas las m</w:t>
      </w:r>
      <w:r w:rsidR="00F063E5">
        <w:rPr>
          <w:rFonts w:ascii="Tahoma" w:hAnsi="Tahoma" w:cs="Tahoma"/>
          <w:sz w:val="20"/>
          <w:szCs w:val="20"/>
        </w:rPr>
        <w:t>áquinas</w:t>
      </w:r>
      <w:r w:rsidRPr="0036122A">
        <w:rPr>
          <w:rFonts w:ascii="Tahoma" w:hAnsi="Tahoma" w:cs="Tahoma"/>
          <w:sz w:val="20"/>
          <w:szCs w:val="20"/>
        </w:rPr>
        <w:t xml:space="preserve"> involucradas. “Luego viene un proceso de control, separando en silos individuales las semillas de una misma variedad y enviando las muestras al laboratorio para conocer su pureza varietal”, agrega. </w:t>
      </w:r>
      <w:r w:rsidR="0091655C">
        <w:rPr>
          <w:rFonts w:ascii="Tahoma" w:hAnsi="Tahoma" w:cs="Tahoma"/>
          <w:sz w:val="20"/>
          <w:szCs w:val="20"/>
        </w:rPr>
        <w:t>“</w:t>
      </w:r>
      <w:r w:rsidRPr="0036122A">
        <w:rPr>
          <w:rFonts w:ascii="Tahoma" w:hAnsi="Tahoma" w:cs="Tahoma"/>
          <w:sz w:val="20"/>
          <w:szCs w:val="20"/>
        </w:rPr>
        <w:t>Finalmente, entre julio y agosto, se realiza el proceso de clasificación y embolsado</w:t>
      </w:r>
      <w:r w:rsidR="0091655C">
        <w:rPr>
          <w:rFonts w:ascii="Tahoma" w:hAnsi="Tahoma" w:cs="Tahoma"/>
          <w:sz w:val="20"/>
          <w:szCs w:val="20"/>
        </w:rPr>
        <w:t>”, relata el ejecutivo de Mancosem, la cooperativa que desde hace más de 15 años multiplica semilla</w:t>
      </w:r>
      <w:r w:rsidR="00040F4F">
        <w:rPr>
          <w:rFonts w:ascii="Tahoma" w:hAnsi="Tahoma" w:cs="Tahoma"/>
          <w:sz w:val="20"/>
          <w:szCs w:val="20"/>
        </w:rPr>
        <w:t>s</w:t>
      </w:r>
      <w:r w:rsidR="0091655C">
        <w:rPr>
          <w:rFonts w:ascii="Tahoma" w:hAnsi="Tahoma" w:cs="Tahoma"/>
          <w:sz w:val="20"/>
          <w:szCs w:val="20"/>
        </w:rPr>
        <w:t xml:space="preserve"> de Nidera, pertenece a la red de distribuidores exclusivos </w:t>
      </w:r>
      <w:r w:rsidR="00A32A70">
        <w:rPr>
          <w:rFonts w:ascii="Tahoma" w:hAnsi="Tahoma" w:cs="Tahoma"/>
          <w:sz w:val="20"/>
          <w:szCs w:val="20"/>
        </w:rPr>
        <w:t>RED.</w:t>
      </w:r>
      <w:r w:rsidR="0091655C">
        <w:rPr>
          <w:rFonts w:ascii="Tahoma" w:hAnsi="Tahoma" w:cs="Tahoma"/>
          <w:sz w:val="20"/>
          <w:szCs w:val="20"/>
        </w:rPr>
        <w:t>IN y cuenta con 120 socios</w:t>
      </w:r>
      <w:r w:rsidRPr="0036122A">
        <w:rPr>
          <w:rFonts w:ascii="Tahoma" w:hAnsi="Tahoma" w:cs="Tahoma"/>
          <w:sz w:val="20"/>
          <w:szCs w:val="20"/>
        </w:rPr>
        <w:t>.</w:t>
      </w:r>
      <w:r w:rsidR="00D7722A">
        <w:rPr>
          <w:rFonts w:ascii="Tahoma" w:hAnsi="Tahoma" w:cs="Tahoma"/>
          <w:sz w:val="20"/>
          <w:szCs w:val="20"/>
        </w:rPr>
        <w:t xml:space="preserve"> “</w:t>
      </w:r>
      <w:r w:rsidR="00060DA4" w:rsidRPr="0036122A">
        <w:rPr>
          <w:rFonts w:ascii="Tahoma" w:hAnsi="Tahoma" w:cs="Tahoma"/>
          <w:sz w:val="20"/>
          <w:szCs w:val="20"/>
        </w:rPr>
        <w:t xml:space="preserve">Para todas estas tareas </w:t>
      </w:r>
      <w:r w:rsidR="00C80C16" w:rsidRPr="0036122A">
        <w:rPr>
          <w:rFonts w:ascii="Tahoma" w:hAnsi="Tahoma" w:cs="Tahoma"/>
          <w:sz w:val="20"/>
          <w:szCs w:val="20"/>
        </w:rPr>
        <w:t>contamos</w:t>
      </w:r>
      <w:r w:rsidR="007460AA" w:rsidRPr="0036122A">
        <w:rPr>
          <w:rFonts w:ascii="Tahoma" w:hAnsi="Tahoma" w:cs="Tahoma"/>
          <w:sz w:val="20"/>
          <w:szCs w:val="20"/>
        </w:rPr>
        <w:t xml:space="preserve"> </w:t>
      </w:r>
      <w:r w:rsidR="00C80C16" w:rsidRPr="0036122A">
        <w:rPr>
          <w:rFonts w:ascii="Tahoma" w:hAnsi="Tahoma" w:cs="Tahoma"/>
          <w:sz w:val="20"/>
          <w:szCs w:val="20"/>
        </w:rPr>
        <w:t xml:space="preserve">con </w:t>
      </w:r>
      <w:r w:rsidR="007460AA" w:rsidRPr="0036122A">
        <w:rPr>
          <w:rFonts w:ascii="Tahoma" w:hAnsi="Tahoma" w:cs="Tahoma"/>
          <w:sz w:val="20"/>
          <w:szCs w:val="20"/>
        </w:rPr>
        <w:t xml:space="preserve">una moderna planta totalmente automatizada para el tratamiento profesional de </w:t>
      </w:r>
      <w:r w:rsidR="00C80C16" w:rsidRPr="0036122A">
        <w:rPr>
          <w:rFonts w:ascii="Tahoma" w:hAnsi="Tahoma" w:cs="Tahoma"/>
          <w:sz w:val="20"/>
          <w:szCs w:val="20"/>
        </w:rPr>
        <w:t xml:space="preserve">las </w:t>
      </w:r>
      <w:r w:rsidR="007460AA" w:rsidRPr="0036122A">
        <w:rPr>
          <w:rFonts w:ascii="Tahoma" w:hAnsi="Tahoma" w:cs="Tahoma"/>
          <w:sz w:val="20"/>
          <w:szCs w:val="20"/>
        </w:rPr>
        <w:t>semillas</w:t>
      </w:r>
      <w:r w:rsidR="00C80C16" w:rsidRPr="0036122A">
        <w:rPr>
          <w:rFonts w:ascii="Tahoma" w:hAnsi="Tahoma" w:cs="Tahoma"/>
          <w:sz w:val="20"/>
          <w:szCs w:val="20"/>
        </w:rPr>
        <w:t xml:space="preserve">”, </w:t>
      </w:r>
      <w:r w:rsidR="00D7722A">
        <w:rPr>
          <w:rFonts w:ascii="Tahoma" w:hAnsi="Tahoma" w:cs="Tahoma"/>
          <w:sz w:val="20"/>
          <w:szCs w:val="20"/>
        </w:rPr>
        <w:t>aporta</w:t>
      </w:r>
      <w:r w:rsidR="007460AA" w:rsidRPr="0036122A">
        <w:rPr>
          <w:rFonts w:ascii="Tahoma" w:hAnsi="Tahoma" w:cs="Tahoma"/>
          <w:sz w:val="20"/>
          <w:szCs w:val="20"/>
        </w:rPr>
        <w:t>.</w:t>
      </w:r>
      <w:r w:rsidR="00C80C16" w:rsidRPr="0036122A">
        <w:rPr>
          <w:rFonts w:ascii="Tahoma" w:hAnsi="Tahoma" w:cs="Tahoma"/>
          <w:sz w:val="20"/>
          <w:szCs w:val="20"/>
        </w:rPr>
        <w:t xml:space="preserve"> </w:t>
      </w:r>
    </w:p>
    <w:p w14:paraId="038DFC50" w14:textId="40D733F1" w:rsidR="009715C9" w:rsidRPr="0036122A" w:rsidRDefault="0091655C" w:rsidP="006F3265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 w:rsidRPr="0036122A">
        <w:rPr>
          <w:rFonts w:ascii="Tahoma" w:hAnsi="Tahoma" w:cs="Tahoma"/>
          <w:sz w:val="20"/>
          <w:szCs w:val="20"/>
        </w:rPr>
        <w:t>Santiago Chialvo</w:t>
      </w:r>
      <w:r>
        <w:rPr>
          <w:rFonts w:ascii="Tahoma" w:hAnsi="Tahoma" w:cs="Tahoma"/>
          <w:sz w:val="20"/>
          <w:szCs w:val="20"/>
        </w:rPr>
        <w:t xml:space="preserve"> </w:t>
      </w:r>
      <w:r w:rsidR="00B60E03">
        <w:rPr>
          <w:rFonts w:ascii="Tahoma" w:hAnsi="Tahoma" w:cs="Tahoma"/>
          <w:sz w:val="20"/>
          <w:szCs w:val="20"/>
        </w:rPr>
        <w:t xml:space="preserve">también multiplica semillas para Nidera y </w:t>
      </w:r>
      <w:r>
        <w:rPr>
          <w:rFonts w:ascii="Tahoma" w:hAnsi="Tahoma" w:cs="Tahoma"/>
          <w:sz w:val="20"/>
          <w:szCs w:val="20"/>
        </w:rPr>
        <w:t>pertenece a la</w:t>
      </w:r>
      <w:r w:rsidRPr="0036122A">
        <w:rPr>
          <w:rFonts w:ascii="Tahoma" w:hAnsi="Tahoma" w:cs="Tahoma"/>
          <w:sz w:val="20"/>
          <w:szCs w:val="20"/>
        </w:rPr>
        <w:t xml:space="preserve"> firma Carlos </w:t>
      </w:r>
      <w:proofErr w:type="spellStart"/>
      <w:r w:rsidRPr="0036122A">
        <w:rPr>
          <w:rFonts w:ascii="Tahoma" w:hAnsi="Tahoma" w:cs="Tahoma"/>
          <w:sz w:val="20"/>
          <w:szCs w:val="20"/>
        </w:rPr>
        <w:t>Boero</w:t>
      </w:r>
      <w:proofErr w:type="spellEnd"/>
      <w:r w:rsidRPr="0036122A">
        <w:rPr>
          <w:rFonts w:ascii="Tahoma" w:hAnsi="Tahoma" w:cs="Tahoma"/>
          <w:sz w:val="20"/>
          <w:szCs w:val="20"/>
        </w:rPr>
        <w:t xml:space="preserve"> Romano</w:t>
      </w:r>
      <w:r w:rsidR="00B60E03">
        <w:rPr>
          <w:rFonts w:ascii="Tahoma" w:hAnsi="Tahoma" w:cs="Tahoma"/>
          <w:sz w:val="20"/>
          <w:szCs w:val="20"/>
        </w:rPr>
        <w:t xml:space="preserve"> ubicada en</w:t>
      </w:r>
      <w:r>
        <w:rPr>
          <w:rFonts w:ascii="Tahoma" w:hAnsi="Tahoma" w:cs="Tahoma"/>
          <w:sz w:val="20"/>
          <w:szCs w:val="20"/>
        </w:rPr>
        <w:t xml:space="preserve"> </w:t>
      </w:r>
      <w:r w:rsidRPr="0036122A">
        <w:rPr>
          <w:rFonts w:ascii="Tahoma" w:hAnsi="Tahoma" w:cs="Tahoma"/>
          <w:sz w:val="20"/>
          <w:szCs w:val="20"/>
        </w:rPr>
        <w:t>San Francisco</w:t>
      </w:r>
      <w:r w:rsidR="00B60E03">
        <w:rPr>
          <w:rFonts w:ascii="Tahoma" w:hAnsi="Tahoma" w:cs="Tahoma"/>
          <w:sz w:val="20"/>
          <w:szCs w:val="20"/>
        </w:rPr>
        <w:t>, Córdoba</w:t>
      </w:r>
      <w:r>
        <w:rPr>
          <w:rFonts w:ascii="Tahoma" w:hAnsi="Tahoma" w:cs="Tahoma"/>
          <w:sz w:val="20"/>
          <w:szCs w:val="20"/>
        </w:rPr>
        <w:t xml:space="preserve">. </w:t>
      </w:r>
      <w:r w:rsidR="009715C9" w:rsidRPr="0036122A">
        <w:rPr>
          <w:rFonts w:ascii="Tahoma" w:hAnsi="Tahoma" w:cs="Tahoma"/>
          <w:sz w:val="20"/>
          <w:szCs w:val="20"/>
        </w:rPr>
        <w:t xml:space="preserve">“Obviamente </w:t>
      </w:r>
      <w:r w:rsidR="00276A0C" w:rsidRPr="0036122A">
        <w:rPr>
          <w:rFonts w:ascii="Tahoma" w:hAnsi="Tahoma" w:cs="Tahoma"/>
          <w:sz w:val="20"/>
          <w:szCs w:val="20"/>
        </w:rPr>
        <w:t>que los lotes destinados a producción de semillas tienen un tratamiento diferencial</w:t>
      </w:r>
      <w:r w:rsidR="005E5F96" w:rsidRPr="0036122A">
        <w:rPr>
          <w:rFonts w:ascii="Tahoma" w:hAnsi="Tahoma" w:cs="Tahoma"/>
          <w:sz w:val="20"/>
          <w:szCs w:val="20"/>
        </w:rPr>
        <w:t xml:space="preserve">. Se manejan otro tipo de umbrales para la toma decisiones, y si en un lote común se hace una aplicación de fungicidas, acá se hacen mínimo dos. </w:t>
      </w:r>
      <w:r w:rsidR="00D7722A">
        <w:rPr>
          <w:rFonts w:ascii="Tahoma" w:hAnsi="Tahoma" w:cs="Tahoma"/>
          <w:sz w:val="20"/>
          <w:szCs w:val="20"/>
        </w:rPr>
        <w:t>E</w:t>
      </w:r>
      <w:r w:rsidR="005E5F96" w:rsidRPr="0036122A">
        <w:rPr>
          <w:rFonts w:ascii="Tahoma" w:hAnsi="Tahoma" w:cs="Tahoma"/>
          <w:sz w:val="20"/>
          <w:szCs w:val="20"/>
        </w:rPr>
        <w:t>so es lo que asegura después una mejor calidad de la semilla</w:t>
      </w:r>
      <w:r w:rsidR="00276A0C" w:rsidRPr="0036122A">
        <w:rPr>
          <w:rFonts w:ascii="Tahoma" w:hAnsi="Tahoma" w:cs="Tahoma"/>
          <w:sz w:val="20"/>
          <w:szCs w:val="20"/>
        </w:rPr>
        <w:t>”, reconoce</w:t>
      </w:r>
      <w:r>
        <w:rPr>
          <w:rFonts w:ascii="Tahoma" w:hAnsi="Tahoma" w:cs="Tahoma"/>
          <w:sz w:val="20"/>
          <w:szCs w:val="20"/>
        </w:rPr>
        <w:t>.</w:t>
      </w:r>
      <w:r w:rsidR="00276A0C" w:rsidRPr="0036122A">
        <w:rPr>
          <w:rFonts w:ascii="Tahoma" w:hAnsi="Tahoma" w:cs="Tahoma"/>
          <w:sz w:val="20"/>
          <w:szCs w:val="20"/>
        </w:rPr>
        <w:t xml:space="preserve"> </w:t>
      </w:r>
    </w:p>
    <w:p w14:paraId="42AEC8F0" w14:textId="5A0B982F" w:rsidR="0091655C" w:rsidRPr="00DC1749" w:rsidRDefault="0091655C" w:rsidP="00E0307F">
      <w:pPr>
        <w:spacing w:line="253" w:lineRule="atLeast"/>
        <w:jc w:val="both"/>
        <w:rPr>
          <w:rFonts w:ascii="Tahoma" w:hAnsi="Tahoma" w:cs="Tahoma"/>
          <w:b/>
          <w:sz w:val="20"/>
          <w:szCs w:val="20"/>
        </w:rPr>
      </w:pPr>
      <w:r w:rsidRPr="00DC1749">
        <w:rPr>
          <w:rFonts w:ascii="Tahoma" w:hAnsi="Tahoma" w:cs="Tahoma"/>
          <w:b/>
          <w:sz w:val="20"/>
          <w:szCs w:val="20"/>
        </w:rPr>
        <w:t>La elección de variedades</w:t>
      </w:r>
    </w:p>
    <w:p w14:paraId="69368C8F" w14:textId="62C75DF3" w:rsidR="00F34164" w:rsidRPr="0036122A" w:rsidRDefault="00F0783F" w:rsidP="00E0307F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 w:rsidRPr="0036122A">
        <w:rPr>
          <w:rFonts w:ascii="Tahoma" w:hAnsi="Tahoma" w:cs="Tahoma"/>
          <w:sz w:val="20"/>
          <w:szCs w:val="20"/>
        </w:rPr>
        <w:t xml:space="preserve">“Siempre tratamos de tener </w:t>
      </w:r>
      <w:r w:rsidR="0091655C">
        <w:rPr>
          <w:rFonts w:ascii="Tahoma" w:hAnsi="Tahoma" w:cs="Tahoma"/>
          <w:sz w:val="20"/>
          <w:szCs w:val="20"/>
        </w:rPr>
        <w:t xml:space="preserve">nuevas variedades y </w:t>
      </w:r>
      <w:r w:rsidRPr="0036122A">
        <w:rPr>
          <w:rFonts w:ascii="Tahoma" w:hAnsi="Tahoma" w:cs="Tahoma"/>
          <w:sz w:val="20"/>
          <w:szCs w:val="20"/>
        </w:rPr>
        <w:t xml:space="preserve">las que generan una mayor demanda por parte de los productores”, afirma Chialvo, </w:t>
      </w:r>
      <w:r w:rsidR="0091655C">
        <w:rPr>
          <w:rFonts w:ascii="Tahoma" w:hAnsi="Tahoma" w:cs="Tahoma"/>
          <w:sz w:val="20"/>
          <w:szCs w:val="20"/>
        </w:rPr>
        <w:t>atento a los datos que surgen de las redes de ensayos</w:t>
      </w:r>
      <w:r w:rsidR="008E134F" w:rsidRPr="0036122A">
        <w:rPr>
          <w:rFonts w:ascii="Tahoma" w:hAnsi="Tahoma" w:cs="Tahoma"/>
          <w:sz w:val="20"/>
          <w:szCs w:val="20"/>
        </w:rPr>
        <w:t xml:space="preserve">. </w:t>
      </w:r>
      <w:r w:rsidR="0091655C">
        <w:rPr>
          <w:rFonts w:ascii="Tahoma" w:hAnsi="Tahoma" w:cs="Tahoma"/>
          <w:sz w:val="20"/>
          <w:szCs w:val="20"/>
        </w:rPr>
        <w:t>En igual sentido opina R</w:t>
      </w:r>
      <w:r w:rsidR="00F34164" w:rsidRPr="0036122A">
        <w:rPr>
          <w:rFonts w:ascii="Tahoma" w:hAnsi="Tahoma" w:cs="Tahoma"/>
          <w:sz w:val="20"/>
          <w:szCs w:val="20"/>
        </w:rPr>
        <w:t>ubiolo</w:t>
      </w:r>
      <w:r w:rsidR="0091655C">
        <w:rPr>
          <w:rFonts w:ascii="Tahoma" w:hAnsi="Tahoma" w:cs="Tahoma"/>
          <w:sz w:val="20"/>
          <w:szCs w:val="20"/>
        </w:rPr>
        <w:t xml:space="preserve">. Para ambos, la clave es contar con materiales que van </w:t>
      </w:r>
      <w:r w:rsidR="0091655C">
        <w:rPr>
          <w:rFonts w:ascii="Tahoma" w:hAnsi="Tahoma" w:cs="Tahoma"/>
          <w:sz w:val="20"/>
          <w:szCs w:val="20"/>
        </w:rPr>
        <w:lastRenderedPageBreak/>
        <w:t xml:space="preserve">de </w:t>
      </w:r>
      <w:r w:rsidR="00F34164" w:rsidRPr="0036122A">
        <w:rPr>
          <w:rFonts w:ascii="Tahoma" w:hAnsi="Tahoma" w:cs="Tahoma"/>
          <w:sz w:val="20"/>
          <w:szCs w:val="20"/>
        </w:rPr>
        <w:t>Grupo 4 a 7. “Lo último que incorporamos fue NS 5030 IPRO STS</w:t>
      </w:r>
      <w:r w:rsidR="00F34164" w:rsidRPr="0036122A">
        <w:rPr>
          <w:rFonts w:ascii="Tahoma" w:hAnsi="Tahoma" w:cs="Tahoma"/>
        </w:rPr>
        <w:t xml:space="preserve"> y </w:t>
      </w:r>
      <w:r w:rsidR="00F34164" w:rsidRPr="0036122A">
        <w:rPr>
          <w:rFonts w:ascii="Tahoma" w:hAnsi="Tahoma" w:cs="Tahoma"/>
          <w:sz w:val="20"/>
          <w:szCs w:val="20"/>
        </w:rPr>
        <w:t>NS 6120 IPRO</w:t>
      </w:r>
      <w:r w:rsidR="00811420" w:rsidRPr="0036122A">
        <w:rPr>
          <w:rFonts w:ascii="Tahoma" w:hAnsi="Tahoma" w:cs="Tahoma"/>
          <w:sz w:val="20"/>
          <w:szCs w:val="20"/>
        </w:rPr>
        <w:t xml:space="preserve">, dos sojas Intacta </w:t>
      </w:r>
      <w:r w:rsidR="0091655C">
        <w:rPr>
          <w:rFonts w:ascii="Tahoma" w:hAnsi="Tahoma" w:cs="Tahoma"/>
          <w:sz w:val="20"/>
          <w:szCs w:val="20"/>
        </w:rPr>
        <w:t>con</w:t>
      </w:r>
      <w:r w:rsidR="00811420" w:rsidRPr="0036122A">
        <w:rPr>
          <w:rFonts w:ascii="Tahoma" w:hAnsi="Tahoma" w:cs="Tahoma"/>
          <w:sz w:val="20"/>
          <w:szCs w:val="20"/>
        </w:rPr>
        <w:t xml:space="preserve"> las cuales quedamos muy satisfechos”, añade</w:t>
      </w:r>
      <w:r w:rsidR="0091655C">
        <w:rPr>
          <w:rFonts w:ascii="Tahoma" w:hAnsi="Tahoma" w:cs="Tahoma"/>
          <w:sz w:val="20"/>
          <w:szCs w:val="20"/>
        </w:rPr>
        <w:t xml:space="preserve"> el multiplicador de </w:t>
      </w:r>
      <w:proofErr w:type="spellStart"/>
      <w:r w:rsidR="0091655C">
        <w:rPr>
          <w:rFonts w:ascii="Tahoma" w:hAnsi="Tahoma" w:cs="Tahoma"/>
          <w:sz w:val="20"/>
          <w:szCs w:val="20"/>
        </w:rPr>
        <w:t>Oncativo</w:t>
      </w:r>
      <w:proofErr w:type="spellEnd"/>
      <w:r w:rsidR="00811420" w:rsidRPr="0036122A">
        <w:rPr>
          <w:rFonts w:ascii="Tahoma" w:hAnsi="Tahoma" w:cs="Tahoma"/>
          <w:sz w:val="20"/>
          <w:szCs w:val="20"/>
        </w:rPr>
        <w:t>.</w:t>
      </w:r>
    </w:p>
    <w:p w14:paraId="3B0BF3DA" w14:textId="4D842307" w:rsidR="0038158C" w:rsidRPr="0036122A" w:rsidRDefault="0091655C" w:rsidP="00E0307F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 gerente de la cooperativa </w:t>
      </w:r>
      <w:r w:rsidR="0038158C" w:rsidRPr="0036122A">
        <w:rPr>
          <w:rFonts w:ascii="Tahoma" w:hAnsi="Tahoma" w:cs="Tahoma"/>
          <w:sz w:val="20"/>
          <w:szCs w:val="20"/>
        </w:rPr>
        <w:t xml:space="preserve">Mancosem </w:t>
      </w:r>
      <w:r>
        <w:rPr>
          <w:rFonts w:ascii="Tahoma" w:hAnsi="Tahoma" w:cs="Tahoma"/>
          <w:sz w:val="20"/>
          <w:szCs w:val="20"/>
        </w:rPr>
        <w:t xml:space="preserve">relata su experiencia </w:t>
      </w:r>
      <w:r w:rsidR="00D7722A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</w:t>
      </w:r>
      <w:r w:rsidR="004C4968" w:rsidRPr="0036122A">
        <w:rPr>
          <w:rFonts w:ascii="Tahoma" w:hAnsi="Tahoma" w:cs="Tahoma"/>
          <w:sz w:val="20"/>
          <w:szCs w:val="20"/>
        </w:rPr>
        <w:t xml:space="preserve"> </w:t>
      </w:r>
      <w:r w:rsidR="00D7722A">
        <w:rPr>
          <w:rFonts w:ascii="Tahoma" w:hAnsi="Tahoma" w:cs="Tahoma"/>
          <w:sz w:val="20"/>
          <w:szCs w:val="20"/>
        </w:rPr>
        <w:t xml:space="preserve">un campo de producción </w:t>
      </w:r>
      <w:r w:rsidR="004C4968" w:rsidRPr="0036122A">
        <w:rPr>
          <w:rFonts w:ascii="Tahoma" w:hAnsi="Tahoma" w:cs="Tahoma"/>
          <w:sz w:val="20"/>
          <w:szCs w:val="20"/>
        </w:rPr>
        <w:t>ubicad</w:t>
      </w:r>
      <w:r w:rsidR="00D7722A">
        <w:rPr>
          <w:rFonts w:ascii="Tahoma" w:hAnsi="Tahoma" w:cs="Tahoma"/>
          <w:sz w:val="20"/>
          <w:szCs w:val="20"/>
        </w:rPr>
        <w:t>o</w:t>
      </w:r>
      <w:r w:rsidR="004C4968" w:rsidRPr="0036122A">
        <w:rPr>
          <w:rFonts w:ascii="Tahoma" w:hAnsi="Tahoma" w:cs="Tahoma"/>
          <w:sz w:val="20"/>
          <w:szCs w:val="20"/>
        </w:rPr>
        <w:t xml:space="preserve"> en Diego de Rojas (a 40 kilómetros de Río Primero) </w:t>
      </w:r>
      <w:r w:rsidR="00D7722A">
        <w:rPr>
          <w:rFonts w:ascii="Tahoma" w:hAnsi="Tahoma" w:cs="Tahoma"/>
          <w:sz w:val="20"/>
          <w:szCs w:val="20"/>
        </w:rPr>
        <w:t>donde destinó</w:t>
      </w:r>
      <w:r w:rsidR="004C4968" w:rsidRPr="0036122A">
        <w:rPr>
          <w:rFonts w:ascii="Tahoma" w:hAnsi="Tahoma" w:cs="Tahoma"/>
          <w:sz w:val="20"/>
          <w:szCs w:val="20"/>
        </w:rPr>
        <w:t xml:space="preserve"> </w:t>
      </w:r>
      <w:r w:rsidR="00D7722A">
        <w:rPr>
          <w:rFonts w:ascii="Tahoma" w:hAnsi="Tahoma" w:cs="Tahoma"/>
          <w:sz w:val="20"/>
          <w:szCs w:val="20"/>
        </w:rPr>
        <w:t xml:space="preserve">medio </w:t>
      </w:r>
      <w:r w:rsidR="004C4968" w:rsidRPr="0036122A">
        <w:rPr>
          <w:rFonts w:ascii="Tahoma" w:hAnsi="Tahoma" w:cs="Tahoma"/>
          <w:sz w:val="20"/>
          <w:szCs w:val="20"/>
        </w:rPr>
        <w:t xml:space="preserve">lote a NS 5030 IPRO STS y el otro a NS 6120 IPRO. </w:t>
      </w:r>
      <w:r w:rsidR="00D7722A">
        <w:rPr>
          <w:rFonts w:ascii="Tahoma" w:hAnsi="Tahoma" w:cs="Tahoma"/>
          <w:sz w:val="20"/>
          <w:szCs w:val="20"/>
        </w:rPr>
        <w:t>A</w:t>
      </w:r>
      <w:r w:rsidR="00FC6518" w:rsidRPr="0036122A">
        <w:rPr>
          <w:rFonts w:ascii="Tahoma" w:hAnsi="Tahoma" w:cs="Tahoma"/>
          <w:sz w:val="20"/>
          <w:szCs w:val="20"/>
        </w:rPr>
        <w:t xml:space="preserve">l final de la cabecera sembró un material de la competencia para comparar rendimientos. “Todas fueron sembradas entre el 8 y </w:t>
      </w:r>
      <w:r w:rsidR="00D7722A">
        <w:rPr>
          <w:rFonts w:ascii="Tahoma" w:hAnsi="Tahoma" w:cs="Tahoma"/>
          <w:sz w:val="20"/>
          <w:szCs w:val="20"/>
        </w:rPr>
        <w:t xml:space="preserve">el </w:t>
      </w:r>
      <w:r w:rsidR="00FC6518" w:rsidRPr="0036122A">
        <w:rPr>
          <w:rFonts w:ascii="Tahoma" w:hAnsi="Tahoma" w:cs="Tahoma"/>
          <w:sz w:val="20"/>
          <w:szCs w:val="20"/>
        </w:rPr>
        <w:t>10 de diciembre. Pero las variedades de Nidera tuvieron un comportamiento destacado</w:t>
      </w:r>
      <w:r w:rsidR="0082703C" w:rsidRPr="0036122A">
        <w:rPr>
          <w:rFonts w:ascii="Tahoma" w:hAnsi="Tahoma" w:cs="Tahoma"/>
          <w:sz w:val="20"/>
          <w:szCs w:val="20"/>
        </w:rPr>
        <w:t xml:space="preserve">, sacando un diferencial de rinde por arriba de los 6 </w:t>
      </w:r>
      <w:proofErr w:type="spellStart"/>
      <w:r w:rsidR="0082703C" w:rsidRPr="0036122A">
        <w:rPr>
          <w:rFonts w:ascii="Tahoma" w:hAnsi="Tahoma" w:cs="Tahoma"/>
          <w:sz w:val="20"/>
          <w:szCs w:val="20"/>
        </w:rPr>
        <w:t>qq</w:t>
      </w:r>
      <w:proofErr w:type="spellEnd"/>
      <w:r w:rsidR="0082703C" w:rsidRPr="0036122A">
        <w:rPr>
          <w:rFonts w:ascii="Tahoma" w:hAnsi="Tahoma" w:cs="Tahoma"/>
          <w:sz w:val="20"/>
          <w:szCs w:val="20"/>
        </w:rPr>
        <w:t xml:space="preserve">/ha”, exclama. </w:t>
      </w:r>
    </w:p>
    <w:p w14:paraId="5EF5C984" w14:textId="31D90E32" w:rsidR="00E41445" w:rsidRPr="0036122A" w:rsidRDefault="0082703C" w:rsidP="00E0307F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 w:rsidRPr="0036122A">
        <w:rPr>
          <w:rFonts w:ascii="Tahoma" w:hAnsi="Tahoma" w:cs="Tahoma"/>
          <w:sz w:val="20"/>
          <w:szCs w:val="20"/>
        </w:rPr>
        <w:t xml:space="preserve">Posicionada para la región central, el NEA y NOA, la NS 6120 IPRO es una variedad de </w:t>
      </w:r>
      <w:r w:rsidR="00D7722A">
        <w:rPr>
          <w:rFonts w:ascii="Tahoma" w:hAnsi="Tahoma" w:cs="Tahoma"/>
          <w:sz w:val="20"/>
          <w:szCs w:val="20"/>
        </w:rPr>
        <w:t>grupo</w:t>
      </w:r>
      <w:r w:rsidRPr="0036122A">
        <w:rPr>
          <w:rFonts w:ascii="Tahoma" w:hAnsi="Tahoma" w:cs="Tahoma"/>
          <w:sz w:val="20"/>
          <w:szCs w:val="20"/>
        </w:rPr>
        <w:t xml:space="preserve"> 6 corto con un excelente comportamiento a mancha ojo de rana y muerte súbita. </w:t>
      </w:r>
      <w:r w:rsidR="00D15A1C" w:rsidRPr="0036122A">
        <w:rPr>
          <w:rFonts w:ascii="Tahoma" w:hAnsi="Tahoma" w:cs="Tahoma"/>
          <w:sz w:val="20"/>
          <w:szCs w:val="20"/>
        </w:rPr>
        <w:t>“Tiene una importante capacidad de ramificación. Con un distanciamiento de hileras de 52 cm, contamos con un promedio de entre seis y siete plantas por metro lineal</w:t>
      </w:r>
      <w:r w:rsidR="00E41445" w:rsidRPr="0036122A">
        <w:rPr>
          <w:rFonts w:ascii="Tahoma" w:hAnsi="Tahoma" w:cs="Tahoma"/>
          <w:sz w:val="20"/>
          <w:szCs w:val="20"/>
        </w:rPr>
        <w:t xml:space="preserve">”, calcula Rubiolo. El rendimiento final se ubicó en 44 </w:t>
      </w:r>
      <w:proofErr w:type="spellStart"/>
      <w:r w:rsidR="00E41445" w:rsidRPr="0036122A">
        <w:rPr>
          <w:rFonts w:ascii="Tahoma" w:hAnsi="Tahoma" w:cs="Tahoma"/>
          <w:sz w:val="20"/>
          <w:szCs w:val="20"/>
        </w:rPr>
        <w:t>qq</w:t>
      </w:r>
      <w:proofErr w:type="spellEnd"/>
      <w:r w:rsidR="00E41445" w:rsidRPr="0036122A">
        <w:rPr>
          <w:rFonts w:ascii="Tahoma" w:hAnsi="Tahoma" w:cs="Tahoma"/>
          <w:sz w:val="20"/>
          <w:szCs w:val="20"/>
        </w:rPr>
        <w:t xml:space="preserve">/ha, </w:t>
      </w:r>
      <w:r w:rsidR="00D7722A">
        <w:rPr>
          <w:rFonts w:ascii="Tahoma" w:hAnsi="Tahoma" w:cs="Tahoma"/>
          <w:sz w:val="20"/>
          <w:szCs w:val="20"/>
        </w:rPr>
        <w:t>“</w:t>
      </w:r>
      <w:r w:rsidR="00E41445" w:rsidRPr="0036122A">
        <w:rPr>
          <w:rFonts w:ascii="Tahoma" w:hAnsi="Tahoma" w:cs="Tahoma"/>
          <w:sz w:val="20"/>
          <w:szCs w:val="20"/>
        </w:rPr>
        <w:t xml:space="preserve">cuando en los campos vecinos nadie pudo alcanzar los 40 </w:t>
      </w:r>
      <w:proofErr w:type="spellStart"/>
      <w:r w:rsidR="00E41445" w:rsidRPr="0036122A">
        <w:rPr>
          <w:rFonts w:ascii="Tahoma" w:hAnsi="Tahoma" w:cs="Tahoma"/>
          <w:sz w:val="20"/>
          <w:szCs w:val="20"/>
        </w:rPr>
        <w:t>qq</w:t>
      </w:r>
      <w:proofErr w:type="spellEnd"/>
      <w:r w:rsidR="00E41445" w:rsidRPr="0036122A">
        <w:rPr>
          <w:rFonts w:ascii="Tahoma" w:hAnsi="Tahoma" w:cs="Tahoma"/>
          <w:sz w:val="20"/>
          <w:szCs w:val="20"/>
        </w:rPr>
        <w:t>/ha</w:t>
      </w:r>
      <w:r w:rsidR="00D7722A">
        <w:rPr>
          <w:rFonts w:ascii="Tahoma" w:hAnsi="Tahoma" w:cs="Tahoma"/>
          <w:sz w:val="20"/>
          <w:szCs w:val="20"/>
        </w:rPr>
        <w:t>”, dice</w:t>
      </w:r>
      <w:r w:rsidR="00E41445" w:rsidRPr="0036122A">
        <w:rPr>
          <w:rFonts w:ascii="Tahoma" w:hAnsi="Tahoma" w:cs="Tahoma"/>
          <w:sz w:val="20"/>
          <w:szCs w:val="20"/>
        </w:rPr>
        <w:t>.</w:t>
      </w:r>
    </w:p>
    <w:p w14:paraId="17D0D6D9" w14:textId="2D45732C" w:rsidR="00D40B65" w:rsidRPr="0036122A" w:rsidRDefault="00D7722A" w:rsidP="00E0307F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su parte,</w:t>
      </w:r>
      <w:r w:rsidR="00B474A3" w:rsidRPr="0036122A">
        <w:rPr>
          <w:rFonts w:ascii="Tahoma" w:hAnsi="Tahoma" w:cs="Tahoma"/>
          <w:sz w:val="20"/>
          <w:szCs w:val="20"/>
        </w:rPr>
        <w:t xml:space="preserve"> la NS 5030 IPRO STS no se quedó atrás</w:t>
      </w:r>
      <w:r>
        <w:rPr>
          <w:rFonts w:ascii="Tahoma" w:hAnsi="Tahoma" w:cs="Tahoma"/>
          <w:sz w:val="20"/>
          <w:szCs w:val="20"/>
        </w:rPr>
        <w:t xml:space="preserve">. </w:t>
      </w:r>
      <w:r w:rsidR="00B474A3" w:rsidRPr="0036122A">
        <w:rPr>
          <w:rFonts w:ascii="Tahoma" w:hAnsi="Tahoma" w:cs="Tahoma"/>
          <w:sz w:val="20"/>
          <w:szCs w:val="20"/>
        </w:rPr>
        <w:t>“</w:t>
      </w:r>
      <w:r w:rsidR="00590A95" w:rsidRPr="0036122A">
        <w:rPr>
          <w:rFonts w:ascii="Tahoma" w:hAnsi="Tahoma" w:cs="Tahoma"/>
          <w:sz w:val="20"/>
          <w:szCs w:val="20"/>
        </w:rPr>
        <w:t xml:space="preserve">Obtuvimos picos por arriba de 50 </w:t>
      </w:r>
      <w:proofErr w:type="spellStart"/>
      <w:r w:rsidR="00590A95" w:rsidRPr="0036122A">
        <w:rPr>
          <w:rFonts w:ascii="Tahoma" w:hAnsi="Tahoma" w:cs="Tahoma"/>
          <w:sz w:val="20"/>
          <w:szCs w:val="20"/>
        </w:rPr>
        <w:t>qq</w:t>
      </w:r>
      <w:proofErr w:type="spellEnd"/>
      <w:r w:rsidR="00590A95" w:rsidRPr="0036122A">
        <w:rPr>
          <w:rFonts w:ascii="Tahoma" w:hAnsi="Tahoma" w:cs="Tahoma"/>
          <w:sz w:val="20"/>
          <w:szCs w:val="20"/>
        </w:rPr>
        <w:t>/</w:t>
      </w:r>
      <w:proofErr w:type="spellStart"/>
      <w:r w:rsidR="00590A95" w:rsidRPr="0036122A">
        <w:rPr>
          <w:rFonts w:ascii="Tahoma" w:hAnsi="Tahoma" w:cs="Tahoma"/>
          <w:sz w:val="20"/>
          <w:szCs w:val="20"/>
        </w:rPr>
        <w:t>hh</w:t>
      </w:r>
      <w:proofErr w:type="spellEnd"/>
      <w:r w:rsidR="00590A95" w:rsidRPr="0036122A">
        <w:rPr>
          <w:rFonts w:ascii="Tahoma" w:hAnsi="Tahoma" w:cs="Tahoma"/>
          <w:sz w:val="20"/>
          <w:szCs w:val="20"/>
        </w:rPr>
        <w:t xml:space="preserve"> viendo el monitor de la cosechadora, mientras que el lote promedió los 46 </w:t>
      </w:r>
      <w:proofErr w:type="spellStart"/>
      <w:r w:rsidR="00590A95" w:rsidRPr="0036122A">
        <w:rPr>
          <w:rFonts w:ascii="Tahoma" w:hAnsi="Tahoma" w:cs="Tahoma"/>
          <w:sz w:val="20"/>
          <w:szCs w:val="20"/>
        </w:rPr>
        <w:t>qq</w:t>
      </w:r>
      <w:proofErr w:type="spellEnd"/>
      <w:r w:rsidR="00590A95" w:rsidRPr="0036122A">
        <w:rPr>
          <w:rFonts w:ascii="Tahoma" w:hAnsi="Tahoma" w:cs="Tahoma"/>
          <w:sz w:val="20"/>
          <w:szCs w:val="20"/>
        </w:rPr>
        <w:t>/</w:t>
      </w:r>
      <w:proofErr w:type="spellStart"/>
      <w:r w:rsidR="00590A95" w:rsidRPr="0036122A">
        <w:rPr>
          <w:rFonts w:ascii="Tahoma" w:hAnsi="Tahoma" w:cs="Tahoma"/>
          <w:sz w:val="20"/>
          <w:szCs w:val="20"/>
        </w:rPr>
        <w:t>hh.</w:t>
      </w:r>
      <w:proofErr w:type="spellEnd"/>
      <w:r w:rsidR="00590A95" w:rsidRPr="0036122A">
        <w:rPr>
          <w:rFonts w:ascii="Tahoma" w:hAnsi="Tahoma" w:cs="Tahoma"/>
          <w:sz w:val="20"/>
          <w:szCs w:val="20"/>
        </w:rPr>
        <w:t xml:space="preserve"> </w:t>
      </w:r>
      <w:r w:rsidR="00B474A3" w:rsidRPr="0036122A">
        <w:rPr>
          <w:rFonts w:ascii="Tahoma" w:hAnsi="Tahoma" w:cs="Tahoma"/>
          <w:sz w:val="20"/>
          <w:szCs w:val="20"/>
        </w:rPr>
        <w:t xml:space="preserve">Es una planta que tiene un eje principal con gran carga y mete muchas vainas por nudos. Como recomendación agrícola de planteo de siembra, creo que lo más conveniente es achicar la hilera con un distanciamiento de entre 35 y 40 cm y hacer una siembra entre 10 a 13 semillas por metro lineal”, aconseja. </w:t>
      </w:r>
    </w:p>
    <w:p w14:paraId="00399991" w14:textId="0DBA4DFE" w:rsidR="00590A95" w:rsidRPr="0036122A" w:rsidRDefault="00DC1749" w:rsidP="00E0307F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firma Romano también logró buenos resultados con l</w:t>
      </w:r>
      <w:r w:rsidR="00590A95" w:rsidRPr="0036122A">
        <w:rPr>
          <w:rFonts w:ascii="Tahoma" w:hAnsi="Tahoma" w:cs="Tahoma"/>
          <w:sz w:val="20"/>
          <w:szCs w:val="20"/>
        </w:rPr>
        <w:t xml:space="preserve">a NS 5030 IPRO STS. “Al principio la soja venía muy chiquita. </w:t>
      </w:r>
      <w:r w:rsidR="00B60E03">
        <w:rPr>
          <w:rFonts w:ascii="Tahoma" w:hAnsi="Tahoma" w:cs="Tahoma"/>
          <w:sz w:val="20"/>
          <w:szCs w:val="20"/>
        </w:rPr>
        <w:t>P</w:t>
      </w:r>
      <w:r w:rsidR="00590A95" w:rsidRPr="0036122A">
        <w:rPr>
          <w:rFonts w:ascii="Tahoma" w:hAnsi="Tahoma" w:cs="Tahoma"/>
          <w:sz w:val="20"/>
          <w:szCs w:val="20"/>
        </w:rPr>
        <w:t xml:space="preserve">asó una segunda mitad de febrero con mucho calor y muy pocas lluvias. </w:t>
      </w:r>
      <w:r w:rsidR="002567C5" w:rsidRPr="0036122A">
        <w:rPr>
          <w:rFonts w:ascii="Tahoma" w:hAnsi="Tahoma" w:cs="Tahoma"/>
          <w:sz w:val="20"/>
          <w:szCs w:val="20"/>
        </w:rPr>
        <w:t xml:space="preserve">Pero cuando nosotros ya estimábamos un rinde de 35 </w:t>
      </w:r>
      <w:proofErr w:type="spellStart"/>
      <w:r w:rsidR="002567C5" w:rsidRPr="0036122A">
        <w:rPr>
          <w:rFonts w:ascii="Tahoma" w:hAnsi="Tahoma" w:cs="Tahoma"/>
          <w:sz w:val="20"/>
          <w:szCs w:val="20"/>
        </w:rPr>
        <w:t>qq</w:t>
      </w:r>
      <w:proofErr w:type="spellEnd"/>
      <w:r w:rsidR="002567C5" w:rsidRPr="0036122A">
        <w:rPr>
          <w:rFonts w:ascii="Tahoma" w:hAnsi="Tahoma" w:cs="Tahoma"/>
          <w:sz w:val="20"/>
          <w:szCs w:val="20"/>
        </w:rPr>
        <w:t xml:space="preserve">/ha, la entramos </w:t>
      </w:r>
      <w:r w:rsidR="00590A95" w:rsidRPr="0036122A">
        <w:rPr>
          <w:rFonts w:ascii="Tahoma" w:hAnsi="Tahoma" w:cs="Tahoma"/>
          <w:sz w:val="20"/>
          <w:szCs w:val="20"/>
        </w:rPr>
        <w:t>a cosechar</w:t>
      </w:r>
      <w:r w:rsidR="00867084" w:rsidRPr="0036122A">
        <w:rPr>
          <w:rFonts w:ascii="Tahoma" w:hAnsi="Tahoma" w:cs="Tahoma"/>
          <w:sz w:val="20"/>
          <w:szCs w:val="20"/>
        </w:rPr>
        <w:t xml:space="preserve"> y</w:t>
      </w:r>
      <w:r w:rsidR="00590A95" w:rsidRPr="0036122A">
        <w:rPr>
          <w:rFonts w:ascii="Tahoma" w:hAnsi="Tahoma" w:cs="Tahoma"/>
          <w:sz w:val="20"/>
          <w:szCs w:val="20"/>
        </w:rPr>
        <w:t xml:space="preserve"> nos sorprendió </w:t>
      </w:r>
      <w:r w:rsidR="002567C5" w:rsidRPr="0036122A">
        <w:rPr>
          <w:rFonts w:ascii="Tahoma" w:hAnsi="Tahoma" w:cs="Tahoma"/>
          <w:sz w:val="20"/>
          <w:szCs w:val="20"/>
        </w:rPr>
        <w:t>dando 10 quintales más”, remarca Chialvo sobre este material de ciclo 5 corto que se destaca por rendimientos superiores en ambientes de media y alta productividad.</w:t>
      </w:r>
    </w:p>
    <w:p w14:paraId="48DE9053" w14:textId="4C9234DC" w:rsidR="00867084" w:rsidRPr="0036122A" w:rsidRDefault="00BC65E6" w:rsidP="00E0307F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 w:rsidRPr="0036122A">
        <w:rPr>
          <w:rFonts w:ascii="Tahoma" w:hAnsi="Tahoma" w:cs="Tahoma"/>
          <w:sz w:val="20"/>
          <w:szCs w:val="20"/>
        </w:rPr>
        <w:t>Pero para Chialvo la variedad que este último año se ha llevado todas las luces es la NS 5028 STS. Se trata de un</w:t>
      </w:r>
      <w:r w:rsidR="00DC1749">
        <w:rPr>
          <w:rFonts w:ascii="Tahoma" w:hAnsi="Tahoma" w:cs="Tahoma"/>
          <w:sz w:val="20"/>
          <w:szCs w:val="20"/>
        </w:rPr>
        <w:t xml:space="preserve"> material </w:t>
      </w:r>
      <w:r w:rsidRPr="0036122A">
        <w:rPr>
          <w:rFonts w:ascii="Tahoma" w:hAnsi="Tahoma" w:cs="Tahoma"/>
          <w:sz w:val="20"/>
          <w:szCs w:val="20"/>
        </w:rPr>
        <w:t xml:space="preserve">de grupo 5 </w:t>
      </w:r>
      <w:proofErr w:type="gramStart"/>
      <w:r w:rsidRPr="0036122A">
        <w:rPr>
          <w:rFonts w:ascii="Tahoma" w:hAnsi="Tahoma" w:cs="Tahoma"/>
          <w:sz w:val="20"/>
          <w:szCs w:val="20"/>
        </w:rPr>
        <w:t>corto</w:t>
      </w:r>
      <w:proofErr w:type="gramEnd"/>
      <w:r w:rsidRPr="0036122A">
        <w:rPr>
          <w:rFonts w:ascii="Tahoma" w:hAnsi="Tahoma" w:cs="Tahoma"/>
          <w:sz w:val="20"/>
          <w:szCs w:val="20"/>
        </w:rPr>
        <w:t xml:space="preserve"> que presenta una gran estabilidad, elevado potencial de rinde y permite la utilización de herbicidas selectivos con la tecnología STS. “Se sembró en un lote de primera a mediados del mes de noviembre con una densidad de 60</w:t>
      </w:r>
      <w:r w:rsidR="00B60E03">
        <w:rPr>
          <w:rFonts w:ascii="Tahoma" w:hAnsi="Tahoma" w:cs="Tahoma"/>
          <w:sz w:val="20"/>
          <w:szCs w:val="20"/>
        </w:rPr>
        <w:t xml:space="preserve"> plantas por metro cuadrado</w:t>
      </w:r>
      <w:r w:rsidRPr="0036122A">
        <w:rPr>
          <w:rFonts w:ascii="Tahoma" w:hAnsi="Tahoma" w:cs="Tahoma"/>
          <w:sz w:val="20"/>
          <w:szCs w:val="20"/>
        </w:rPr>
        <w:t xml:space="preserve">. Se le aplicaron además los mejores fungicidas en el momento óptimo y tuvimos un rendimiento extraordinario: 50 </w:t>
      </w:r>
      <w:proofErr w:type="spellStart"/>
      <w:r w:rsidRPr="0036122A">
        <w:rPr>
          <w:rFonts w:ascii="Tahoma" w:hAnsi="Tahoma" w:cs="Tahoma"/>
          <w:sz w:val="20"/>
          <w:szCs w:val="20"/>
        </w:rPr>
        <w:t>qq</w:t>
      </w:r>
      <w:proofErr w:type="spellEnd"/>
      <w:r w:rsidRPr="0036122A">
        <w:rPr>
          <w:rFonts w:ascii="Tahoma" w:hAnsi="Tahoma" w:cs="Tahoma"/>
          <w:sz w:val="20"/>
          <w:szCs w:val="20"/>
        </w:rPr>
        <w:t>/h</w:t>
      </w:r>
      <w:r w:rsidR="00E5224D">
        <w:rPr>
          <w:rFonts w:ascii="Tahoma" w:hAnsi="Tahoma" w:cs="Tahoma"/>
          <w:sz w:val="20"/>
          <w:szCs w:val="20"/>
        </w:rPr>
        <w:t>a</w:t>
      </w:r>
      <w:r w:rsidRPr="0036122A">
        <w:rPr>
          <w:rFonts w:ascii="Tahoma" w:hAnsi="Tahoma" w:cs="Tahoma"/>
          <w:sz w:val="20"/>
          <w:szCs w:val="20"/>
        </w:rPr>
        <w:t xml:space="preserve"> promedio, con picos de hasta 56 </w:t>
      </w:r>
      <w:proofErr w:type="spellStart"/>
      <w:r w:rsidRPr="0036122A">
        <w:rPr>
          <w:rFonts w:ascii="Tahoma" w:hAnsi="Tahoma" w:cs="Tahoma"/>
          <w:sz w:val="20"/>
          <w:szCs w:val="20"/>
        </w:rPr>
        <w:t>qq</w:t>
      </w:r>
      <w:proofErr w:type="spellEnd"/>
      <w:r w:rsidRPr="0036122A">
        <w:rPr>
          <w:rFonts w:ascii="Tahoma" w:hAnsi="Tahoma" w:cs="Tahoma"/>
          <w:sz w:val="20"/>
          <w:szCs w:val="20"/>
        </w:rPr>
        <w:t xml:space="preserve">/ha”, </w:t>
      </w:r>
      <w:r w:rsidR="00BA6C6E" w:rsidRPr="0036122A">
        <w:rPr>
          <w:rFonts w:ascii="Tahoma" w:hAnsi="Tahoma" w:cs="Tahoma"/>
          <w:sz w:val="20"/>
          <w:szCs w:val="20"/>
        </w:rPr>
        <w:t>sentencia</w:t>
      </w:r>
      <w:r w:rsidRPr="0036122A">
        <w:rPr>
          <w:rFonts w:ascii="Tahoma" w:hAnsi="Tahoma" w:cs="Tahoma"/>
          <w:sz w:val="20"/>
          <w:szCs w:val="20"/>
        </w:rPr>
        <w:t>.</w:t>
      </w:r>
    </w:p>
    <w:p w14:paraId="09BC8FE2" w14:textId="7D388CC1" w:rsidR="00DC1749" w:rsidRPr="00DC1749" w:rsidRDefault="00DC1749" w:rsidP="00E0307F">
      <w:pPr>
        <w:spacing w:line="253" w:lineRule="atLeast"/>
        <w:jc w:val="both"/>
        <w:rPr>
          <w:rFonts w:ascii="Tahoma" w:hAnsi="Tahoma" w:cs="Tahoma"/>
          <w:b/>
          <w:sz w:val="20"/>
          <w:szCs w:val="20"/>
        </w:rPr>
      </w:pPr>
      <w:r w:rsidRPr="00DC1749">
        <w:rPr>
          <w:rFonts w:ascii="Tahoma" w:hAnsi="Tahoma" w:cs="Tahoma"/>
          <w:b/>
          <w:sz w:val="20"/>
          <w:szCs w:val="20"/>
        </w:rPr>
        <w:t>Semillas fiscalizadas</w:t>
      </w:r>
    </w:p>
    <w:p w14:paraId="37356E43" w14:textId="2002C2A7" w:rsidR="00E405BC" w:rsidRPr="0036122A" w:rsidRDefault="007E113B" w:rsidP="00E0307F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 w:rsidRPr="0036122A">
        <w:rPr>
          <w:rFonts w:ascii="Tahoma" w:hAnsi="Tahoma" w:cs="Tahoma"/>
          <w:sz w:val="20"/>
          <w:szCs w:val="20"/>
        </w:rPr>
        <w:t>Rubiolo plantea el gran desafío que queda aún pendiente para las empresas multiplicadoras: dinamizar el consumo de semilla fiscalizada entre los productores. “</w:t>
      </w:r>
      <w:r w:rsidR="00E405BC" w:rsidRPr="0036122A">
        <w:rPr>
          <w:rFonts w:ascii="Tahoma" w:hAnsi="Tahoma" w:cs="Tahoma"/>
          <w:sz w:val="20"/>
          <w:szCs w:val="20"/>
        </w:rPr>
        <w:t>L</w:t>
      </w:r>
      <w:r w:rsidRPr="0036122A">
        <w:rPr>
          <w:rFonts w:ascii="Tahoma" w:hAnsi="Tahoma" w:cs="Tahoma"/>
          <w:sz w:val="20"/>
          <w:szCs w:val="20"/>
        </w:rPr>
        <w:t>os números indican que</w:t>
      </w:r>
      <w:r w:rsidR="00E405BC" w:rsidRPr="0036122A">
        <w:rPr>
          <w:rFonts w:ascii="Tahoma" w:hAnsi="Tahoma" w:cs="Tahoma"/>
          <w:sz w:val="20"/>
          <w:szCs w:val="20"/>
        </w:rPr>
        <w:t xml:space="preserve"> en Argentina el uso de semilla fiscalizada varía </w:t>
      </w:r>
      <w:r w:rsidRPr="0036122A">
        <w:rPr>
          <w:rFonts w:ascii="Tahoma" w:hAnsi="Tahoma" w:cs="Tahoma"/>
          <w:sz w:val="20"/>
          <w:szCs w:val="20"/>
        </w:rPr>
        <w:t>entre 15</w:t>
      </w:r>
      <w:r w:rsidR="00DC1749">
        <w:rPr>
          <w:rFonts w:ascii="Tahoma" w:hAnsi="Tahoma" w:cs="Tahoma"/>
          <w:sz w:val="20"/>
          <w:szCs w:val="20"/>
        </w:rPr>
        <w:t>%</w:t>
      </w:r>
      <w:r w:rsidRPr="0036122A">
        <w:rPr>
          <w:rFonts w:ascii="Tahoma" w:hAnsi="Tahoma" w:cs="Tahoma"/>
          <w:sz w:val="20"/>
          <w:szCs w:val="20"/>
        </w:rPr>
        <w:t xml:space="preserve"> y 30%</w:t>
      </w:r>
      <w:r w:rsidR="00E405BC" w:rsidRPr="0036122A">
        <w:rPr>
          <w:rFonts w:ascii="Tahoma" w:hAnsi="Tahoma" w:cs="Tahoma"/>
          <w:sz w:val="20"/>
          <w:szCs w:val="20"/>
        </w:rPr>
        <w:t>, cuando en p</w:t>
      </w:r>
      <w:r w:rsidRPr="0036122A">
        <w:rPr>
          <w:rFonts w:ascii="Tahoma" w:hAnsi="Tahoma" w:cs="Tahoma"/>
          <w:sz w:val="20"/>
          <w:szCs w:val="20"/>
        </w:rPr>
        <w:t xml:space="preserve">aíses como Uruguay, Paraguay, Brasil </w:t>
      </w:r>
      <w:r w:rsidR="00E405BC" w:rsidRPr="0036122A">
        <w:rPr>
          <w:rFonts w:ascii="Tahoma" w:hAnsi="Tahoma" w:cs="Tahoma"/>
          <w:sz w:val="20"/>
          <w:szCs w:val="20"/>
        </w:rPr>
        <w:t>o</w:t>
      </w:r>
      <w:r w:rsidRPr="0036122A">
        <w:rPr>
          <w:rFonts w:ascii="Tahoma" w:hAnsi="Tahoma" w:cs="Tahoma"/>
          <w:sz w:val="20"/>
          <w:szCs w:val="20"/>
        </w:rPr>
        <w:t xml:space="preserve"> Estados Unidos </w:t>
      </w:r>
      <w:r w:rsidR="00E405BC" w:rsidRPr="0036122A">
        <w:rPr>
          <w:rFonts w:ascii="Tahoma" w:hAnsi="Tahoma" w:cs="Tahoma"/>
          <w:sz w:val="20"/>
          <w:szCs w:val="20"/>
        </w:rPr>
        <w:t>la cifra oscila entre</w:t>
      </w:r>
      <w:r w:rsidRPr="0036122A">
        <w:rPr>
          <w:rFonts w:ascii="Tahoma" w:hAnsi="Tahoma" w:cs="Tahoma"/>
          <w:sz w:val="20"/>
          <w:szCs w:val="20"/>
        </w:rPr>
        <w:t xml:space="preserve"> 80</w:t>
      </w:r>
      <w:r w:rsidR="00DC1749">
        <w:rPr>
          <w:rFonts w:ascii="Tahoma" w:hAnsi="Tahoma" w:cs="Tahoma"/>
          <w:sz w:val="20"/>
          <w:szCs w:val="20"/>
        </w:rPr>
        <w:t>%</w:t>
      </w:r>
      <w:r w:rsidRPr="0036122A">
        <w:rPr>
          <w:rFonts w:ascii="Tahoma" w:hAnsi="Tahoma" w:cs="Tahoma"/>
          <w:sz w:val="20"/>
          <w:szCs w:val="20"/>
        </w:rPr>
        <w:t xml:space="preserve"> </w:t>
      </w:r>
      <w:r w:rsidR="00E405BC" w:rsidRPr="0036122A">
        <w:rPr>
          <w:rFonts w:ascii="Tahoma" w:hAnsi="Tahoma" w:cs="Tahoma"/>
          <w:sz w:val="20"/>
          <w:szCs w:val="20"/>
        </w:rPr>
        <w:t>y</w:t>
      </w:r>
      <w:r w:rsidRPr="0036122A">
        <w:rPr>
          <w:rFonts w:ascii="Tahoma" w:hAnsi="Tahoma" w:cs="Tahoma"/>
          <w:sz w:val="20"/>
          <w:szCs w:val="20"/>
        </w:rPr>
        <w:t xml:space="preserve"> 90%</w:t>
      </w:r>
      <w:r w:rsidR="00E405BC" w:rsidRPr="0036122A">
        <w:rPr>
          <w:rFonts w:ascii="Tahoma" w:hAnsi="Tahoma" w:cs="Tahoma"/>
          <w:sz w:val="20"/>
          <w:szCs w:val="20"/>
        </w:rPr>
        <w:t xml:space="preserve">”, reclama. Chialvo coincide con la demanda y apunta que es una problemática de larga data que impacta de manera directa en el negocio. </w:t>
      </w:r>
    </w:p>
    <w:p w14:paraId="70C8FA47" w14:textId="37ACD528" w:rsidR="00590A95" w:rsidRPr="0036122A" w:rsidRDefault="00FD6690" w:rsidP="00E0307F">
      <w:pPr>
        <w:spacing w:line="253" w:lineRule="atLeast"/>
        <w:jc w:val="both"/>
        <w:rPr>
          <w:rFonts w:ascii="Tahoma" w:hAnsi="Tahoma" w:cs="Tahoma"/>
          <w:sz w:val="20"/>
          <w:szCs w:val="20"/>
        </w:rPr>
      </w:pPr>
      <w:r w:rsidRPr="00FD6690">
        <w:rPr>
          <w:rFonts w:ascii="Tahoma" w:hAnsi="Tahoma" w:cs="Tahoma"/>
          <w:sz w:val="20"/>
          <w:szCs w:val="20"/>
        </w:rPr>
        <w:t>El</w:t>
      </w:r>
      <w:r w:rsidR="003733EA" w:rsidRPr="0036122A">
        <w:rPr>
          <w:rFonts w:ascii="Tahoma" w:hAnsi="Tahoma" w:cs="Tahoma"/>
          <w:sz w:val="20"/>
          <w:szCs w:val="20"/>
        </w:rPr>
        <w:t xml:space="preserve"> responsable de </w:t>
      </w:r>
      <w:proofErr w:type="spellStart"/>
      <w:r w:rsidR="003733EA" w:rsidRPr="0036122A">
        <w:rPr>
          <w:rFonts w:ascii="Tahoma" w:hAnsi="Tahoma" w:cs="Tahoma"/>
          <w:sz w:val="20"/>
          <w:szCs w:val="20"/>
        </w:rPr>
        <w:t>Manosem</w:t>
      </w:r>
      <w:proofErr w:type="spellEnd"/>
      <w:r w:rsidR="00DC1749">
        <w:rPr>
          <w:rFonts w:ascii="Tahoma" w:hAnsi="Tahoma" w:cs="Tahoma"/>
          <w:sz w:val="20"/>
          <w:szCs w:val="20"/>
        </w:rPr>
        <w:t xml:space="preserve"> y argumenta:</w:t>
      </w:r>
      <w:r w:rsidR="003733EA" w:rsidRPr="0036122A">
        <w:rPr>
          <w:rFonts w:ascii="Tahoma" w:hAnsi="Tahoma" w:cs="Tahoma"/>
          <w:sz w:val="20"/>
          <w:szCs w:val="20"/>
        </w:rPr>
        <w:t xml:space="preserve"> </w:t>
      </w:r>
      <w:r w:rsidR="00DC1749">
        <w:rPr>
          <w:rFonts w:ascii="Tahoma" w:hAnsi="Tahoma" w:cs="Tahoma"/>
          <w:sz w:val="20"/>
          <w:szCs w:val="20"/>
        </w:rPr>
        <w:t>“Nuestro trabajo es ofrecer la</w:t>
      </w:r>
      <w:r w:rsidR="003733EA" w:rsidRPr="0036122A">
        <w:rPr>
          <w:rFonts w:ascii="Tahoma" w:hAnsi="Tahoma" w:cs="Tahoma"/>
          <w:sz w:val="20"/>
          <w:szCs w:val="20"/>
        </w:rPr>
        <w:t xml:space="preserve"> máxima calidad de semilla a partir la seriedad y responsabilidad con </w:t>
      </w:r>
      <w:r w:rsidR="00DC1749">
        <w:rPr>
          <w:rFonts w:ascii="Tahoma" w:hAnsi="Tahoma" w:cs="Tahoma"/>
          <w:sz w:val="20"/>
          <w:szCs w:val="20"/>
        </w:rPr>
        <w:t xml:space="preserve">las </w:t>
      </w:r>
      <w:r w:rsidR="003733EA" w:rsidRPr="0036122A">
        <w:rPr>
          <w:rFonts w:ascii="Tahoma" w:hAnsi="Tahoma" w:cs="Tahoma"/>
          <w:sz w:val="20"/>
          <w:szCs w:val="20"/>
        </w:rPr>
        <w:t>que ejecuta</w:t>
      </w:r>
      <w:r w:rsidR="00DC1749">
        <w:rPr>
          <w:rFonts w:ascii="Tahoma" w:hAnsi="Tahoma" w:cs="Tahoma"/>
          <w:sz w:val="20"/>
          <w:szCs w:val="20"/>
        </w:rPr>
        <w:t>mos</w:t>
      </w:r>
      <w:r w:rsidR="003733EA" w:rsidRPr="0036122A">
        <w:rPr>
          <w:rFonts w:ascii="Tahoma" w:hAnsi="Tahoma" w:cs="Tahoma"/>
          <w:sz w:val="20"/>
          <w:szCs w:val="20"/>
        </w:rPr>
        <w:t xml:space="preserve"> </w:t>
      </w:r>
      <w:r w:rsidR="00DC1749">
        <w:rPr>
          <w:rFonts w:ascii="Tahoma" w:hAnsi="Tahoma" w:cs="Tahoma"/>
          <w:sz w:val="20"/>
          <w:szCs w:val="20"/>
        </w:rPr>
        <w:t>la</w:t>
      </w:r>
      <w:r w:rsidR="003733EA" w:rsidRPr="0036122A">
        <w:rPr>
          <w:rFonts w:ascii="Tahoma" w:hAnsi="Tahoma" w:cs="Tahoma"/>
          <w:sz w:val="20"/>
          <w:szCs w:val="20"/>
        </w:rPr>
        <w:t xml:space="preserve"> tarea.</w:t>
      </w:r>
      <w:r w:rsidR="00DC1749">
        <w:rPr>
          <w:rFonts w:ascii="Tahoma" w:hAnsi="Tahoma" w:cs="Tahoma"/>
          <w:sz w:val="20"/>
          <w:szCs w:val="20"/>
        </w:rPr>
        <w:t xml:space="preserve"> E</w:t>
      </w:r>
      <w:r w:rsidR="003733EA" w:rsidRPr="0036122A">
        <w:rPr>
          <w:rFonts w:ascii="Tahoma" w:hAnsi="Tahoma" w:cs="Tahoma"/>
          <w:sz w:val="20"/>
          <w:szCs w:val="20"/>
        </w:rPr>
        <w:t xml:space="preserve">n </w:t>
      </w:r>
      <w:r w:rsidR="00DC1749">
        <w:rPr>
          <w:rFonts w:ascii="Tahoma" w:hAnsi="Tahoma" w:cs="Tahoma"/>
          <w:sz w:val="20"/>
          <w:szCs w:val="20"/>
        </w:rPr>
        <w:t>la cooperativa</w:t>
      </w:r>
      <w:r w:rsidR="003733EA" w:rsidRPr="0036122A">
        <w:rPr>
          <w:rFonts w:ascii="Tahoma" w:hAnsi="Tahoma" w:cs="Tahoma"/>
          <w:sz w:val="20"/>
          <w:szCs w:val="20"/>
        </w:rPr>
        <w:t xml:space="preserve"> tenemos un slogan que abrazamos con todo respeto: </w:t>
      </w:r>
      <w:r w:rsidR="00DC1749">
        <w:rPr>
          <w:rFonts w:ascii="Tahoma" w:hAnsi="Tahoma" w:cs="Tahoma"/>
          <w:sz w:val="20"/>
          <w:szCs w:val="20"/>
        </w:rPr>
        <w:t>“</w:t>
      </w:r>
      <w:r w:rsidR="003733EA" w:rsidRPr="0036122A">
        <w:rPr>
          <w:rFonts w:ascii="Tahoma" w:hAnsi="Tahoma" w:cs="Tahoma"/>
          <w:sz w:val="20"/>
          <w:szCs w:val="20"/>
        </w:rPr>
        <w:t>sembrar lo bueno para cosechar lo mejor</w:t>
      </w:r>
      <w:r w:rsidR="00DC1749">
        <w:rPr>
          <w:rFonts w:ascii="Tahoma" w:hAnsi="Tahoma" w:cs="Tahoma"/>
          <w:sz w:val="20"/>
          <w:szCs w:val="20"/>
        </w:rPr>
        <w:t>”</w:t>
      </w:r>
      <w:r w:rsidR="003733EA" w:rsidRPr="0036122A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sectPr w:rsidR="00590A95" w:rsidRPr="0036122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46C8B" w14:textId="77777777" w:rsidR="00172D12" w:rsidRDefault="00172D12">
      <w:pPr>
        <w:spacing w:after="0" w:line="240" w:lineRule="auto"/>
      </w:pPr>
      <w:r>
        <w:separator/>
      </w:r>
    </w:p>
  </w:endnote>
  <w:endnote w:type="continuationSeparator" w:id="0">
    <w:p w14:paraId="2723C01D" w14:textId="77777777" w:rsidR="00172D12" w:rsidRDefault="0017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7AF64" w14:textId="77777777" w:rsidR="0026035C" w:rsidRDefault="0026035C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spacing w:after="0" w:line="240" w:lineRule="auto"/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Prensa: SAVIA Comunicación </w:t>
    </w:r>
  </w:p>
  <w:p w14:paraId="625059E1" w14:textId="77777777" w:rsidR="0026035C" w:rsidRDefault="0026035C">
    <w:pPr>
      <w:pBdr>
        <w:top w:val="nil"/>
        <w:left w:val="nil"/>
        <w:bottom w:val="nil"/>
        <w:right w:val="nil"/>
        <w:between w:val="nil"/>
      </w:pBdr>
      <w:tabs>
        <w:tab w:val="left" w:pos="555"/>
      </w:tabs>
      <w:spacing w:after="0" w:line="240" w:lineRule="auto"/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 Tel. 011 4545 7734 - </w:t>
    </w:r>
    <w:hyperlink r:id="rId1">
      <w:r>
        <w:rPr>
          <w:rFonts w:ascii="Tahoma" w:eastAsia="Tahoma" w:hAnsi="Tahoma" w:cs="Tahoma"/>
          <w:color w:val="000000"/>
          <w:sz w:val="14"/>
          <w:szCs w:val="14"/>
        </w:rPr>
        <w:t>prensa@saviacomunicacion.com.ar</w:t>
      </w:r>
    </w:hyperlink>
  </w:p>
  <w:p w14:paraId="3F9502AD" w14:textId="77777777" w:rsidR="0026035C" w:rsidRDefault="00172D12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spacing w:after="0" w:line="240" w:lineRule="auto"/>
      <w:jc w:val="right"/>
      <w:rPr>
        <w:rFonts w:ascii="Tahoma" w:eastAsia="Tahoma" w:hAnsi="Tahoma" w:cs="Tahoma"/>
        <w:color w:val="000000"/>
        <w:sz w:val="14"/>
        <w:szCs w:val="14"/>
      </w:rPr>
    </w:pPr>
    <w:hyperlink r:id="rId2">
      <w:r w:rsidR="0026035C">
        <w:rPr>
          <w:rFonts w:ascii="Tahoma" w:eastAsia="Tahoma" w:hAnsi="Tahoma" w:cs="Tahoma"/>
          <w:color w:val="000000"/>
          <w:sz w:val="14"/>
          <w:szCs w:val="14"/>
        </w:rPr>
        <w:t>www.saviacomunicacion.com.ar</w:t>
      </w:r>
    </w:hyperlink>
    <w:r w:rsidR="0026035C">
      <w:rPr>
        <w:rFonts w:ascii="Tahoma" w:eastAsia="Tahoma" w:hAnsi="Tahoma" w:cs="Tahoma"/>
        <w:color w:val="000000"/>
        <w:sz w:val="14"/>
        <w:szCs w:val="14"/>
      </w:rPr>
      <w:t xml:space="preserve">   </w:t>
    </w:r>
  </w:p>
  <w:p w14:paraId="52947CF1" w14:textId="77777777" w:rsidR="0026035C" w:rsidRDefault="0026035C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spacing w:after="0" w:line="240" w:lineRule="auto"/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noProof/>
        <w:color w:val="000000"/>
        <w:sz w:val="14"/>
        <w:szCs w:val="14"/>
        <w:vertAlign w:val="subscript"/>
      </w:rPr>
      <w:drawing>
        <wp:inline distT="0" distB="0" distL="0" distR="0" wp14:anchorId="62FF469E" wp14:editId="764511B5">
          <wp:extent cx="114300" cy="114300"/>
          <wp:effectExtent l="0" t="0" r="0" b="0"/>
          <wp:docPr id="3" name="image4.png" descr="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aceboo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savia.comunicacion</w:t>
    </w:r>
    <w:proofErr w:type="spellEnd"/>
    <w:r>
      <w:rPr>
        <w:rFonts w:ascii="Tahoma" w:eastAsia="Tahoma" w:hAnsi="Tahoma" w:cs="Tahoma"/>
        <w:color w:val="000000"/>
        <w:sz w:val="14"/>
        <w:szCs w:val="14"/>
      </w:rPr>
      <w:t xml:space="preserve"> </w:t>
    </w:r>
    <w:r>
      <w:rPr>
        <w:rFonts w:ascii="Tahoma" w:eastAsia="Tahoma" w:hAnsi="Tahoma" w:cs="Tahoma"/>
        <w:noProof/>
        <w:color w:val="000000"/>
        <w:sz w:val="14"/>
        <w:szCs w:val="14"/>
      </w:rPr>
      <w:drawing>
        <wp:inline distT="0" distB="0" distL="0" distR="0" wp14:anchorId="52C545B0" wp14:editId="750F515E">
          <wp:extent cx="114300" cy="114300"/>
          <wp:effectExtent l="0" t="0" r="0" b="0"/>
          <wp:docPr id="2" name="image3.png" descr="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witter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@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saviaprensa</w:t>
    </w:r>
    <w:proofErr w:type="spellEnd"/>
    <w:r>
      <w:rPr>
        <w:color w:val="000000"/>
      </w:rPr>
      <w:t xml:space="preserve"> </w:t>
    </w:r>
    <w:r>
      <w:rPr>
        <w:rFonts w:ascii="Tahoma" w:eastAsia="Tahoma" w:hAnsi="Tahoma" w:cs="Tahoma"/>
        <w:noProof/>
        <w:color w:val="000000"/>
        <w:sz w:val="14"/>
        <w:szCs w:val="14"/>
      </w:rPr>
      <w:drawing>
        <wp:inline distT="0" distB="0" distL="0" distR="0" wp14:anchorId="67B17A95" wp14:editId="1EB894A7">
          <wp:extent cx="123825" cy="113717"/>
          <wp:effectExtent l="0" t="0" r="0" b="0"/>
          <wp:docPr id="4" name="image2.jpg" descr="C:\Users\Usuario\AppData\Local\Microsoft\Windows\INetCache\Content.Word\160511143151_instagram_nuevo_logo_640x360_instagram_nocred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Microsoft\Windows\INetCache\Content.Word\160511143151_instagram_nuevo_logo_640x360_instagram_nocredit.jpg"/>
                  <pic:cNvPicPr preferRelativeResize="0"/>
                </pic:nvPicPr>
                <pic:blipFill>
                  <a:blip r:embed="rId5"/>
                  <a:srcRect l="18750" r="19999"/>
                  <a:stretch>
                    <a:fillRect/>
                  </a:stretch>
                </pic:blipFill>
                <pic:spPr>
                  <a:xfrm>
                    <a:off x="0" y="0"/>
                    <a:ext cx="123825" cy="113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saviacomunicacion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6FB80" w14:textId="77777777" w:rsidR="00172D12" w:rsidRDefault="00172D12">
      <w:pPr>
        <w:spacing w:after="0" w:line="240" w:lineRule="auto"/>
      </w:pPr>
      <w:r>
        <w:separator/>
      </w:r>
    </w:p>
  </w:footnote>
  <w:footnote w:type="continuationSeparator" w:id="0">
    <w:p w14:paraId="517C3EFF" w14:textId="77777777" w:rsidR="00172D12" w:rsidRDefault="0017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447F9" w14:textId="77777777" w:rsidR="0026035C" w:rsidRDefault="002603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3C594E7" wp14:editId="6DEE1DEF">
          <wp:extent cx="1371600" cy="800100"/>
          <wp:effectExtent l="0" t="0" r="0" b="0"/>
          <wp:docPr id="1" name="image1.jpg" descr="C:\Users\User\Desktop\NIDERA MAYO11\nide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esktop\NIDERA MAYO11\nider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64"/>
    <w:rsid w:val="00012298"/>
    <w:rsid w:val="0001494E"/>
    <w:rsid w:val="00023834"/>
    <w:rsid w:val="00025EF1"/>
    <w:rsid w:val="00040F4F"/>
    <w:rsid w:val="000447F2"/>
    <w:rsid w:val="00060DA4"/>
    <w:rsid w:val="000706CF"/>
    <w:rsid w:val="00072E61"/>
    <w:rsid w:val="00073503"/>
    <w:rsid w:val="00074FC9"/>
    <w:rsid w:val="00096566"/>
    <w:rsid w:val="000B4985"/>
    <w:rsid w:val="000B5991"/>
    <w:rsid w:val="000C3A67"/>
    <w:rsid w:val="000D07A1"/>
    <w:rsid w:val="000E547C"/>
    <w:rsid w:val="00110E5B"/>
    <w:rsid w:val="00140B42"/>
    <w:rsid w:val="001432F2"/>
    <w:rsid w:val="00146304"/>
    <w:rsid w:val="00150D9D"/>
    <w:rsid w:val="00160E24"/>
    <w:rsid w:val="00171DE2"/>
    <w:rsid w:val="00172D12"/>
    <w:rsid w:val="0017355E"/>
    <w:rsid w:val="0018289C"/>
    <w:rsid w:val="001B7302"/>
    <w:rsid w:val="001C106D"/>
    <w:rsid w:val="001D7E88"/>
    <w:rsid w:val="00232513"/>
    <w:rsid w:val="002567C5"/>
    <w:rsid w:val="0026035C"/>
    <w:rsid w:val="00262DB4"/>
    <w:rsid w:val="00276A0C"/>
    <w:rsid w:val="00286D1A"/>
    <w:rsid w:val="002B3D25"/>
    <w:rsid w:val="002B6E2E"/>
    <w:rsid w:val="002D7A3E"/>
    <w:rsid w:val="002E571D"/>
    <w:rsid w:val="0031356D"/>
    <w:rsid w:val="0032191B"/>
    <w:rsid w:val="00324A0F"/>
    <w:rsid w:val="0033197E"/>
    <w:rsid w:val="0036122A"/>
    <w:rsid w:val="003733EA"/>
    <w:rsid w:val="00374AE8"/>
    <w:rsid w:val="0038158C"/>
    <w:rsid w:val="00385B22"/>
    <w:rsid w:val="003D639A"/>
    <w:rsid w:val="003F7506"/>
    <w:rsid w:val="004106BE"/>
    <w:rsid w:val="004271F4"/>
    <w:rsid w:val="00483CA2"/>
    <w:rsid w:val="00494F86"/>
    <w:rsid w:val="004A3BC1"/>
    <w:rsid w:val="004A7E85"/>
    <w:rsid w:val="004C4968"/>
    <w:rsid w:val="004D6714"/>
    <w:rsid w:val="004E41B0"/>
    <w:rsid w:val="00505564"/>
    <w:rsid w:val="005076A1"/>
    <w:rsid w:val="005153E9"/>
    <w:rsid w:val="00521D23"/>
    <w:rsid w:val="00536DB9"/>
    <w:rsid w:val="00540810"/>
    <w:rsid w:val="00557187"/>
    <w:rsid w:val="005647E7"/>
    <w:rsid w:val="00585427"/>
    <w:rsid w:val="00590A95"/>
    <w:rsid w:val="00592520"/>
    <w:rsid w:val="005E5F96"/>
    <w:rsid w:val="006051A1"/>
    <w:rsid w:val="006771E5"/>
    <w:rsid w:val="00697C3B"/>
    <w:rsid w:val="006F3265"/>
    <w:rsid w:val="007064BE"/>
    <w:rsid w:val="007202F8"/>
    <w:rsid w:val="00734372"/>
    <w:rsid w:val="00736230"/>
    <w:rsid w:val="00736E8E"/>
    <w:rsid w:val="007460AA"/>
    <w:rsid w:val="007476D9"/>
    <w:rsid w:val="007617F4"/>
    <w:rsid w:val="007723B8"/>
    <w:rsid w:val="00775B04"/>
    <w:rsid w:val="0078674F"/>
    <w:rsid w:val="007927EB"/>
    <w:rsid w:val="007E113B"/>
    <w:rsid w:val="007E6979"/>
    <w:rsid w:val="007F2942"/>
    <w:rsid w:val="00811420"/>
    <w:rsid w:val="00822F8B"/>
    <w:rsid w:val="00826B57"/>
    <w:rsid w:val="0082703C"/>
    <w:rsid w:val="00831CE5"/>
    <w:rsid w:val="00843E99"/>
    <w:rsid w:val="00864210"/>
    <w:rsid w:val="008653D9"/>
    <w:rsid w:val="00867084"/>
    <w:rsid w:val="00877579"/>
    <w:rsid w:val="00882282"/>
    <w:rsid w:val="008934FA"/>
    <w:rsid w:val="008A23F3"/>
    <w:rsid w:val="008B57A9"/>
    <w:rsid w:val="008D3C46"/>
    <w:rsid w:val="008E134F"/>
    <w:rsid w:val="008F3211"/>
    <w:rsid w:val="008F56CE"/>
    <w:rsid w:val="008F56D5"/>
    <w:rsid w:val="00900715"/>
    <w:rsid w:val="0091655C"/>
    <w:rsid w:val="00923AF5"/>
    <w:rsid w:val="009426A7"/>
    <w:rsid w:val="00942788"/>
    <w:rsid w:val="0095735B"/>
    <w:rsid w:val="009715C9"/>
    <w:rsid w:val="009735D6"/>
    <w:rsid w:val="00977E2D"/>
    <w:rsid w:val="00980405"/>
    <w:rsid w:val="009A452E"/>
    <w:rsid w:val="009D7C2C"/>
    <w:rsid w:val="009E3837"/>
    <w:rsid w:val="009E5E60"/>
    <w:rsid w:val="009F29AB"/>
    <w:rsid w:val="00A32A70"/>
    <w:rsid w:val="00A40E72"/>
    <w:rsid w:val="00A76A9C"/>
    <w:rsid w:val="00AA52FE"/>
    <w:rsid w:val="00AB5FBC"/>
    <w:rsid w:val="00AF5669"/>
    <w:rsid w:val="00B32953"/>
    <w:rsid w:val="00B334A4"/>
    <w:rsid w:val="00B36756"/>
    <w:rsid w:val="00B455C9"/>
    <w:rsid w:val="00B474A3"/>
    <w:rsid w:val="00B508B9"/>
    <w:rsid w:val="00B557C7"/>
    <w:rsid w:val="00B60E03"/>
    <w:rsid w:val="00B85AA3"/>
    <w:rsid w:val="00BA54F8"/>
    <w:rsid w:val="00BA6C6E"/>
    <w:rsid w:val="00BC503C"/>
    <w:rsid w:val="00BC65E6"/>
    <w:rsid w:val="00BD0360"/>
    <w:rsid w:val="00C04552"/>
    <w:rsid w:val="00C37BCB"/>
    <w:rsid w:val="00C417E3"/>
    <w:rsid w:val="00C453C6"/>
    <w:rsid w:val="00C52B72"/>
    <w:rsid w:val="00C56DD9"/>
    <w:rsid w:val="00C613CC"/>
    <w:rsid w:val="00C61F7A"/>
    <w:rsid w:val="00C77C48"/>
    <w:rsid w:val="00C80C16"/>
    <w:rsid w:val="00C9233D"/>
    <w:rsid w:val="00C958FC"/>
    <w:rsid w:val="00CA7478"/>
    <w:rsid w:val="00CB2C54"/>
    <w:rsid w:val="00CD773A"/>
    <w:rsid w:val="00CE7303"/>
    <w:rsid w:val="00D04641"/>
    <w:rsid w:val="00D13852"/>
    <w:rsid w:val="00D15A1C"/>
    <w:rsid w:val="00D323AE"/>
    <w:rsid w:val="00D40B65"/>
    <w:rsid w:val="00D52578"/>
    <w:rsid w:val="00D52DB0"/>
    <w:rsid w:val="00D7722A"/>
    <w:rsid w:val="00D9254B"/>
    <w:rsid w:val="00DB3ABE"/>
    <w:rsid w:val="00DB47F4"/>
    <w:rsid w:val="00DB7CF9"/>
    <w:rsid w:val="00DC0828"/>
    <w:rsid w:val="00DC1749"/>
    <w:rsid w:val="00DC3F55"/>
    <w:rsid w:val="00E0307F"/>
    <w:rsid w:val="00E04C4A"/>
    <w:rsid w:val="00E05187"/>
    <w:rsid w:val="00E20E18"/>
    <w:rsid w:val="00E34B65"/>
    <w:rsid w:val="00E405BC"/>
    <w:rsid w:val="00E41445"/>
    <w:rsid w:val="00E5224D"/>
    <w:rsid w:val="00E602B1"/>
    <w:rsid w:val="00E76DB3"/>
    <w:rsid w:val="00EA3773"/>
    <w:rsid w:val="00EA4A2D"/>
    <w:rsid w:val="00EC5406"/>
    <w:rsid w:val="00EC5C93"/>
    <w:rsid w:val="00EF1702"/>
    <w:rsid w:val="00EF1ED0"/>
    <w:rsid w:val="00F063E5"/>
    <w:rsid w:val="00F0783F"/>
    <w:rsid w:val="00F34164"/>
    <w:rsid w:val="00F70206"/>
    <w:rsid w:val="00F71778"/>
    <w:rsid w:val="00F8490D"/>
    <w:rsid w:val="00FA366B"/>
    <w:rsid w:val="00FA5597"/>
    <w:rsid w:val="00FB2500"/>
    <w:rsid w:val="00FB3A92"/>
    <w:rsid w:val="00FC2CD2"/>
    <w:rsid w:val="00FC41C0"/>
    <w:rsid w:val="00FC6518"/>
    <w:rsid w:val="00FD6690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486A"/>
  <w15:docId w15:val="{9769CFCE-EAC2-4BCA-BF13-03970944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DC08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8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8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8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8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8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1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FE975D3F5784D80219BEE8831513C" ma:contentTypeVersion="11" ma:contentTypeDescription="Create a new document." ma:contentTypeScope="" ma:versionID="ce517f3186f7bf63317c3e0bcab83681">
  <xsd:schema xmlns:xsd="http://www.w3.org/2001/XMLSchema" xmlns:xs="http://www.w3.org/2001/XMLSchema" xmlns:p="http://schemas.microsoft.com/office/2006/metadata/properties" xmlns:ns3="1dc1edf4-d21b-4482-89bb-107eb2c45a2d" xmlns:ns4="41a37c3d-7aac-49e9-b309-f353448e7554" targetNamespace="http://schemas.microsoft.com/office/2006/metadata/properties" ma:root="true" ma:fieldsID="6ec9427f6fe064bd87adeff4528c3402" ns3:_="" ns4:_="">
    <xsd:import namespace="1dc1edf4-d21b-4482-89bb-107eb2c45a2d"/>
    <xsd:import namespace="41a37c3d-7aac-49e9-b309-f353448e75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1edf4-d21b-4482-89bb-107eb2c45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7c3d-7aac-49e9-b309-f353448e7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0BFC-552B-42C4-9895-680C2A79F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1edf4-d21b-4482-89bb-107eb2c45a2d"/>
    <ds:schemaRef ds:uri="41a37c3d-7aac-49e9-b309-f353448e7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E856A-F8CE-4F56-B779-2958502D8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2878D-A0A9-40D2-AC27-D9DC6D4DE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F5F42C-24D5-4711-8314-8CF4929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1063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25</cp:revision>
  <dcterms:created xsi:type="dcterms:W3CDTF">2020-04-27T12:39:00Z</dcterms:created>
  <dcterms:modified xsi:type="dcterms:W3CDTF">2020-08-05T20:06:00Z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0x0101002EEFE975D3F5784D80219BEE8831513C</vt:lpwstr>
  </property>
</Properties>
</file>