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F8F5" w14:textId="0E70E46F" w:rsidR="00990338" w:rsidRPr="00EF7FBB" w:rsidRDefault="00307BA1" w:rsidP="00587C04">
      <w:pPr>
        <w:pBdr>
          <w:top w:val="nil"/>
          <w:left w:val="nil"/>
          <w:bottom w:val="nil"/>
          <w:right w:val="nil"/>
          <w:between w:val="nil"/>
        </w:pBdr>
        <w:jc w:val="both"/>
        <w:rPr>
          <w:rFonts w:ascii="Noto Sans Light" w:eastAsia="Noto Sans" w:hAnsi="Noto Sans Light" w:cs="Noto Sans Light"/>
          <w:b/>
          <w:bCs/>
          <w:sz w:val="21"/>
          <w:szCs w:val="21"/>
          <w:lang w:val="en-US"/>
        </w:rPr>
      </w:pPr>
      <w:r w:rsidRPr="00EF7FBB">
        <w:rPr>
          <w:rFonts w:ascii="Noto Sans Light" w:eastAsia="Noto Sans" w:hAnsi="Noto Sans Light" w:cs="Noto Sans Light"/>
          <w:b/>
          <w:bCs/>
          <w:sz w:val="21"/>
          <w:szCs w:val="21"/>
          <w:lang w:val="en-US"/>
        </w:rPr>
        <w:t xml:space="preserve">Meeting </w:t>
      </w:r>
      <w:r w:rsidR="007B6B81" w:rsidRPr="00EF7FBB">
        <w:rPr>
          <w:rFonts w:ascii="Noto Sans Light" w:eastAsia="Noto Sans" w:hAnsi="Noto Sans Light" w:cs="Noto Sans Light"/>
          <w:b/>
          <w:bCs/>
          <w:sz w:val="21"/>
          <w:szCs w:val="21"/>
          <w:lang w:val="en-US"/>
        </w:rPr>
        <w:t>P</w:t>
      </w:r>
      <w:r w:rsidRPr="00EF7FBB">
        <w:rPr>
          <w:rFonts w:ascii="Noto Sans Light" w:eastAsia="Noto Sans" w:hAnsi="Noto Sans Light" w:cs="Noto Sans Light"/>
          <w:b/>
          <w:bCs/>
          <w:sz w:val="21"/>
          <w:szCs w:val="21"/>
          <w:lang w:val="en-US"/>
        </w:rPr>
        <w:t xml:space="preserve">oint UPL </w:t>
      </w:r>
      <w:proofErr w:type="spellStart"/>
      <w:r w:rsidRPr="00EF7FBB">
        <w:rPr>
          <w:rFonts w:ascii="Noto Sans Light" w:eastAsia="Noto Sans" w:hAnsi="Noto Sans Light" w:cs="Noto Sans Light"/>
          <w:b/>
          <w:bCs/>
          <w:sz w:val="21"/>
          <w:szCs w:val="21"/>
          <w:lang w:val="en-US"/>
        </w:rPr>
        <w:t>en</w:t>
      </w:r>
      <w:proofErr w:type="spellEnd"/>
      <w:r w:rsidRPr="00EF7FBB">
        <w:rPr>
          <w:rFonts w:ascii="Noto Sans Light" w:eastAsia="Noto Sans" w:hAnsi="Noto Sans Light" w:cs="Noto Sans Light"/>
          <w:b/>
          <w:bCs/>
          <w:sz w:val="21"/>
          <w:szCs w:val="21"/>
          <w:lang w:val="en-US"/>
        </w:rPr>
        <w:t xml:space="preserve"> </w:t>
      </w:r>
      <w:proofErr w:type="spellStart"/>
      <w:r w:rsidR="007B6B81" w:rsidRPr="00EF7FBB">
        <w:rPr>
          <w:rFonts w:ascii="Noto Sans Light" w:eastAsia="Noto Sans" w:hAnsi="Noto Sans Light" w:cs="Noto Sans Light"/>
          <w:b/>
          <w:bCs/>
          <w:sz w:val="21"/>
          <w:szCs w:val="21"/>
          <w:lang w:val="en-US"/>
        </w:rPr>
        <w:t>Charata</w:t>
      </w:r>
      <w:proofErr w:type="spellEnd"/>
      <w:r w:rsidR="007B6B81" w:rsidRPr="00EF7FBB">
        <w:rPr>
          <w:rFonts w:ascii="Noto Sans Light" w:eastAsia="Noto Sans" w:hAnsi="Noto Sans Light" w:cs="Noto Sans Light"/>
          <w:b/>
          <w:bCs/>
          <w:sz w:val="21"/>
          <w:szCs w:val="21"/>
          <w:lang w:val="en-US"/>
        </w:rPr>
        <w:t>, Chaco</w:t>
      </w:r>
    </w:p>
    <w:p w14:paraId="0F5ADC99" w14:textId="558BD095" w:rsidR="00D22FDF" w:rsidRPr="00EF7FBB" w:rsidRDefault="007B6B81" w:rsidP="00587C04">
      <w:pPr>
        <w:pBdr>
          <w:top w:val="nil"/>
          <w:left w:val="nil"/>
          <w:bottom w:val="nil"/>
          <w:right w:val="nil"/>
          <w:between w:val="nil"/>
        </w:pBdr>
        <w:jc w:val="both"/>
        <w:rPr>
          <w:rFonts w:ascii="Noto Sans Light" w:eastAsia="Noto Sans" w:hAnsi="Noto Sans Light" w:cs="Noto Sans Light"/>
          <w:b/>
          <w:bCs/>
          <w:sz w:val="32"/>
          <w:szCs w:val="32"/>
        </w:rPr>
      </w:pPr>
      <w:r w:rsidRPr="00EF7FBB">
        <w:rPr>
          <w:rFonts w:ascii="Noto Sans Light" w:eastAsia="Noto Sans" w:hAnsi="Noto Sans Light" w:cs="Noto Sans Light"/>
          <w:b/>
          <w:bCs/>
          <w:sz w:val="32"/>
          <w:szCs w:val="32"/>
        </w:rPr>
        <w:t>Estrés, plagas y malezas</w:t>
      </w:r>
      <w:r w:rsidR="004622CD" w:rsidRPr="00EF7FBB">
        <w:rPr>
          <w:rFonts w:ascii="Noto Sans Light" w:eastAsia="Noto Sans" w:hAnsi="Noto Sans Light" w:cs="Noto Sans Light"/>
          <w:b/>
          <w:bCs/>
          <w:sz w:val="32"/>
          <w:szCs w:val="32"/>
        </w:rPr>
        <w:t>, cómo enfrentar estos tres flagelos en el NEA</w:t>
      </w:r>
    </w:p>
    <w:p w14:paraId="2BCD8EC8" w14:textId="77777777" w:rsidR="008A1C5E" w:rsidRPr="00EF7FBB" w:rsidRDefault="008A1C5E" w:rsidP="00587C04">
      <w:pPr>
        <w:shd w:val="clear" w:color="auto" w:fill="FFFFFF"/>
        <w:jc w:val="both"/>
        <w:rPr>
          <w:rFonts w:ascii="Noto Sans Light" w:eastAsia="Noto Sans Light" w:hAnsi="Noto Sans Light" w:cs="Noto Sans Light"/>
          <w:color w:val="222222"/>
          <w:sz w:val="20"/>
          <w:szCs w:val="20"/>
        </w:rPr>
      </w:pPr>
    </w:p>
    <w:p w14:paraId="7FA6E878" w14:textId="4E4AD3AE" w:rsidR="001570B5" w:rsidRPr="00EF7FBB" w:rsidRDefault="0099726E" w:rsidP="00587C04">
      <w:pPr>
        <w:shd w:val="clear" w:color="auto" w:fill="FFFFFF"/>
        <w:jc w:val="both"/>
        <w:rPr>
          <w:rFonts w:ascii="Noto Sans Light" w:eastAsia="Noto Sans Light" w:hAnsi="Noto Sans Light" w:cs="Noto Sans Light"/>
          <w:i/>
          <w:iCs/>
          <w:color w:val="222222"/>
          <w:sz w:val="20"/>
          <w:szCs w:val="20"/>
        </w:rPr>
      </w:pPr>
      <w:r w:rsidRPr="00EF7FBB">
        <w:rPr>
          <w:rFonts w:ascii="Noto Sans Light" w:eastAsia="Noto Sans Light" w:hAnsi="Noto Sans Light" w:cs="Noto Sans Light"/>
          <w:i/>
          <w:iCs/>
          <w:color w:val="222222"/>
          <w:sz w:val="20"/>
          <w:szCs w:val="20"/>
        </w:rPr>
        <w:t>UPL Corp</w:t>
      </w:r>
      <w:r w:rsidR="001570B5" w:rsidRPr="00EF7FBB">
        <w:rPr>
          <w:rFonts w:ascii="Noto Sans Light" w:eastAsia="Noto Sans Light" w:hAnsi="Noto Sans Light" w:cs="Noto Sans Light"/>
          <w:i/>
          <w:iCs/>
          <w:color w:val="222222"/>
          <w:sz w:val="20"/>
          <w:szCs w:val="20"/>
        </w:rPr>
        <w:t xml:space="preserve"> Argentina</w:t>
      </w:r>
      <w:r w:rsidRPr="00EF7FBB">
        <w:rPr>
          <w:rFonts w:ascii="Noto Sans Light" w:eastAsia="Noto Sans Light" w:hAnsi="Noto Sans Light" w:cs="Noto Sans Light"/>
          <w:i/>
          <w:iCs/>
          <w:color w:val="222222"/>
          <w:sz w:val="20"/>
          <w:szCs w:val="20"/>
        </w:rPr>
        <w:t xml:space="preserve"> </w:t>
      </w:r>
      <w:r w:rsidR="006641DE" w:rsidRPr="00EF7FBB">
        <w:rPr>
          <w:rFonts w:ascii="Noto Sans Light" w:eastAsia="Noto Sans Light" w:hAnsi="Noto Sans Light" w:cs="Noto Sans Light"/>
          <w:i/>
          <w:iCs/>
          <w:color w:val="222222"/>
          <w:sz w:val="20"/>
          <w:szCs w:val="20"/>
        </w:rPr>
        <w:t>mudó su encuentro de actualización a</w:t>
      </w:r>
      <w:r w:rsidR="007F7A6C" w:rsidRPr="00EF7FBB">
        <w:rPr>
          <w:rFonts w:ascii="Noto Sans Light" w:eastAsia="Noto Sans Light" w:hAnsi="Noto Sans Light" w:cs="Noto Sans Light"/>
          <w:i/>
          <w:iCs/>
          <w:color w:val="222222"/>
          <w:sz w:val="20"/>
          <w:szCs w:val="20"/>
        </w:rPr>
        <w:t xml:space="preserve"> </w:t>
      </w:r>
      <w:r w:rsidR="004622CD" w:rsidRPr="00EF7FBB">
        <w:rPr>
          <w:rFonts w:ascii="Noto Sans Light" w:eastAsia="Noto Sans Light" w:hAnsi="Noto Sans Light" w:cs="Noto Sans Light"/>
          <w:i/>
          <w:iCs/>
          <w:color w:val="222222"/>
          <w:sz w:val="20"/>
          <w:szCs w:val="20"/>
        </w:rPr>
        <w:t xml:space="preserve">Chaco para compartir la información disponible y las mejores estrategias de cara a la nueva campaña. Acá la opinión de seis especialistas </w:t>
      </w:r>
      <w:r w:rsidR="00EF7FBB" w:rsidRPr="00EF7FBB">
        <w:rPr>
          <w:rFonts w:ascii="Noto Sans Light" w:eastAsia="Noto Sans Light" w:hAnsi="Noto Sans Light" w:cs="Noto Sans Light"/>
          <w:i/>
          <w:iCs/>
          <w:color w:val="222222"/>
          <w:sz w:val="20"/>
          <w:szCs w:val="20"/>
        </w:rPr>
        <w:t>y sus recomendaciones para el manejo sanitario de</w:t>
      </w:r>
      <w:r w:rsidR="004622CD" w:rsidRPr="00EF7FBB">
        <w:rPr>
          <w:rFonts w:ascii="Noto Sans Light" w:eastAsia="Noto Sans Light" w:hAnsi="Noto Sans Light" w:cs="Noto Sans Light"/>
          <w:i/>
          <w:iCs/>
          <w:color w:val="222222"/>
          <w:sz w:val="20"/>
          <w:szCs w:val="20"/>
        </w:rPr>
        <w:t xml:space="preserve"> </w:t>
      </w:r>
      <w:r w:rsidR="00EF7FBB" w:rsidRPr="00EF7FBB">
        <w:rPr>
          <w:rFonts w:ascii="Noto Sans Light" w:eastAsia="Noto Sans Light" w:hAnsi="Noto Sans Light" w:cs="Noto Sans Light"/>
          <w:i/>
          <w:iCs/>
          <w:color w:val="222222"/>
          <w:sz w:val="20"/>
          <w:szCs w:val="20"/>
        </w:rPr>
        <w:t xml:space="preserve">la </w:t>
      </w:r>
      <w:r w:rsidR="004622CD" w:rsidRPr="00EF7FBB">
        <w:rPr>
          <w:rFonts w:ascii="Noto Sans Light" w:eastAsia="Noto Sans Light" w:hAnsi="Noto Sans Light" w:cs="Noto Sans Light"/>
          <w:i/>
          <w:iCs/>
          <w:color w:val="222222"/>
          <w:sz w:val="20"/>
          <w:szCs w:val="20"/>
        </w:rPr>
        <w:t>soja</w:t>
      </w:r>
      <w:r w:rsidR="00EF7FBB" w:rsidRPr="00EF7FBB">
        <w:rPr>
          <w:rFonts w:ascii="Noto Sans Light" w:eastAsia="Noto Sans Light" w:hAnsi="Noto Sans Light" w:cs="Noto Sans Light"/>
          <w:i/>
          <w:iCs/>
          <w:color w:val="222222"/>
          <w:sz w:val="20"/>
          <w:szCs w:val="20"/>
        </w:rPr>
        <w:t xml:space="preserve">, el </w:t>
      </w:r>
      <w:r w:rsidR="004622CD" w:rsidRPr="00EF7FBB">
        <w:rPr>
          <w:rFonts w:ascii="Noto Sans Light" w:eastAsia="Noto Sans Light" w:hAnsi="Noto Sans Light" w:cs="Noto Sans Light"/>
          <w:i/>
          <w:iCs/>
          <w:color w:val="222222"/>
          <w:sz w:val="20"/>
          <w:szCs w:val="20"/>
        </w:rPr>
        <w:t>maíz</w:t>
      </w:r>
      <w:r w:rsidR="00EF7FBB" w:rsidRPr="00EF7FBB">
        <w:rPr>
          <w:rFonts w:ascii="Noto Sans Light" w:eastAsia="Noto Sans Light" w:hAnsi="Noto Sans Light" w:cs="Noto Sans Light"/>
          <w:i/>
          <w:iCs/>
          <w:color w:val="222222"/>
          <w:sz w:val="20"/>
          <w:szCs w:val="20"/>
        </w:rPr>
        <w:t xml:space="preserve"> y el</w:t>
      </w:r>
      <w:r w:rsidR="004622CD" w:rsidRPr="00EF7FBB">
        <w:rPr>
          <w:rFonts w:ascii="Noto Sans Light" w:eastAsia="Noto Sans Light" w:hAnsi="Noto Sans Light" w:cs="Noto Sans Light"/>
          <w:i/>
          <w:iCs/>
          <w:color w:val="222222"/>
          <w:sz w:val="20"/>
          <w:szCs w:val="20"/>
        </w:rPr>
        <w:t xml:space="preserve"> algodón. </w:t>
      </w:r>
    </w:p>
    <w:p w14:paraId="10543476" w14:textId="77777777" w:rsidR="00072C1F" w:rsidRPr="00EF7FBB" w:rsidRDefault="00072C1F" w:rsidP="00587C04">
      <w:pPr>
        <w:shd w:val="clear" w:color="auto" w:fill="FFFFFF"/>
        <w:jc w:val="both"/>
        <w:rPr>
          <w:rFonts w:ascii="Noto Sans Light" w:eastAsia="Noto Sans Light" w:hAnsi="Noto Sans Light" w:cs="Noto Sans Light"/>
          <w:color w:val="222222"/>
          <w:sz w:val="20"/>
          <w:szCs w:val="20"/>
        </w:rPr>
      </w:pPr>
    </w:p>
    <w:p w14:paraId="637C272D" w14:textId="764C6EEC" w:rsidR="00416761" w:rsidRPr="00EF7FBB" w:rsidRDefault="00416761" w:rsidP="00587C04">
      <w:pPr>
        <w:shd w:val="clear" w:color="auto" w:fill="FFFFFF"/>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 xml:space="preserve">UPL Corp Argentina volvió a reunir a técnicos y productores en torno a un nuevo Meeting </w:t>
      </w:r>
      <w:proofErr w:type="spellStart"/>
      <w:r w:rsidRPr="00EF7FBB">
        <w:rPr>
          <w:rFonts w:ascii="Noto Sans Light" w:eastAsia="Noto Sans Light" w:hAnsi="Noto Sans Light" w:cs="Noto Sans Light"/>
          <w:color w:val="222222"/>
          <w:sz w:val="20"/>
          <w:szCs w:val="20"/>
        </w:rPr>
        <w:t>point</w:t>
      </w:r>
      <w:proofErr w:type="spellEnd"/>
      <w:r w:rsidR="007B6B81" w:rsidRPr="00EF7FBB">
        <w:rPr>
          <w:rFonts w:ascii="Noto Sans Light" w:eastAsia="Noto Sans Light" w:hAnsi="Noto Sans Light" w:cs="Noto Sans Light"/>
          <w:color w:val="222222"/>
          <w:sz w:val="20"/>
          <w:szCs w:val="20"/>
        </w:rPr>
        <w:t>. E</w:t>
      </w:r>
      <w:r w:rsidRPr="00EF7FBB">
        <w:rPr>
          <w:rFonts w:ascii="Noto Sans Light" w:eastAsia="Noto Sans Light" w:hAnsi="Noto Sans Light" w:cs="Noto Sans Light"/>
          <w:color w:val="222222"/>
          <w:sz w:val="20"/>
          <w:szCs w:val="20"/>
        </w:rPr>
        <w:t xml:space="preserve">sta vez, en Charata, Chaco, en pleno núcleo algodonero del NEA. </w:t>
      </w:r>
    </w:p>
    <w:p w14:paraId="3664EB32" w14:textId="77777777" w:rsidR="00EF7FBB" w:rsidRPr="00EF7FBB" w:rsidRDefault="00EF7FBB" w:rsidP="00587C04">
      <w:pPr>
        <w:shd w:val="clear" w:color="auto" w:fill="FFFFFF"/>
        <w:jc w:val="both"/>
        <w:rPr>
          <w:rFonts w:ascii="Noto Sans Light" w:eastAsia="Noto Sans Light" w:hAnsi="Noto Sans Light" w:cs="Noto Sans Light"/>
          <w:color w:val="222222"/>
          <w:sz w:val="20"/>
          <w:szCs w:val="20"/>
        </w:rPr>
      </w:pPr>
    </w:p>
    <w:p w14:paraId="76B3C86A" w14:textId="27A7A1B0" w:rsidR="00040383" w:rsidRPr="00EF7FBB" w:rsidRDefault="00040383" w:rsidP="00587C04">
      <w:pPr>
        <w:shd w:val="clear" w:color="auto" w:fill="FFFFFF"/>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 xml:space="preserve">José </w:t>
      </w:r>
      <w:proofErr w:type="spellStart"/>
      <w:r w:rsidRPr="00EF7FBB">
        <w:rPr>
          <w:rFonts w:ascii="Noto Sans Light" w:eastAsia="Noto Sans Light" w:hAnsi="Noto Sans Light" w:cs="Noto Sans Light"/>
          <w:color w:val="222222"/>
          <w:sz w:val="20"/>
          <w:szCs w:val="20"/>
        </w:rPr>
        <w:t>Tarragó</w:t>
      </w:r>
      <w:proofErr w:type="spellEnd"/>
      <w:r w:rsidRPr="00EF7FBB">
        <w:rPr>
          <w:rFonts w:ascii="Noto Sans Light" w:eastAsia="Noto Sans Light" w:hAnsi="Noto Sans Light" w:cs="Noto Sans Light"/>
          <w:color w:val="222222"/>
          <w:sz w:val="20"/>
          <w:szCs w:val="20"/>
        </w:rPr>
        <w:t xml:space="preserve"> es técnico en el área de producción vegetal de la Estación Experimental INTA Las Breñas y doctor en recursos naturales. Su especialidad es la </w:t>
      </w:r>
      <w:proofErr w:type="spellStart"/>
      <w:r w:rsidRPr="00EF7FBB">
        <w:rPr>
          <w:rFonts w:ascii="Noto Sans Light" w:eastAsia="Noto Sans Light" w:hAnsi="Noto Sans Light" w:cs="Noto Sans Light"/>
          <w:color w:val="222222"/>
          <w:sz w:val="20"/>
          <w:szCs w:val="20"/>
        </w:rPr>
        <w:t>ecofisiología</w:t>
      </w:r>
      <w:proofErr w:type="spellEnd"/>
      <w:r w:rsidRPr="00EF7FBB">
        <w:rPr>
          <w:rFonts w:ascii="Noto Sans Light" w:eastAsia="Noto Sans Light" w:hAnsi="Noto Sans Light" w:cs="Noto Sans Light"/>
          <w:color w:val="222222"/>
          <w:sz w:val="20"/>
          <w:szCs w:val="20"/>
        </w:rPr>
        <w:t xml:space="preserve"> del cultivo de algodón. En el Meeting Point de Charata, </w:t>
      </w:r>
      <w:proofErr w:type="spellStart"/>
      <w:r w:rsidRPr="00EF7FBB">
        <w:rPr>
          <w:rFonts w:ascii="Noto Sans Light" w:eastAsia="Noto Sans Light" w:hAnsi="Noto Sans Light" w:cs="Noto Sans Light"/>
          <w:color w:val="222222"/>
          <w:sz w:val="20"/>
          <w:szCs w:val="20"/>
        </w:rPr>
        <w:t>Tarragó</w:t>
      </w:r>
      <w:proofErr w:type="spellEnd"/>
      <w:r w:rsidRPr="00EF7FBB">
        <w:rPr>
          <w:rFonts w:ascii="Noto Sans Light" w:eastAsia="Noto Sans Light" w:hAnsi="Noto Sans Light" w:cs="Noto Sans Light"/>
          <w:color w:val="222222"/>
          <w:sz w:val="20"/>
          <w:szCs w:val="20"/>
        </w:rPr>
        <w:t xml:space="preserve"> reafirmó que el 60% del rendimiento del algodón es afectado por estreses.</w:t>
      </w:r>
    </w:p>
    <w:p w14:paraId="75ACBF18" w14:textId="77777777" w:rsidR="00EF7FBB" w:rsidRPr="00EF7FBB" w:rsidRDefault="00EF7FBB" w:rsidP="00587C04">
      <w:pPr>
        <w:shd w:val="clear" w:color="auto" w:fill="FFFFFF"/>
        <w:jc w:val="both"/>
        <w:rPr>
          <w:rFonts w:ascii="Noto Sans Light" w:eastAsia="Noto Sans Light" w:hAnsi="Noto Sans Light" w:cs="Noto Sans Light"/>
          <w:color w:val="222222"/>
          <w:sz w:val="20"/>
          <w:szCs w:val="20"/>
        </w:rPr>
      </w:pPr>
    </w:p>
    <w:p w14:paraId="6A1C798D" w14:textId="64F2B0DB" w:rsidR="00040383" w:rsidRDefault="00040383" w:rsidP="00587C04">
      <w:pPr>
        <w:shd w:val="clear" w:color="auto" w:fill="FFFFFF"/>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 xml:space="preserve">El técnico de Las Breñas puntualizó que el estrés por fitotoxicidad con herbicidas hormonales es bastante frecuente en la zona y produce una intoxicación, un crecimiento desorganizado que la planta debe metabolizar. “Lo más importante a la hora de enfrentar algún estrés es la evasión, tratar de que el período crítico del cultivo caiga en algún período de menor incidencia del estrés. Para eso se ajusta el sistema de producción: </w:t>
      </w:r>
      <w:r w:rsidR="00EF7FBB">
        <w:rPr>
          <w:rFonts w:ascii="Noto Sans Light" w:eastAsia="Noto Sans Light" w:hAnsi="Noto Sans Light" w:cs="Noto Sans Light"/>
          <w:color w:val="222222"/>
          <w:sz w:val="20"/>
          <w:szCs w:val="20"/>
        </w:rPr>
        <w:t xml:space="preserve">el </w:t>
      </w:r>
      <w:r w:rsidRPr="00EF7FBB">
        <w:rPr>
          <w:rFonts w:ascii="Noto Sans Light" w:eastAsia="Noto Sans Light" w:hAnsi="Noto Sans Light" w:cs="Noto Sans Light"/>
          <w:color w:val="222222"/>
          <w:sz w:val="20"/>
          <w:szCs w:val="20"/>
        </w:rPr>
        <w:t xml:space="preserve">distanciamiento entre hileras, </w:t>
      </w:r>
      <w:r w:rsidR="00EF7FBB">
        <w:rPr>
          <w:rFonts w:ascii="Noto Sans Light" w:eastAsia="Noto Sans Light" w:hAnsi="Noto Sans Light" w:cs="Noto Sans Light"/>
          <w:color w:val="222222"/>
          <w:sz w:val="20"/>
          <w:szCs w:val="20"/>
        </w:rPr>
        <w:t xml:space="preserve">las </w:t>
      </w:r>
      <w:r w:rsidRPr="00EF7FBB">
        <w:rPr>
          <w:rFonts w:ascii="Noto Sans Light" w:eastAsia="Noto Sans Light" w:hAnsi="Noto Sans Light" w:cs="Noto Sans Light"/>
          <w:color w:val="222222"/>
          <w:sz w:val="20"/>
          <w:szCs w:val="20"/>
        </w:rPr>
        <w:t xml:space="preserve">densidades de plantas, </w:t>
      </w:r>
      <w:r w:rsidR="00EF7FBB">
        <w:rPr>
          <w:rFonts w:ascii="Noto Sans Light" w:eastAsia="Noto Sans Light" w:hAnsi="Noto Sans Light" w:cs="Noto Sans Light"/>
          <w:color w:val="222222"/>
          <w:sz w:val="20"/>
          <w:szCs w:val="20"/>
        </w:rPr>
        <w:t xml:space="preserve">la </w:t>
      </w:r>
      <w:r w:rsidRPr="00EF7FBB">
        <w:rPr>
          <w:rFonts w:ascii="Noto Sans Light" w:eastAsia="Noto Sans Light" w:hAnsi="Noto Sans Light" w:cs="Noto Sans Light"/>
          <w:color w:val="222222"/>
          <w:sz w:val="20"/>
          <w:szCs w:val="20"/>
        </w:rPr>
        <w:t xml:space="preserve">elección de variedades y fechas de siembra”, argumentó. </w:t>
      </w:r>
    </w:p>
    <w:p w14:paraId="6E119F20" w14:textId="77777777" w:rsidR="00EF7FBB" w:rsidRPr="00EF7FBB" w:rsidRDefault="00EF7FBB" w:rsidP="00587C04">
      <w:pPr>
        <w:shd w:val="clear" w:color="auto" w:fill="FFFFFF"/>
        <w:jc w:val="both"/>
        <w:rPr>
          <w:rFonts w:ascii="Noto Sans Light" w:eastAsia="Noto Sans Light" w:hAnsi="Noto Sans Light" w:cs="Noto Sans Light"/>
          <w:color w:val="222222"/>
          <w:sz w:val="20"/>
          <w:szCs w:val="20"/>
        </w:rPr>
      </w:pPr>
    </w:p>
    <w:p w14:paraId="76D712CF" w14:textId="5A91FF33" w:rsidR="00040383" w:rsidRDefault="00A018FD" w:rsidP="00587C04">
      <w:pPr>
        <w:shd w:val="clear" w:color="auto" w:fill="FFFFFF"/>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 xml:space="preserve">Rafael </w:t>
      </w:r>
      <w:proofErr w:type="spellStart"/>
      <w:r w:rsidRPr="00EF7FBB">
        <w:rPr>
          <w:rFonts w:ascii="Noto Sans Light" w:eastAsia="Noto Sans Light" w:hAnsi="Noto Sans Light" w:cs="Noto Sans Light"/>
          <w:color w:val="222222"/>
          <w:sz w:val="20"/>
          <w:szCs w:val="20"/>
        </w:rPr>
        <w:t>Gacet</w:t>
      </w:r>
      <w:proofErr w:type="spellEnd"/>
      <w:r w:rsidRPr="00EF7FBB">
        <w:rPr>
          <w:rFonts w:ascii="Noto Sans Light" w:eastAsia="Noto Sans Light" w:hAnsi="Noto Sans Light" w:cs="Noto Sans Light"/>
          <w:color w:val="222222"/>
          <w:sz w:val="20"/>
          <w:szCs w:val="20"/>
        </w:rPr>
        <w:t xml:space="preserve"> es responsable técnico comercial de la empresa </w:t>
      </w:r>
      <w:proofErr w:type="spellStart"/>
      <w:r w:rsidRPr="00EF7FBB">
        <w:rPr>
          <w:rFonts w:ascii="Noto Sans Light" w:eastAsia="Noto Sans Light" w:hAnsi="Noto Sans Light" w:cs="Noto Sans Light"/>
          <w:color w:val="222222"/>
          <w:sz w:val="20"/>
          <w:szCs w:val="20"/>
        </w:rPr>
        <w:t>Agroinsumos</w:t>
      </w:r>
      <w:proofErr w:type="spellEnd"/>
      <w:r w:rsidRPr="00EF7FBB">
        <w:rPr>
          <w:rFonts w:ascii="Noto Sans Light" w:eastAsia="Noto Sans Light" w:hAnsi="Noto Sans Light" w:cs="Noto Sans Light"/>
          <w:color w:val="222222"/>
          <w:sz w:val="20"/>
          <w:szCs w:val="20"/>
        </w:rPr>
        <w:t xml:space="preserve"> </w:t>
      </w:r>
      <w:proofErr w:type="spellStart"/>
      <w:r w:rsidRPr="00EF7FBB">
        <w:rPr>
          <w:rFonts w:ascii="Noto Sans Light" w:eastAsia="Noto Sans Light" w:hAnsi="Noto Sans Light" w:cs="Noto Sans Light"/>
          <w:color w:val="222222"/>
          <w:sz w:val="20"/>
          <w:szCs w:val="20"/>
        </w:rPr>
        <w:t>Añatuya</w:t>
      </w:r>
      <w:proofErr w:type="spellEnd"/>
      <w:r w:rsidRPr="00EF7FBB">
        <w:rPr>
          <w:rFonts w:ascii="Noto Sans Light" w:eastAsia="Noto Sans Light" w:hAnsi="Noto Sans Light" w:cs="Noto Sans Light"/>
          <w:color w:val="222222"/>
          <w:sz w:val="20"/>
          <w:szCs w:val="20"/>
        </w:rPr>
        <w:t>, con actividades en el sudeste santiagueño. E</w:t>
      </w:r>
      <w:r w:rsidR="007B6B81" w:rsidRPr="00EF7FBB">
        <w:rPr>
          <w:rFonts w:ascii="Noto Sans Light" w:eastAsia="Noto Sans Light" w:hAnsi="Noto Sans Light" w:cs="Noto Sans Light"/>
          <w:color w:val="222222"/>
          <w:sz w:val="20"/>
          <w:szCs w:val="20"/>
        </w:rPr>
        <w:t>n el encuentro, e</w:t>
      </w:r>
      <w:r w:rsidRPr="00EF7FBB">
        <w:rPr>
          <w:rFonts w:ascii="Noto Sans Light" w:eastAsia="Noto Sans Light" w:hAnsi="Noto Sans Light" w:cs="Noto Sans Light"/>
          <w:color w:val="222222"/>
          <w:sz w:val="20"/>
          <w:szCs w:val="20"/>
        </w:rPr>
        <w:t xml:space="preserve">l técnico </w:t>
      </w:r>
      <w:r w:rsidR="00040383" w:rsidRPr="00EF7FBB">
        <w:rPr>
          <w:rFonts w:ascii="Noto Sans Light" w:eastAsia="Noto Sans Light" w:hAnsi="Noto Sans Light" w:cs="Noto Sans Light"/>
          <w:color w:val="222222"/>
          <w:sz w:val="20"/>
          <w:szCs w:val="20"/>
        </w:rPr>
        <w:t xml:space="preserve">también </w:t>
      </w:r>
      <w:r w:rsidRPr="00EF7FBB">
        <w:rPr>
          <w:rFonts w:ascii="Noto Sans Light" w:eastAsia="Noto Sans Light" w:hAnsi="Noto Sans Light" w:cs="Noto Sans Light"/>
          <w:color w:val="222222"/>
          <w:sz w:val="20"/>
          <w:szCs w:val="20"/>
        </w:rPr>
        <w:t>detall</w:t>
      </w:r>
      <w:r w:rsidR="007B6B81" w:rsidRPr="00EF7FBB">
        <w:rPr>
          <w:rFonts w:ascii="Noto Sans Light" w:eastAsia="Noto Sans Light" w:hAnsi="Noto Sans Light" w:cs="Noto Sans Light"/>
          <w:color w:val="222222"/>
          <w:sz w:val="20"/>
          <w:szCs w:val="20"/>
        </w:rPr>
        <w:t>ó</w:t>
      </w:r>
      <w:r w:rsidRPr="00EF7FBB">
        <w:rPr>
          <w:rFonts w:ascii="Noto Sans Light" w:eastAsia="Noto Sans Light" w:hAnsi="Noto Sans Light" w:cs="Noto Sans Light"/>
          <w:color w:val="222222"/>
          <w:sz w:val="20"/>
          <w:szCs w:val="20"/>
        </w:rPr>
        <w:t xml:space="preserve"> que el algodón suele estar expuesto a estrés hídrico, térmico, salino, o también puede estar afectado por derivas de herbicidas utilizados en campos vecinos. “Para todas estas situaciones utilizamos las </w:t>
      </w:r>
      <w:proofErr w:type="spellStart"/>
      <w:r w:rsidRPr="00EF7FBB">
        <w:rPr>
          <w:rFonts w:ascii="Noto Sans Light" w:eastAsia="Noto Sans Light" w:hAnsi="Noto Sans Light" w:cs="Noto Sans Light"/>
          <w:color w:val="222222"/>
          <w:sz w:val="20"/>
          <w:szCs w:val="20"/>
        </w:rPr>
        <w:t>biosoluciones</w:t>
      </w:r>
      <w:proofErr w:type="spellEnd"/>
      <w:r w:rsidRPr="00EF7FBB">
        <w:rPr>
          <w:rFonts w:ascii="Noto Sans Light" w:eastAsia="Noto Sans Light" w:hAnsi="Noto Sans Light" w:cs="Noto Sans Light"/>
          <w:color w:val="222222"/>
          <w:sz w:val="20"/>
          <w:szCs w:val="20"/>
        </w:rPr>
        <w:t xml:space="preserve"> de UPL”, di</w:t>
      </w:r>
      <w:r w:rsidR="007B6B81" w:rsidRPr="00EF7FBB">
        <w:rPr>
          <w:rFonts w:ascii="Noto Sans Light" w:eastAsia="Noto Sans Light" w:hAnsi="Noto Sans Light" w:cs="Noto Sans Light"/>
          <w:color w:val="222222"/>
          <w:sz w:val="20"/>
          <w:szCs w:val="20"/>
        </w:rPr>
        <w:t>jo</w:t>
      </w:r>
      <w:r w:rsidRPr="00EF7FBB">
        <w:rPr>
          <w:rFonts w:ascii="Noto Sans Light" w:eastAsia="Noto Sans Light" w:hAnsi="Noto Sans Light" w:cs="Noto Sans Light"/>
          <w:color w:val="222222"/>
          <w:sz w:val="20"/>
          <w:szCs w:val="20"/>
        </w:rPr>
        <w:t>.</w:t>
      </w:r>
    </w:p>
    <w:p w14:paraId="0434EA43" w14:textId="77777777" w:rsidR="00EF7FBB" w:rsidRPr="00EF7FBB" w:rsidRDefault="00EF7FBB" w:rsidP="00587C04">
      <w:pPr>
        <w:shd w:val="clear" w:color="auto" w:fill="FFFFFF"/>
        <w:jc w:val="both"/>
        <w:rPr>
          <w:rFonts w:ascii="Noto Sans Light" w:eastAsia="Noto Sans Light" w:hAnsi="Noto Sans Light" w:cs="Noto Sans Light"/>
          <w:color w:val="222222"/>
          <w:sz w:val="20"/>
          <w:szCs w:val="20"/>
        </w:rPr>
      </w:pPr>
    </w:p>
    <w:p w14:paraId="03A994AA" w14:textId="5962BA16" w:rsidR="00541E6A" w:rsidRPr="00EF7FBB" w:rsidRDefault="00A018FD" w:rsidP="00587C04">
      <w:pPr>
        <w:shd w:val="clear" w:color="auto" w:fill="FFFFFF"/>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P</w:t>
      </w:r>
      <w:r w:rsidR="00416761" w:rsidRPr="00EF7FBB">
        <w:rPr>
          <w:rFonts w:ascii="Noto Sans Light" w:eastAsia="Noto Sans Light" w:hAnsi="Noto Sans Light" w:cs="Noto Sans Light"/>
          <w:color w:val="222222"/>
          <w:sz w:val="20"/>
          <w:szCs w:val="20"/>
        </w:rPr>
        <w:t>ara esos problemas</w:t>
      </w:r>
      <w:r w:rsidRPr="00EF7FBB">
        <w:rPr>
          <w:rFonts w:ascii="Noto Sans Light" w:eastAsia="Noto Sans Light" w:hAnsi="Noto Sans Light" w:cs="Noto Sans Light"/>
          <w:color w:val="222222"/>
          <w:sz w:val="20"/>
          <w:szCs w:val="20"/>
        </w:rPr>
        <w:t>, desde UPL Corp</w:t>
      </w:r>
      <w:r w:rsidR="00416761" w:rsidRPr="00EF7FBB">
        <w:rPr>
          <w:rFonts w:ascii="Noto Sans Light" w:eastAsia="Noto Sans Light" w:hAnsi="Noto Sans Light" w:cs="Noto Sans Light"/>
          <w:color w:val="222222"/>
          <w:sz w:val="20"/>
          <w:szCs w:val="20"/>
        </w:rPr>
        <w:t xml:space="preserve"> posiciona</w:t>
      </w:r>
      <w:r w:rsidR="00163D68" w:rsidRPr="00EF7FBB">
        <w:rPr>
          <w:rFonts w:ascii="Noto Sans Light" w:eastAsia="Noto Sans Light" w:hAnsi="Noto Sans Light" w:cs="Noto Sans Light"/>
          <w:color w:val="222222"/>
          <w:sz w:val="20"/>
          <w:szCs w:val="20"/>
        </w:rPr>
        <w:t>n</w:t>
      </w:r>
      <w:r w:rsidR="00416761" w:rsidRPr="00EF7FBB">
        <w:rPr>
          <w:rFonts w:ascii="Noto Sans Light" w:eastAsia="Noto Sans Light" w:hAnsi="Noto Sans Light" w:cs="Noto Sans Light"/>
          <w:color w:val="222222"/>
          <w:sz w:val="20"/>
          <w:szCs w:val="20"/>
        </w:rPr>
        <w:t xml:space="preserve"> dos productos</w:t>
      </w:r>
      <w:r w:rsidR="00EF7FBB">
        <w:rPr>
          <w:rFonts w:ascii="Noto Sans Light" w:eastAsia="Noto Sans Light" w:hAnsi="Noto Sans Light" w:cs="Noto Sans Light"/>
          <w:color w:val="222222"/>
          <w:sz w:val="20"/>
          <w:szCs w:val="20"/>
        </w:rPr>
        <w:t xml:space="preserve"> de su línea NPP (Natural </w:t>
      </w:r>
      <w:proofErr w:type="spellStart"/>
      <w:r w:rsidR="00EF7FBB">
        <w:rPr>
          <w:rFonts w:ascii="Noto Sans Light" w:eastAsia="Noto Sans Light" w:hAnsi="Noto Sans Light" w:cs="Noto Sans Light"/>
          <w:color w:val="222222"/>
          <w:sz w:val="20"/>
          <w:szCs w:val="20"/>
        </w:rPr>
        <w:t>Plant</w:t>
      </w:r>
      <w:proofErr w:type="spellEnd"/>
      <w:r w:rsidR="00EF7FBB">
        <w:rPr>
          <w:rFonts w:ascii="Noto Sans Light" w:eastAsia="Noto Sans Light" w:hAnsi="Noto Sans Light" w:cs="Noto Sans Light"/>
          <w:color w:val="222222"/>
          <w:sz w:val="20"/>
          <w:szCs w:val="20"/>
        </w:rPr>
        <w:t xml:space="preserve"> </w:t>
      </w:r>
      <w:proofErr w:type="spellStart"/>
      <w:r w:rsidR="00EF7FBB">
        <w:rPr>
          <w:rFonts w:ascii="Noto Sans Light" w:eastAsia="Noto Sans Light" w:hAnsi="Noto Sans Light" w:cs="Noto Sans Light"/>
          <w:color w:val="222222"/>
          <w:sz w:val="20"/>
          <w:szCs w:val="20"/>
        </w:rPr>
        <w:t>Protection</w:t>
      </w:r>
      <w:proofErr w:type="spellEnd"/>
      <w:r w:rsidR="00EF7FBB">
        <w:rPr>
          <w:rFonts w:ascii="Noto Sans Light" w:eastAsia="Noto Sans Light" w:hAnsi="Noto Sans Light" w:cs="Noto Sans Light"/>
          <w:color w:val="222222"/>
          <w:sz w:val="20"/>
          <w:szCs w:val="20"/>
        </w:rPr>
        <w:t>)</w:t>
      </w:r>
      <w:r w:rsidRPr="00EF7FBB">
        <w:rPr>
          <w:rFonts w:ascii="Noto Sans Light" w:eastAsia="Noto Sans Light" w:hAnsi="Noto Sans Light" w:cs="Noto Sans Light"/>
          <w:color w:val="222222"/>
          <w:sz w:val="20"/>
          <w:szCs w:val="20"/>
        </w:rPr>
        <w:t>: BIOTRON PLUS</w:t>
      </w:r>
      <w:r w:rsidR="00EF7FBB">
        <w:rPr>
          <w:rFonts w:ascii="Noto Sans Light" w:eastAsia="Noto Sans Light" w:hAnsi="Noto Sans Light" w:cs="Noto Sans Light"/>
          <w:color w:val="222222"/>
          <w:sz w:val="20"/>
          <w:szCs w:val="20"/>
        </w:rPr>
        <w:t>®</w:t>
      </w:r>
      <w:r w:rsidR="00416761" w:rsidRPr="00EF7FBB">
        <w:rPr>
          <w:rFonts w:ascii="Noto Sans Light" w:eastAsia="Noto Sans Light" w:hAnsi="Noto Sans Light" w:cs="Noto Sans Light"/>
          <w:color w:val="222222"/>
          <w:sz w:val="20"/>
          <w:szCs w:val="20"/>
        </w:rPr>
        <w:t xml:space="preserve"> para ayudar al cultivo a superar esa situación de estrés, y </w:t>
      </w:r>
      <w:r w:rsidRPr="00EF7FBB">
        <w:rPr>
          <w:rFonts w:ascii="Noto Sans Light" w:eastAsia="Noto Sans Light" w:hAnsi="Noto Sans Light" w:cs="Noto Sans Light"/>
          <w:color w:val="222222"/>
          <w:sz w:val="20"/>
          <w:szCs w:val="20"/>
        </w:rPr>
        <w:t>BIOZYME TF</w:t>
      </w:r>
      <w:r w:rsidR="00EF7FBB">
        <w:rPr>
          <w:rFonts w:ascii="Noto Sans Light" w:eastAsia="Noto Sans Light" w:hAnsi="Noto Sans Light" w:cs="Noto Sans Light"/>
          <w:color w:val="222222"/>
          <w:sz w:val="20"/>
          <w:szCs w:val="20"/>
        </w:rPr>
        <w:t>®</w:t>
      </w:r>
      <w:r w:rsidR="00416761" w:rsidRPr="00EF7FBB">
        <w:rPr>
          <w:rFonts w:ascii="Noto Sans Light" w:eastAsia="Noto Sans Light" w:hAnsi="Noto Sans Light" w:cs="Noto Sans Light"/>
          <w:color w:val="222222"/>
          <w:sz w:val="20"/>
          <w:szCs w:val="20"/>
        </w:rPr>
        <w:t xml:space="preserve"> </w:t>
      </w:r>
      <w:r w:rsidRPr="00EF7FBB">
        <w:rPr>
          <w:rFonts w:ascii="Noto Sans Light" w:eastAsia="Noto Sans Light" w:hAnsi="Noto Sans Light" w:cs="Noto Sans Light"/>
          <w:color w:val="222222"/>
          <w:sz w:val="20"/>
          <w:szCs w:val="20"/>
        </w:rPr>
        <w:t>para</w:t>
      </w:r>
      <w:r w:rsidR="00416761" w:rsidRPr="00EF7FBB">
        <w:rPr>
          <w:rFonts w:ascii="Noto Sans Light" w:eastAsia="Noto Sans Light" w:hAnsi="Noto Sans Light" w:cs="Noto Sans Light"/>
          <w:color w:val="222222"/>
          <w:sz w:val="20"/>
          <w:szCs w:val="20"/>
        </w:rPr>
        <w:t xml:space="preserve"> potenciar el rendimiento.</w:t>
      </w:r>
      <w:r w:rsidRPr="00EF7FBB">
        <w:rPr>
          <w:rFonts w:ascii="Noto Sans Light" w:eastAsia="Noto Sans Light" w:hAnsi="Noto Sans Light" w:cs="Noto Sans Light"/>
          <w:color w:val="222222"/>
          <w:sz w:val="20"/>
          <w:szCs w:val="20"/>
        </w:rPr>
        <w:t xml:space="preserve"> </w:t>
      </w:r>
      <w:r w:rsidR="007B6B81" w:rsidRPr="00EF7FBB">
        <w:rPr>
          <w:rFonts w:ascii="Noto Sans Light" w:eastAsia="Noto Sans Light" w:hAnsi="Noto Sans Light" w:cs="Noto Sans Light"/>
          <w:color w:val="222222"/>
          <w:sz w:val="20"/>
          <w:szCs w:val="20"/>
        </w:rPr>
        <w:t>“</w:t>
      </w:r>
      <w:r w:rsidRPr="00EF7FBB">
        <w:rPr>
          <w:rFonts w:ascii="Noto Sans Light" w:eastAsia="Noto Sans Light" w:hAnsi="Noto Sans Light" w:cs="Noto Sans Light"/>
          <w:color w:val="222222"/>
          <w:sz w:val="20"/>
          <w:szCs w:val="20"/>
        </w:rPr>
        <w:t xml:space="preserve">En el primer caso tratamos de </w:t>
      </w:r>
      <w:r w:rsidR="00416761" w:rsidRPr="00EF7FBB">
        <w:rPr>
          <w:rFonts w:ascii="Noto Sans Light" w:eastAsia="Noto Sans Light" w:hAnsi="Noto Sans Light" w:cs="Noto Sans Light"/>
          <w:color w:val="222222"/>
          <w:sz w:val="20"/>
          <w:szCs w:val="20"/>
        </w:rPr>
        <w:t>proteger el per</w:t>
      </w:r>
      <w:r w:rsidRPr="00EF7FBB">
        <w:rPr>
          <w:rFonts w:ascii="Noto Sans Light" w:eastAsia="Noto Sans Light" w:hAnsi="Noto Sans Light" w:cs="Noto Sans Light"/>
          <w:color w:val="222222"/>
          <w:sz w:val="20"/>
          <w:szCs w:val="20"/>
        </w:rPr>
        <w:t>í</w:t>
      </w:r>
      <w:r w:rsidR="00416761" w:rsidRPr="00EF7FBB">
        <w:rPr>
          <w:rFonts w:ascii="Noto Sans Light" w:eastAsia="Noto Sans Light" w:hAnsi="Noto Sans Light" w:cs="Noto Sans Light"/>
          <w:color w:val="222222"/>
          <w:sz w:val="20"/>
          <w:szCs w:val="20"/>
        </w:rPr>
        <w:t xml:space="preserve">odo crítico de definición de rendimiento con una aplicación de </w:t>
      </w:r>
      <w:r w:rsidRPr="00EF7FBB">
        <w:rPr>
          <w:rFonts w:ascii="Noto Sans Light" w:eastAsia="Noto Sans Light" w:hAnsi="Noto Sans Light" w:cs="Noto Sans Light"/>
          <w:color w:val="222222"/>
          <w:sz w:val="20"/>
          <w:szCs w:val="20"/>
        </w:rPr>
        <w:t>BIOTRON PLUS</w:t>
      </w:r>
      <w:r w:rsidR="00EF7FBB">
        <w:rPr>
          <w:rFonts w:ascii="Noto Sans Light" w:eastAsia="Noto Sans Light" w:hAnsi="Noto Sans Light" w:cs="Noto Sans Light"/>
          <w:color w:val="222222"/>
          <w:sz w:val="20"/>
          <w:szCs w:val="20"/>
        </w:rPr>
        <w:t>®</w:t>
      </w:r>
      <w:r w:rsidR="00416761" w:rsidRPr="00EF7FBB">
        <w:rPr>
          <w:rFonts w:ascii="Noto Sans Light" w:eastAsia="Noto Sans Light" w:hAnsi="Noto Sans Light" w:cs="Noto Sans Light"/>
          <w:color w:val="222222"/>
          <w:sz w:val="20"/>
          <w:szCs w:val="20"/>
        </w:rPr>
        <w:t xml:space="preserve"> al inicio del </w:t>
      </w:r>
      <w:proofErr w:type="spellStart"/>
      <w:r w:rsidR="00416761" w:rsidRPr="00EF7FBB">
        <w:rPr>
          <w:rFonts w:ascii="Noto Sans Light" w:eastAsia="Noto Sans Light" w:hAnsi="Noto Sans Light" w:cs="Noto Sans Light"/>
          <w:color w:val="222222"/>
          <w:sz w:val="20"/>
          <w:szCs w:val="20"/>
        </w:rPr>
        <w:t>pi</w:t>
      </w:r>
      <w:r w:rsidRPr="00EF7FBB">
        <w:rPr>
          <w:rFonts w:ascii="Noto Sans Light" w:eastAsia="Noto Sans Light" w:hAnsi="Noto Sans Light" w:cs="Noto Sans Light"/>
          <w:color w:val="222222"/>
          <w:sz w:val="20"/>
          <w:szCs w:val="20"/>
        </w:rPr>
        <w:t>m</w:t>
      </w:r>
      <w:r w:rsidR="00416761" w:rsidRPr="00EF7FBB">
        <w:rPr>
          <w:rFonts w:ascii="Noto Sans Light" w:eastAsia="Noto Sans Light" w:hAnsi="Noto Sans Light" w:cs="Noto Sans Light"/>
          <w:color w:val="222222"/>
          <w:sz w:val="20"/>
          <w:szCs w:val="20"/>
        </w:rPr>
        <w:t>pollado</w:t>
      </w:r>
      <w:proofErr w:type="spellEnd"/>
      <w:r w:rsidR="00416761" w:rsidRPr="00EF7FBB">
        <w:rPr>
          <w:rFonts w:ascii="Noto Sans Light" w:eastAsia="Noto Sans Light" w:hAnsi="Noto Sans Light" w:cs="Noto Sans Light"/>
          <w:color w:val="222222"/>
          <w:sz w:val="20"/>
          <w:szCs w:val="20"/>
        </w:rPr>
        <w:t xml:space="preserve"> y otra aplicación al final de la floración. </w:t>
      </w:r>
      <w:r w:rsidRPr="00EF7FBB">
        <w:rPr>
          <w:rFonts w:ascii="Noto Sans Light" w:eastAsia="Noto Sans Light" w:hAnsi="Noto Sans Light" w:cs="Noto Sans Light"/>
          <w:color w:val="222222"/>
          <w:sz w:val="20"/>
          <w:szCs w:val="20"/>
        </w:rPr>
        <w:t>En el caso de BIOZYME TF</w:t>
      </w:r>
      <w:r w:rsidR="00EF7FBB">
        <w:rPr>
          <w:rFonts w:ascii="Noto Sans Light" w:eastAsia="Noto Sans Light" w:hAnsi="Noto Sans Light" w:cs="Noto Sans Light"/>
          <w:color w:val="222222"/>
          <w:sz w:val="20"/>
          <w:szCs w:val="20"/>
        </w:rPr>
        <w:t>®</w:t>
      </w:r>
      <w:r w:rsidRPr="00EF7FBB">
        <w:rPr>
          <w:rFonts w:ascii="Noto Sans Light" w:eastAsia="Noto Sans Light" w:hAnsi="Noto Sans Light" w:cs="Noto Sans Light"/>
          <w:color w:val="222222"/>
          <w:sz w:val="20"/>
          <w:szCs w:val="20"/>
        </w:rPr>
        <w:t xml:space="preserve"> la</w:t>
      </w:r>
      <w:r w:rsidR="00416761" w:rsidRPr="00EF7FBB">
        <w:rPr>
          <w:rFonts w:ascii="Noto Sans Light" w:eastAsia="Noto Sans Light" w:hAnsi="Noto Sans Light" w:cs="Noto Sans Light"/>
          <w:color w:val="222222"/>
          <w:sz w:val="20"/>
          <w:szCs w:val="20"/>
        </w:rPr>
        <w:t xml:space="preserve"> estrategia es muy clara</w:t>
      </w:r>
      <w:r w:rsidRPr="00EF7FBB">
        <w:rPr>
          <w:rFonts w:ascii="Noto Sans Light" w:eastAsia="Noto Sans Light" w:hAnsi="Noto Sans Light" w:cs="Noto Sans Light"/>
          <w:color w:val="222222"/>
          <w:sz w:val="20"/>
          <w:szCs w:val="20"/>
        </w:rPr>
        <w:t>:</w:t>
      </w:r>
      <w:r w:rsidR="00416761" w:rsidRPr="00EF7FBB">
        <w:rPr>
          <w:rFonts w:ascii="Noto Sans Light" w:eastAsia="Noto Sans Light" w:hAnsi="Noto Sans Light" w:cs="Noto Sans Light"/>
          <w:color w:val="222222"/>
          <w:sz w:val="20"/>
          <w:szCs w:val="20"/>
        </w:rPr>
        <w:t xml:space="preserve"> lo posicionamos como tratamiento de semillas para asegurarnos una correcta implantación del cultivo y luego hacia el inicio de la floración lo utilizamos para que el cultivo fije mayores destinos</w:t>
      </w:r>
      <w:r w:rsidR="00163D68" w:rsidRPr="00EF7FBB">
        <w:rPr>
          <w:rFonts w:ascii="Noto Sans Light" w:eastAsia="Noto Sans Light" w:hAnsi="Noto Sans Light" w:cs="Noto Sans Light"/>
          <w:color w:val="222222"/>
          <w:sz w:val="20"/>
          <w:szCs w:val="20"/>
        </w:rPr>
        <w:t xml:space="preserve"> y</w:t>
      </w:r>
      <w:r w:rsidR="00416761" w:rsidRPr="00EF7FBB">
        <w:rPr>
          <w:rFonts w:ascii="Noto Sans Light" w:eastAsia="Noto Sans Light" w:hAnsi="Noto Sans Light" w:cs="Noto Sans Light"/>
          <w:color w:val="222222"/>
          <w:sz w:val="20"/>
          <w:szCs w:val="20"/>
        </w:rPr>
        <w:t xml:space="preserve"> diferencie mayor cantidad de flores. Apuntando a calidad de fibra</w:t>
      </w:r>
      <w:r w:rsidRPr="00EF7FBB">
        <w:rPr>
          <w:rFonts w:ascii="Noto Sans Light" w:eastAsia="Noto Sans Light" w:hAnsi="Noto Sans Light" w:cs="Noto Sans Light"/>
          <w:color w:val="222222"/>
          <w:sz w:val="20"/>
          <w:szCs w:val="20"/>
        </w:rPr>
        <w:t xml:space="preserve"> usamos K-FOL</w:t>
      </w:r>
      <w:r w:rsidR="00EF7FBB">
        <w:rPr>
          <w:rFonts w:ascii="Noto Sans Light" w:eastAsia="Noto Sans Light" w:hAnsi="Noto Sans Light" w:cs="Noto Sans Light"/>
          <w:color w:val="222222"/>
          <w:sz w:val="20"/>
          <w:szCs w:val="20"/>
        </w:rPr>
        <w:t>®</w:t>
      </w:r>
      <w:r w:rsidR="00416761" w:rsidRPr="00EF7FBB">
        <w:rPr>
          <w:rFonts w:ascii="Noto Sans Light" w:eastAsia="Noto Sans Light" w:hAnsi="Noto Sans Light" w:cs="Noto Sans Light"/>
          <w:color w:val="222222"/>
          <w:sz w:val="20"/>
          <w:szCs w:val="20"/>
        </w:rPr>
        <w:t>, un fertilizante foliar formulado en base a potasio</w:t>
      </w:r>
      <w:r w:rsidRPr="00EF7FBB">
        <w:rPr>
          <w:rFonts w:ascii="Noto Sans Light" w:eastAsia="Noto Sans Light" w:hAnsi="Noto Sans Light" w:cs="Noto Sans Light"/>
          <w:color w:val="222222"/>
          <w:sz w:val="20"/>
          <w:szCs w:val="20"/>
        </w:rPr>
        <w:t xml:space="preserve"> que se aplica </w:t>
      </w:r>
      <w:r w:rsidR="00416761" w:rsidRPr="00EF7FBB">
        <w:rPr>
          <w:rFonts w:ascii="Noto Sans Light" w:eastAsia="Noto Sans Light" w:hAnsi="Noto Sans Light" w:cs="Noto Sans Light"/>
          <w:color w:val="222222"/>
          <w:sz w:val="20"/>
          <w:szCs w:val="20"/>
        </w:rPr>
        <w:t xml:space="preserve">al finalizar la floración, una vez que el cultivo ya tiene fijados los destinos, </w:t>
      </w:r>
      <w:r w:rsidRPr="00EF7FBB">
        <w:rPr>
          <w:rFonts w:ascii="Noto Sans Light" w:eastAsia="Noto Sans Light" w:hAnsi="Noto Sans Light" w:cs="Noto Sans Light"/>
          <w:color w:val="222222"/>
          <w:sz w:val="20"/>
          <w:szCs w:val="20"/>
        </w:rPr>
        <w:lastRenderedPageBreak/>
        <w:t>para que</w:t>
      </w:r>
      <w:r w:rsidR="00416761" w:rsidRPr="00EF7FBB">
        <w:rPr>
          <w:rFonts w:ascii="Noto Sans Light" w:eastAsia="Noto Sans Light" w:hAnsi="Noto Sans Light" w:cs="Noto Sans Light"/>
          <w:color w:val="222222"/>
          <w:sz w:val="20"/>
          <w:szCs w:val="20"/>
        </w:rPr>
        <w:t xml:space="preserve"> las bochas aumenten su peso y mejoren la calidad de la fibra</w:t>
      </w:r>
      <w:r w:rsidR="00541E6A" w:rsidRPr="00EF7FBB">
        <w:rPr>
          <w:rFonts w:ascii="Noto Sans Light" w:eastAsia="Noto Sans Light" w:hAnsi="Noto Sans Light" w:cs="Noto Sans Light"/>
          <w:color w:val="222222"/>
          <w:sz w:val="20"/>
          <w:szCs w:val="20"/>
        </w:rPr>
        <w:t xml:space="preserve">”, detalló Federico </w:t>
      </w:r>
      <w:proofErr w:type="spellStart"/>
      <w:r w:rsidR="00541E6A" w:rsidRPr="00EF7FBB">
        <w:rPr>
          <w:rFonts w:ascii="Noto Sans Light" w:eastAsia="Noto Sans Light" w:hAnsi="Noto Sans Light" w:cs="Noto Sans Light"/>
          <w:color w:val="222222"/>
          <w:sz w:val="20"/>
          <w:szCs w:val="20"/>
        </w:rPr>
        <w:t>Borrello</w:t>
      </w:r>
      <w:proofErr w:type="spellEnd"/>
      <w:r w:rsidR="00541E6A" w:rsidRPr="00EF7FBB">
        <w:rPr>
          <w:rFonts w:ascii="Noto Sans Light" w:eastAsia="Noto Sans Light" w:hAnsi="Noto Sans Light" w:cs="Noto Sans Light"/>
          <w:color w:val="222222"/>
          <w:sz w:val="20"/>
          <w:szCs w:val="20"/>
        </w:rPr>
        <w:t xml:space="preserve">, del equipo de NPP para la región norte de Argentina. </w:t>
      </w:r>
    </w:p>
    <w:p w14:paraId="5B20DDEB" w14:textId="77777777" w:rsidR="004622CD" w:rsidRPr="00EF7FBB" w:rsidRDefault="004622CD" w:rsidP="00587C04">
      <w:pPr>
        <w:shd w:val="clear" w:color="auto" w:fill="FFFFFF"/>
        <w:jc w:val="both"/>
        <w:rPr>
          <w:rFonts w:ascii="Noto Sans Light" w:eastAsia="Noto Sans Light" w:hAnsi="Noto Sans Light" w:cs="Noto Sans Light"/>
          <w:color w:val="222222"/>
          <w:sz w:val="20"/>
          <w:szCs w:val="20"/>
        </w:rPr>
      </w:pPr>
    </w:p>
    <w:p w14:paraId="73EFCD21" w14:textId="0EEB5781" w:rsidR="004622CD" w:rsidRPr="00EF7FBB" w:rsidRDefault="00EF7FBB" w:rsidP="00587C04">
      <w:pPr>
        <w:jc w:val="both"/>
        <w:rPr>
          <w:rFonts w:ascii="Noto Sans Light" w:eastAsia="Noto Sans Light" w:hAnsi="Noto Sans Light" w:cs="Noto Sans Light"/>
          <w:b/>
          <w:bCs/>
          <w:color w:val="222222"/>
          <w:sz w:val="20"/>
          <w:szCs w:val="20"/>
        </w:rPr>
      </w:pPr>
      <w:r w:rsidRPr="00EF7FBB">
        <w:rPr>
          <w:rFonts w:ascii="Noto Sans Light" w:eastAsia="Noto Sans Light" w:hAnsi="Noto Sans Light" w:cs="Noto Sans Light"/>
          <w:b/>
          <w:bCs/>
          <w:color w:val="222222"/>
          <w:sz w:val="20"/>
          <w:szCs w:val="20"/>
        </w:rPr>
        <w:t>Las malezas</w:t>
      </w:r>
    </w:p>
    <w:p w14:paraId="635CFF39" w14:textId="77777777" w:rsidR="00EF7FBB" w:rsidRDefault="004622CD" w:rsidP="00587C04">
      <w:pPr>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 xml:space="preserve">El ingeniero agrónomo Eduardo Cortés fue uno de los especialistas que abordó la problemática de malezas en el NEA. Recomendó estar siempre encima de los lotes, conocer las especies para poder diseñar </w:t>
      </w:r>
      <w:r w:rsidR="00EF7FBB">
        <w:rPr>
          <w:rFonts w:ascii="Noto Sans Light" w:eastAsia="Noto Sans Light" w:hAnsi="Noto Sans Light" w:cs="Noto Sans Light"/>
          <w:color w:val="222222"/>
          <w:sz w:val="20"/>
          <w:szCs w:val="20"/>
        </w:rPr>
        <w:t>la</w:t>
      </w:r>
      <w:r w:rsidRPr="00EF7FBB">
        <w:rPr>
          <w:rFonts w:ascii="Noto Sans Light" w:eastAsia="Noto Sans Light" w:hAnsi="Noto Sans Light" w:cs="Noto Sans Light"/>
          <w:color w:val="222222"/>
          <w:sz w:val="20"/>
          <w:szCs w:val="20"/>
        </w:rPr>
        <w:t xml:space="preserve"> estrategia y tener en cuenta el tamaño de las malezas. La elección del herbicida o su mezcla dependerá de estas variables. </w:t>
      </w:r>
    </w:p>
    <w:p w14:paraId="0C7C323B" w14:textId="77777777" w:rsidR="00EF7FBB" w:rsidRDefault="00EF7FBB" w:rsidP="00587C04">
      <w:pPr>
        <w:jc w:val="both"/>
        <w:rPr>
          <w:rFonts w:ascii="Noto Sans Light" w:eastAsia="Noto Sans Light" w:hAnsi="Noto Sans Light" w:cs="Noto Sans Light"/>
          <w:color w:val="222222"/>
          <w:sz w:val="20"/>
          <w:szCs w:val="20"/>
        </w:rPr>
      </w:pPr>
    </w:p>
    <w:p w14:paraId="519D6439" w14:textId="63E6F99F" w:rsidR="004622CD" w:rsidRDefault="004622CD" w:rsidP="00587C04">
      <w:pPr>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 xml:space="preserve">“Los </w:t>
      </w:r>
      <w:proofErr w:type="spellStart"/>
      <w:r w:rsidRPr="00EF7FBB">
        <w:rPr>
          <w:rFonts w:ascii="Noto Sans Light" w:eastAsia="Noto Sans Light" w:hAnsi="Noto Sans Light" w:cs="Noto Sans Light"/>
          <w:color w:val="222222"/>
          <w:sz w:val="20"/>
          <w:szCs w:val="20"/>
        </w:rPr>
        <w:t>preemergentes</w:t>
      </w:r>
      <w:proofErr w:type="spellEnd"/>
      <w:r w:rsidRPr="00EF7FBB">
        <w:rPr>
          <w:rFonts w:ascii="Noto Sans Light" w:eastAsia="Noto Sans Light" w:hAnsi="Noto Sans Light" w:cs="Noto Sans Light"/>
          <w:color w:val="222222"/>
          <w:sz w:val="20"/>
          <w:szCs w:val="20"/>
        </w:rPr>
        <w:t xml:space="preserve"> son fundamentales. No tenemos que dejar que nazcan</w:t>
      </w:r>
      <w:r w:rsidR="00EF7FBB">
        <w:rPr>
          <w:rFonts w:ascii="Noto Sans Light" w:eastAsia="Noto Sans Light" w:hAnsi="Noto Sans Light" w:cs="Noto Sans Light"/>
          <w:color w:val="222222"/>
          <w:sz w:val="20"/>
          <w:szCs w:val="20"/>
        </w:rPr>
        <w:t xml:space="preserve"> las malezas</w:t>
      </w:r>
      <w:r w:rsidRPr="00EF7FBB">
        <w:rPr>
          <w:rFonts w:ascii="Noto Sans Light" w:eastAsia="Noto Sans Light" w:hAnsi="Noto Sans Light" w:cs="Noto Sans Light"/>
          <w:color w:val="222222"/>
          <w:sz w:val="20"/>
          <w:szCs w:val="20"/>
        </w:rPr>
        <w:t xml:space="preserve">. Su elección va a depender de las </w:t>
      </w:r>
      <w:r w:rsidR="00EF7FBB">
        <w:rPr>
          <w:rFonts w:ascii="Noto Sans Light" w:eastAsia="Noto Sans Light" w:hAnsi="Noto Sans Light" w:cs="Noto Sans Light"/>
          <w:color w:val="222222"/>
          <w:sz w:val="20"/>
          <w:szCs w:val="20"/>
        </w:rPr>
        <w:t>especies</w:t>
      </w:r>
      <w:r w:rsidRPr="00EF7FBB">
        <w:rPr>
          <w:rFonts w:ascii="Noto Sans Light" w:eastAsia="Noto Sans Light" w:hAnsi="Noto Sans Light" w:cs="Noto Sans Light"/>
          <w:color w:val="222222"/>
          <w:sz w:val="20"/>
          <w:szCs w:val="20"/>
        </w:rPr>
        <w:t xml:space="preserve"> presentes, de la posibilidad de usar principios activos que funcionen para hoja ancha y angosta y de la capacidad de intervenir en los momentos en que nacen las malezas, sabiendo que </w:t>
      </w:r>
      <w:r w:rsidR="00EF7FBB">
        <w:rPr>
          <w:rFonts w:ascii="Noto Sans Light" w:eastAsia="Noto Sans Light" w:hAnsi="Noto Sans Light" w:cs="Noto Sans Light"/>
          <w:color w:val="222222"/>
          <w:sz w:val="20"/>
          <w:szCs w:val="20"/>
        </w:rPr>
        <w:t xml:space="preserve">lo hacen </w:t>
      </w:r>
      <w:r w:rsidRPr="00EF7FBB">
        <w:rPr>
          <w:rFonts w:ascii="Noto Sans Light" w:eastAsia="Noto Sans Light" w:hAnsi="Noto Sans Light" w:cs="Noto Sans Light"/>
          <w:color w:val="222222"/>
          <w:sz w:val="20"/>
          <w:szCs w:val="20"/>
        </w:rPr>
        <w:t>en camadas y que con una sola aplicación generalmente no podemos cubrir todos los pulsos”, detalló.</w:t>
      </w:r>
    </w:p>
    <w:p w14:paraId="2A94AE9B" w14:textId="77777777" w:rsidR="00EF7FBB" w:rsidRPr="00EF7FBB" w:rsidRDefault="00EF7FBB" w:rsidP="00587C04">
      <w:pPr>
        <w:jc w:val="both"/>
        <w:rPr>
          <w:rFonts w:ascii="Noto Sans Light" w:eastAsia="Noto Sans Light" w:hAnsi="Noto Sans Light" w:cs="Noto Sans Light"/>
          <w:color w:val="222222"/>
          <w:sz w:val="20"/>
          <w:szCs w:val="20"/>
        </w:rPr>
      </w:pPr>
    </w:p>
    <w:p w14:paraId="018B6B85" w14:textId="46DE4294" w:rsidR="004622CD" w:rsidRPr="00EF7FBB" w:rsidRDefault="004622CD" w:rsidP="00587C04">
      <w:pPr>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w:t>
      </w:r>
      <w:r w:rsidR="00EF7FBB">
        <w:rPr>
          <w:rFonts w:ascii="Noto Sans Light" w:eastAsia="Noto Sans Light" w:hAnsi="Noto Sans Light" w:cs="Noto Sans Light"/>
          <w:color w:val="222222"/>
          <w:sz w:val="20"/>
          <w:szCs w:val="20"/>
        </w:rPr>
        <w:t>Cuando nacen</w:t>
      </w:r>
      <w:r w:rsidRPr="00EF7FBB">
        <w:rPr>
          <w:rFonts w:ascii="Noto Sans Light" w:eastAsia="Noto Sans Light" w:hAnsi="Noto Sans Light" w:cs="Noto Sans Light"/>
          <w:color w:val="222222"/>
          <w:sz w:val="20"/>
          <w:szCs w:val="20"/>
        </w:rPr>
        <w:t xml:space="preserve">, porque se sabe que los </w:t>
      </w:r>
      <w:proofErr w:type="spellStart"/>
      <w:r w:rsidRPr="00EF7FBB">
        <w:rPr>
          <w:rFonts w:ascii="Noto Sans Light" w:eastAsia="Noto Sans Light" w:hAnsi="Noto Sans Light" w:cs="Noto Sans Light"/>
          <w:color w:val="222222"/>
          <w:sz w:val="20"/>
          <w:szCs w:val="20"/>
        </w:rPr>
        <w:t>preemergentes</w:t>
      </w:r>
      <w:proofErr w:type="spellEnd"/>
      <w:r w:rsidRPr="00EF7FBB">
        <w:rPr>
          <w:rFonts w:ascii="Noto Sans Light" w:eastAsia="Noto Sans Light" w:hAnsi="Noto Sans Light" w:cs="Noto Sans Light"/>
          <w:color w:val="222222"/>
          <w:sz w:val="20"/>
          <w:szCs w:val="20"/>
        </w:rPr>
        <w:t xml:space="preserve"> tienen una vida útil y hay que recurrir a los </w:t>
      </w:r>
      <w:proofErr w:type="spellStart"/>
      <w:r w:rsidRPr="00EF7FBB">
        <w:rPr>
          <w:rFonts w:ascii="Noto Sans Light" w:eastAsia="Noto Sans Light" w:hAnsi="Noto Sans Light" w:cs="Noto Sans Light"/>
          <w:color w:val="222222"/>
          <w:sz w:val="20"/>
          <w:szCs w:val="20"/>
        </w:rPr>
        <w:t>postemergentes</w:t>
      </w:r>
      <w:proofErr w:type="spellEnd"/>
      <w:r w:rsidRPr="00EF7FBB">
        <w:rPr>
          <w:rFonts w:ascii="Noto Sans Light" w:eastAsia="Noto Sans Light" w:hAnsi="Noto Sans Light" w:cs="Noto Sans Light"/>
          <w:color w:val="222222"/>
          <w:sz w:val="20"/>
          <w:szCs w:val="20"/>
        </w:rPr>
        <w:t>, hay que tener en cuenta el tamaño y el estrés de esa maleza. A medida que la planta tiene mayor tamaño o mayor estrés, los controles se dificultan. Con malezas de menor tamaño y menor estrés, hay más chances de éxito</w:t>
      </w:r>
      <w:r w:rsidR="00EF7FBB">
        <w:rPr>
          <w:rFonts w:ascii="Noto Sans Light" w:eastAsia="Noto Sans Light" w:hAnsi="Noto Sans Light" w:cs="Noto Sans Light"/>
          <w:color w:val="222222"/>
          <w:sz w:val="20"/>
          <w:szCs w:val="20"/>
        </w:rPr>
        <w:t>”, dijo y destacó que h</w:t>
      </w:r>
      <w:r w:rsidRPr="00EF7FBB">
        <w:rPr>
          <w:rFonts w:ascii="Noto Sans Light" w:eastAsia="Noto Sans Light" w:hAnsi="Noto Sans Light" w:cs="Noto Sans Light"/>
          <w:color w:val="222222"/>
          <w:sz w:val="20"/>
          <w:szCs w:val="20"/>
        </w:rPr>
        <w:t xml:space="preserve">oy las malezas ya no respetan zonas. </w:t>
      </w:r>
      <w:r w:rsidR="00EF7FBB">
        <w:rPr>
          <w:rFonts w:ascii="Noto Sans Light" w:eastAsia="Noto Sans Light" w:hAnsi="Noto Sans Light" w:cs="Noto Sans Light"/>
          <w:color w:val="222222"/>
          <w:sz w:val="20"/>
          <w:szCs w:val="20"/>
        </w:rPr>
        <w:t>“</w:t>
      </w:r>
      <w:r w:rsidRPr="00EF7FBB">
        <w:rPr>
          <w:rFonts w:ascii="Noto Sans Light" w:eastAsia="Noto Sans Light" w:hAnsi="Noto Sans Light" w:cs="Noto Sans Light"/>
          <w:color w:val="222222"/>
          <w:sz w:val="20"/>
          <w:szCs w:val="20"/>
        </w:rPr>
        <w:t xml:space="preserve">Pero en NEA las más importantes son </w:t>
      </w:r>
      <w:proofErr w:type="spellStart"/>
      <w:r w:rsidRPr="00E735E1">
        <w:rPr>
          <w:rFonts w:ascii="Noto Sans Light" w:eastAsia="Noto Sans Light" w:hAnsi="Noto Sans Light" w:cs="Noto Sans Light"/>
          <w:i/>
          <w:iCs/>
          <w:color w:val="222222"/>
          <w:sz w:val="20"/>
          <w:szCs w:val="20"/>
        </w:rPr>
        <w:t>Amaranthus</w:t>
      </w:r>
      <w:proofErr w:type="spellEnd"/>
      <w:r w:rsidRPr="00E735E1">
        <w:rPr>
          <w:rFonts w:ascii="Noto Sans Light" w:eastAsia="Noto Sans Light" w:hAnsi="Noto Sans Light" w:cs="Noto Sans Light"/>
          <w:i/>
          <w:iCs/>
          <w:color w:val="222222"/>
          <w:sz w:val="20"/>
          <w:szCs w:val="20"/>
        </w:rPr>
        <w:t xml:space="preserve">, </w:t>
      </w:r>
      <w:proofErr w:type="spellStart"/>
      <w:r w:rsidRPr="00E735E1">
        <w:rPr>
          <w:rFonts w:ascii="Noto Sans Light" w:eastAsia="Noto Sans Light" w:hAnsi="Noto Sans Light" w:cs="Noto Sans Light"/>
          <w:i/>
          <w:iCs/>
          <w:color w:val="222222"/>
          <w:sz w:val="20"/>
          <w:szCs w:val="20"/>
        </w:rPr>
        <w:t>Chloris</w:t>
      </w:r>
      <w:proofErr w:type="spellEnd"/>
      <w:r w:rsidR="00EF7FBB" w:rsidRPr="00E735E1">
        <w:rPr>
          <w:rFonts w:ascii="Noto Sans Light" w:eastAsia="Noto Sans Light" w:hAnsi="Noto Sans Light" w:cs="Noto Sans Light"/>
          <w:i/>
          <w:iCs/>
          <w:color w:val="222222"/>
          <w:sz w:val="20"/>
          <w:szCs w:val="20"/>
        </w:rPr>
        <w:t xml:space="preserve">, </w:t>
      </w:r>
      <w:proofErr w:type="spellStart"/>
      <w:r w:rsidRPr="00E735E1">
        <w:rPr>
          <w:rFonts w:ascii="Noto Sans Light" w:eastAsia="Noto Sans Light" w:hAnsi="Noto Sans Light" w:cs="Noto Sans Light"/>
          <w:i/>
          <w:iCs/>
          <w:color w:val="222222"/>
          <w:sz w:val="20"/>
          <w:szCs w:val="20"/>
        </w:rPr>
        <w:t>Echinochloa</w:t>
      </w:r>
      <w:proofErr w:type="spellEnd"/>
      <w:r w:rsidRPr="00E735E1">
        <w:rPr>
          <w:rFonts w:ascii="Noto Sans Light" w:eastAsia="Noto Sans Light" w:hAnsi="Noto Sans Light" w:cs="Noto Sans Light"/>
          <w:i/>
          <w:iCs/>
          <w:color w:val="222222"/>
          <w:sz w:val="20"/>
          <w:szCs w:val="20"/>
        </w:rPr>
        <w:t xml:space="preserve">, sorgo de Alepo, </w:t>
      </w:r>
      <w:proofErr w:type="spellStart"/>
      <w:r w:rsidRPr="00E735E1">
        <w:rPr>
          <w:rFonts w:ascii="Noto Sans Light" w:eastAsia="Noto Sans Light" w:hAnsi="Noto Sans Light" w:cs="Noto Sans Light"/>
          <w:i/>
          <w:iCs/>
          <w:color w:val="222222"/>
          <w:sz w:val="20"/>
          <w:szCs w:val="20"/>
        </w:rPr>
        <w:t>Borreria</w:t>
      </w:r>
      <w:proofErr w:type="spellEnd"/>
      <w:r w:rsidRPr="00E735E1">
        <w:rPr>
          <w:rFonts w:ascii="Noto Sans Light" w:eastAsia="Noto Sans Light" w:hAnsi="Noto Sans Light" w:cs="Noto Sans Light"/>
          <w:i/>
          <w:iCs/>
          <w:color w:val="222222"/>
          <w:sz w:val="20"/>
          <w:szCs w:val="20"/>
        </w:rPr>
        <w:t xml:space="preserve">, </w:t>
      </w:r>
      <w:proofErr w:type="spellStart"/>
      <w:r w:rsidRPr="00E735E1">
        <w:rPr>
          <w:rFonts w:ascii="Noto Sans Light" w:eastAsia="Noto Sans Light" w:hAnsi="Noto Sans Light" w:cs="Noto Sans Light"/>
          <w:i/>
          <w:iCs/>
          <w:color w:val="222222"/>
          <w:sz w:val="20"/>
          <w:szCs w:val="20"/>
        </w:rPr>
        <w:t>Gomphrena</w:t>
      </w:r>
      <w:proofErr w:type="spellEnd"/>
      <w:r w:rsidRPr="00EF7FBB">
        <w:rPr>
          <w:rFonts w:ascii="Noto Sans Light" w:eastAsia="Noto Sans Light" w:hAnsi="Noto Sans Light" w:cs="Noto Sans Light"/>
          <w:color w:val="222222"/>
          <w:sz w:val="20"/>
          <w:szCs w:val="20"/>
        </w:rPr>
        <w:t xml:space="preserve">, como malezas de hoja ancha y perennes. También viene creciendo a pasos agigantados el complejo de enredaderas como </w:t>
      </w:r>
      <w:proofErr w:type="spellStart"/>
      <w:r w:rsidRPr="0083391F">
        <w:rPr>
          <w:rFonts w:ascii="Noto Sans Light" w:eastAsia="Noto Sans Light" w:hAnsi="Noto Sans Light" w:cs="Noto Sans Light"/>
          <w:i/>
          <w:iCs/>
          <w:color w:val="222222"/>
          <w:sz w:val="20"/>
          <w:szCs w:val="20"/>
        </w:rPr>
        <w:t>I</w:t>
      </w:r>
      <w:r w:rsidRPr="00E735E1">
        <w:rPr>
          <w:rFonts w:ascii="Noto Sans Light" w:eastAsia="Noto Sans Light" w:hAnsi="Noto Sans Light" w:cs="Noto Sans Light"/>
          <w:i/>
          <w:iCs/>
          <w:color w:val="222222"/>
          <w:sz w:val="20"/>
          <w:szCs w:val="20"/>
        </w:rPr>
        <w:t>pomoea</w:t>
      </w:r>
      <w:proofErr w:type="spellEnd"/>
      <w:r w:rsidRPr="00EF7FBB">
        <w:rPr>
          <w:rFonts w:ascii="Noto Sans Light" w:eastAsia="Noto Sans Light" w:hAnsi="Noto Sans Light" w:cs="Noto Sans Light"/>
          <w:color w:val="222222"/>
          <w:sz w:val="20"/>
          <w:szCs w:val="20"/>
        </w:rPr>
        <w:t>, un problema para soja, más que todo en maíz y sorgo -donde tenemos muchas menos herramientas-. Es una maleza que también debemos tener en cuenta</w:t>
      </w:r>
      <w:r w:rsidR="00EF7FBB">
        <w:rPr>
          <w:rFonts w:ascii="Noto Sans Light" w:eastAsia="Noto Sans Light" w:hAnsi="Noto Sans Light" w:cs="Noto Sans Light"/>
          <w:color w:val="222222"/>
          <w:sz w:val="20"/>
          <w:szCs w:val="20"/>
        </w:rPr>
        <w:t>”, puntualizó Cortés</w:t>
      </w:r>
      <w:r w:rsidRPr="00EF7FBB">
        <w:rPr>
          <w:rFonts w:ascii="Noto Sans Light" w:eastAsia="Noto Sans Light" w:hAnsi="Noto Sans Light" w:cs="Noto Sans Light"/>
          <w:color w:val="222222"/>
          <w:sz w:val="20"/>
          <w:szCs w:val="20"/>
        </w:rPr>
        <w:t xml:space="preserve">. </w:t>
      </w:r>
    </w:p>
    <w:p w14:paraId="55C4A4B6" w14:textId="77777777" w:rsidR="004622CD" w:rsidRDefault="004622CD" w:rsidP="00587C04">
      <w:pPr>
        <w:shd w:val="clear" w:color="auto" w:fill="FFFFFF"/>
        <w:jc w:val="both"/>
        <w:rPr>
          <w:rFonts w:ascii="Noto Sans Light" w:eastAsia="Noto Sans Light" w:hAnsi="Noto Sans Light" w:cs="Noto Sans Light"/>
          <w:color w:val="222222"/>
          <w:sz w:val="20"/>
          <w:szCs w:val="20"/>
        </w:rPr>
      </w:pPr>
    </w:p>
    <w:p w14:paraId="675C3750" w14:textId="54D703FB" w:rsidR="009C23B8" w:rsidRPr="00402DE1" w:rsidRDefault="00F0475D" w:rsidP="00402DE1">
      <w:pPr>
        <w:jc w:val="both"/>
        <w:rPr>
          <w:rFonts w:ascii="Noto Sans Light" w:eastAsia="Noto Sans Light" w:hAnsi="Noto Sans Light" w:cs="Noto Sans Light"/>
          <w:color w:val="222222"/>
          <w:sz w:val="20"/>
          <w:szCs w:val="20"/>
        </w:rPr>
      </w:pPr>
      <w:r w:rsidRPr="00402DE1">
        <w:rPr>
          <w:rFonts w:ascii="Noto Sans Light" w:eastAsia="Noto Sans Light" w:hAnsi="Noto Sans Light" w:cs="Noto Sans Light"/>
          <w:color w:val="222222"/>
          <w:sz w:val="20"/>
          <w:szCs w:val="20"/>
        </w:rPr>
        <w:t>Gerardo Tolosa es miembro del equipo NPL de UPL Corp Argentina</w:t>
      </w:r>
      <w:r w:rsidR="001A1CBE" w:rsidRPr="00402DE1">
        <w:rPr>
          <w:rFonts w:ascii="Noto Sans Light" w:eastAsia="Noto Sans Light" w:hAnsi="Noto Sans Light" w:cs="Noto Sans Light"/>
          <w:color w:val="222222"/>
          <w:sz w:val="20"/>
          <w:szCs w:val="20"/>
        </w:rPr>
        <w:t>. “</w:t>
      </w:r>
      <w:r w:rsidR="00402DE1">
        <w:rPr>
          <w:rFonts w:ascii="Noto Sans Light" w:eastAsia="Noto Sans Light" w:hAnsi="Noto Sans Light" w:cs="Noto Sans Light"/>
          <w:color w:val="222222"/>
          <w:sz w:val="20"/>
          <w:szCs w:val="20"/>
        </w:rPr>
        <w:t>L</w:t>
      </w:r>
      <w:r w:rsidR="00801B7E" w:rsidRPr="00402DE1">
        <w:rPr>
          <w:rFonts w:ascii="Noto Sans Light" w:eastAsia="Noto Sans Light" w:hAnsi="Noto Sans Light" w:cs="Noto Sans Light"/>
          <w:color w:val="222222"/>
          <w:sz w:val="20"/>
          <w:szCs w:val="20"/>
        </w:rPr>
        <w:t>as malezas</w:t>
      </w:r>
      <w:r w:rsidR="00402DE1">
        <w:rPr>
          <w:rFonts w:ascii="Noto Sans Light" w:eastAsia="Noto Sans Light" w:hAnsi="Noto Sans Light" w:cs="Noto Sans Light"/>
          <w:color w:val="222222"/>
          <w:sz w:val="20"/>
          <w:szCs w:val="20"/>
        </w:rPr>
        <w:t xml:space="preserve"> -</w:t>
      </w:r>
      <w:r w:rsidR="00801B7E" w:rsidRPr="00402DE1">
        <w:rPr>
          <w:rFonts w:ascii="Noto Sans Light" w:eastAsia="Noto Sans Light" w:hAnsi="Noto Sans Light" w:cs="Noto Sans Light"/>
          <w:color w:val="222222"/>
          <w:sz w:val="20"/>
          <w:szCs w:val="20"/>
        </w:rPr>
        <w:t>sobre todo las tolerantes y resistentes</w:t>
      </w:r>
      <w:r w:rsidR="00402DE1">
        <w:rPr>
          <w:rFonts w:ascii="Noto Sans Light" w:eastAsia="Noto Sans Light" w:hAnsi="Noto Sans Light" w:cs="Noto Sans Light"/>
          <w:color w:val="222222"/>
          <w:sz w:val="20"/>
          <w:szCs w:val="20"/>
        </w:rPr>
        <w:t>-</w:t>
      </w:r>
      <w:r w:rsidR="00801B7E" w:rsidRPr="00402DE1">
        <w:rPr>
          <w:rFonts w:ascii="Noto Sans Light" w:eastAsia="Noto Sans Light" w:hAnsi="Noto Sans Light" w:cs="Noto Sans Light"/>
          <w:color w:val="222222"/>
          <w:sz w:val="20"/>
          <w:szCs w:val="20"/>
        </w:rPr>
        <w:t xml:space="preserve"> son un problema </w:t>
      </w:r>
      <w:r w:rsidR="00402DE1">
        <w:rPr>
          <w:rFonts w:ascii="Noto Sans Light" w:eastAsia="Noto Sans Light" w:hAnsi="Noto Sans Light" w:cs="Noto Sans Light"/>
          <w:color w:val="222222"/>
          <w:sz w:val="20"/>
          <w:szCs w:val="20"/>
        </w:rPr>
        <w:t>en todo el país,</w:t>
      </w:r>
      <w:r w:rsidR="00801B7E" w:rsidRPr="00402DE1">
        <w:rPr>
          <w:rFonts w:ascii="Noto Sans Light" w:eastAsia="Noto Sans Light" w:hAnsi="Noto Sans Light" w:cs="Noto Sans Light"/>
          <w:color w:val="222222"/>
          <w:sz w:val="20"/>
          <w:szCs w:val="20"/>
        </w:rPr>
        <w:t xml:space="preserve"> pero en regiones como el </w:t>
      </w:r>
      <w:r w:rsidR="00402DE1">
        <w:rPr>
          <w:rFonts w:ascii="Noto Sans Light" w:eastAsia="Noto Sans Light" w:hAnsi="Noto Sans Light" w:cs="Noto Sans Light"/>
          <w:color w:val="222222"/>
          <w:sz w:val="20"/>
          <w:szCs w:val="20"/>
        </w:rPr>
        <w:t>N</w:t>
      </w:r>
      <w:r w:rsidR="00801B7E" w:rsidRPr="00402DE1">
        <w:rPr>
          <w:rFonts w:ascii="Noto Sans Light" w:eastAsia="Noto Sans Light" w:hAnsi="Noto Sans Light" w:cs="Noto Sans Light"/>
          <w:color w:val="222222"/>
          <w:sz w:val="20"/>
          <w:szCs w:val="20"/>
        </w:rPr>
        <w:t xml:space="preserve">orte </w:t>
      </w:r>
      <w:r w:rsidR="00402DE1">
        <w:rPr>
          <w:rFonts w:ascii="Noto Sans Light" w:eastAsia="Noto Sans Light" w:hAnsi="Noto Sans Light" w:cs="Noto Sans Light"/>
          <w:color w:val="222222"/>
          <w:sz w:val="20"/>
          <w:szCs w:val="20"/>
        </w:rPr>
        <w:t>el tema</w:t>
      </w:r>
      <w:r w:rsidR="00801B7E" w:rsidRPr="00402DE1">
        <w:rPr>
          <w:rFonts w:ascii="Noto Sans Light" w:eastAsia="Noto Sans Light" w:hAnsi="Noto Sans Light" w:cs="Noto Sans Light"/>
          <w:color w:val="222222"/>
          <w:sz w:val="20"/>
          <w:szCs w:val="20"/>
        </w:rPr>
        <w:t xml:space="preserve"> es más complejo porque </w:t>
      </w:r>
      <w:r w:rsidRPr="00402DE1">
        <w:rPr>
          <w:rFonts w:ascii="Noto Sans Light" w:eastAsia="Noto Sans Light" w:hAnsi="Noto Sans Light" w:cs="Noto Sans Light"/>
          <w:color w:val="222222"/>
          <w:sz w:val="20"/>
          <w:szCs w:val="20"/>
        </w:rPr>
        <w:t xml:space="preserve">las </w:t>
      </w:r>
      <w:r w:rsidR="009C23B8" w:rsidRPr="00402DE1">
        <w:rPr>
          <w:rFonts w:ascii="Noto Sans Light" w:eastAsia="Noto Sans Light" w:hAnsi="Noto Sans Light" w:cs="Noto Sans Light"/>
          <w:color w:val="222222"/>
          <w:sz w:val="20"/>
          <w:szCs w:val="20"/>
        </w:rPr>
        <w:t>condiciones climáticas son más extremas</w:t>
      </w:r>
      <w:r w:rsidRPr="00402DE1">
        <w:rPr>
          <w:rFonts w:ascii="Noto Sans Light" w:eastAsia="Noto Sans Light" w:hAnsi="Noto Sans Light" w:cs="Noto Sans Light"/>
          <w:color w:val="222222"/>
          <w:sz w:val="20"/>
          <w:szCs w:val="20"/>
        </w:rPr>
        <w:t>, hay per</w:t>
      </w:r>
      <w:r w:rsidR="00D122FF" w:rsidRPr="00402DE1">
        <w:rPr>
          <w:rFonts w:ascii="Noto Sans Light" w:eastAsia="Noto Sans Light" w:hAnsi="Noto Sans Light" w:cs="Noto Sans Light"/>
          <w:color w:val="222222"/>
          <w:sz w:val="20"/>
          <w:szCs w:val="20"/>
        </w:rPr>
        <w:t>í</w:t>
      </w:r>
      <w:r w:rsidRPr="00402DE1">
        <w:rPr>
          <w:rFonts w:ascii="Noto Sans Light" w:eastAsia="Noto Sans Light" w:hAnsi="Noto Sans Light" w:cs="Noto Sans Light"/>
          <w:color w:val="222222"/>
          <w:sz w:val="20"/>
          <w:szCs w:val="20"/>
        </w:rPr>
        <w:t>odos de estrés hídrico con altas temperaturas</w:t>
      </w:r>
      <w:r w:rsidR="001A1CBE" w:rsidRPr="00402DE1">
        <w:rPr>
          <w:rFonts w:ascii="Noto Sans Light" w:eastAsia="Noto Sans Light" w:hAnsi="Noto Sans Light" w:cs="Noto Sans Light"/>
          <w:color w:val="222222"/>
          <w:sz w:val="20"/>
          <w:szCs w:val="20"/>
        </w:rPr>
        <w:t xml:space="preserve"> a los que las malezas </w:t>
      </w:r>
      <w:r w:rsidRPr="00402DE1">
        <w:rPr>
          <w:rFonts w:ascii="Noto Sans Light" w:eastAsia="Noto Sans Light" w:hAnsi="Noto Sans Light" w:cs="Noto Sans Light"/>
          <w:color w:val="222222"/>
          <w:sz w:val="20"/>
          <w:szCs w:val="20"/>
        </w:rPr>
        <w:t xml:space="preserve">están </w:t>
      </w:r>
      <w:r w:rsidR="009C23B8" w:rsidRPr="00402DE1">
        <w:rPr>
          <w:rFonts w:ascii="Noto Sans Light" w:eastAsia="Noto Sans Light" w:hAnsi="Noto Sans Light" w:cs="Noto Sans Light"/>
          <w:color w:val="222222"/>
          <w:sz w:val="20"/>
          <w:szCs w:val="20"/>
        </w:rPr>
        <w:t>“</w:t>
      </w:r>
      <w:r w:rsidRPr="00402DE1">
        <w:rPr>
          <w:rFonts w:ascii="Noto Sans Light" w:eastAsia="Noto Sans Light" w:hAnsi="Noto Sans Light" w:cs="Noto Sans Light"/>
          <w:color w:val="222222"/>
          <w:sz w:val="20"/>
          <w:szCs w:val="20"/>
        </w:rPr>
        <w:t>acostumbradas</w:t>
      </w:r>
      <w:r w:rsidR="009C23B8" w:rsidRPr="00402DE1">
        <w:rPr>
          <w:rFonts w:ascii="Noto Sans Light" w:eastAsia="Noto Sans Light" w:hAnsi="Noto Sans Light" w:cs="Noto Sans Light"/>
          <w:color w:val="222222"/>
          <w:sz w:val="20"/>
          <w:szCs w:val="20"/>
        </w:rPr>
        <w:t>”</w:t>
      </w:r>
      <w:r w:rsidRPr="00402DE1">
        <w:rPr>
          <w:rFonts w:ascii="Noto Sans Light" w:eastAsia="Noto Sans Light" w:hAnsi="Noto Sans Light" w:cs="Noto Sans Light"/>
          <w:color w:val="222222"/>
          <w:sz w:val="20"/>
          <w:szCs w:val="20"/>
        </w:rPr>
        <w:t xml:space="preserve"> </w:t>
      </w:r>
      <w:r w:rsidR="0011388A" w:rsidRPr="00402DE1">
        <w:rPr>
          <w:rFonts w:ascii="Noto Sans Light" w:eastAsia="Noto Sans Light" w:hAnsi="Noto Sans Light" w:cs="Noto Sans Light"/>
          <w:color w:val="222222"/>
          <w:sz w:val="20"/>
          <w:szCs w:val="20"/>
        </w:rPr>
        <w:t>y que</w:t>
      </w:r>
      <w:r w:rsidRPr="00402DE1">
        <w:rPr>
          <w:rFonts w:ascii="Noto Sans Light" w:eastAsia="Noto Sans Light" w:hAnsi="Noto Sans Light" w:cs="Noto Sans Light"/>
          <w:color w:val="222222"/>
          <w:sz w:val="20"/>
          <w:szCs w:val="20"/>
        </w:rPr>
        <w:t xml:space="preserve"> </w:t>
      </w:r>
      <w:r w:rsidR="001A1CBE" w:rsidRPr="00402DE1">
        <w:rPr>
          <w:rFonts w:ascii="Noto Sans Light" w:eastAsia="Noto Sans Light" w:hAnsi="Noto Sans Light" w:cs="Noto Sans Light"/>
          <w:color w:val="222222"/>
          <w:sz w:val="20"/>
          <w:szCs w:val="20"/>
        </w:rPr>
        <w:t>resultan</w:t>
      </w:r>
      <w:r w:rsidR="0011388A" w:rsidRPr="00402DE1">
        <w:rPr>
          <w:rFonts w:ascii="Noto Sans Light" w:eastAsia="Noto Sans Light" w:hAnsi="Noto Sans Light" w:cs="Noto Sans Light"/>
          <w:color w:val="222222"/>
          <w:sz w:val="20"/>
          <w:szCs w:val="20"/>
        </w:rPr>
        <w:t xml:space="preserve"> </w:t>
      </w:r>
      <w:r w:rsidR="001A1CBE" w:rsidRPr="00402DE1">
        <w:rPr>
          <w:rFonts w:ascii="Noto Sans Light" w:eastAsia="Noto Sans Light" w:hAnsi="Noto Sans Light" w:cs="Noto Sans Light"/>
          <w:color w:val="222222"/>
          <w:sz w:val="20"/>
          <w:szCs w:val="20"/>
        </w:rPr>
        <w:t>advers</w:t>
      </w:r>
      <w:r w:rsidR="0011388A" w:rsidRPr="00402DE1">
        <w:rPr>
          <w:rFonts w:ascii="Noto Sans Light" w:eastAsia="Noto Sans Light" w:hAnsi="Noto Sans Light" w:cs="Noto Sans Light"/>
          <w:color w:val="222222"/>
          <w:sz w:val="20"/>
          <w:szCs w:val="20"/>
        </w:rPr>
        <w:t>o</w:t>
      </w:r>
      <w:r w:rsidR="001A1CBE" w:rsidRPr="00402DE1">
        <w:rPr>
          <w:rFonts w:ascii="Noto Sans Light" w:eastAsia="Noto Sans Light" w:hAnsi="Noto Sans Light" w:cs="Noto Sans Light"/>
          <w:color w:val="222222"/>
          <w:sz w:val="20"/>
          <w:szCs w:val="20"/>
        </w:rPr>
        <w:t xml:space="preserve">s para el </w:t>
      </w:r>
      <w:r w:rsidR="009C23B8" w:rsidRPr="00402DE1">
        <w:rPr>
          <w:rFonts w:ascii="Noto Sans Light" w:eastAsia="Noto Sans Light" w:hAnsi="Noto Sans Light" w:cs="Noto Sans Light"/>
          <w:color w:val="222222"/>
          <w:sz w:val="20"/>
          <w:szCs w:val="20"/>
        </w:rPr>
        <w:t xml:space="preserve">buen </w:t>
      </w:r>
      <w:r w:rsidR="001A1CBE" w:rsidRPr="00402DE1">
        <w:rPr>
          <w:rFonts w:ascii="Noto Sans Light" w:eastAsia="Noto Sans Light" w:hAnsi="Noto Sans Light" w:cs="Noto Sans Light"/>
          <w:color w:val="222222"/>
          <w:sz w:val="20"/>
          <w:szCs w:val="20"/>
        </w:rPr>
        <w:t>desempeño de los</w:t>
      </w:r>
      <w:r w:rsidRPr="00402DE1">
        <w:rPr>
          <w:rFonts w:ascii="Noto Sans Light" w:eastAsia="Noto Sans Light" w:hAnsi="Noto Sans Light" w:cs="Noto Sans Light"/>
          <w:color w:val="222222"/>
          <w:sz w:val="20"/>
          <w:szCs w:val="20"/>
        </w:rPr>
        <w:t xml:space="preserve"> herbicidas</w:t>
      </w:r>
      <w:r w:rsidR="00D122FF" w:rsidRPr="00402DE1">
        <w:rPr>
          <w:rFonts w:ascii="Noto Sans Light" w:eastAsia="Noto Sans Light" w:hAnsi="Noto Sans Light" w:cs="Noto Sans Light"/>
          <w:color w:val="222222"/>
          <w:sz w:val="20"/>
          <w:szCs w:val="20"/>
        </w:rPr>
        <w:t>”</w:t>
      </w:r>
      <w:r w:rsidR="00B85527" w:rsidRPr="00402DE1">
        <w:rPr>
          <w:rFonts w:ascii="Noto Sans Light" w:eastAsia="Noto Sans Light" w:hAnsi="Noto Sans Light" w:cs="Noto Sans Light"/>
          <w:color w:val="222222"/>
          <w:sz w:val="20"/>
          <w:szCs w:val="20"/>
        </w:rPr>
        <w:t>, dijo</w:t>
      </w:r>
      <w:r w:rsidRPr="00402DE1">
        <w:rPr>
          <w:rFonts w:ascii="Noto Sans Light" w:eastAsia="Noto Sans Light" w:hAnsi="Noto Sans Light" w:cs="Noto Sans Light"/>
          <w:color w:val="222222"/>
          <w:sz w:val="20"/>
          <w:szCs w:val="20"/>
        </w:rPr>
        <w:t>.</w:t>
      </w:r>
    </w:p>
    <w:p w14:paraId="197F77A5" w14:textId="77777777" w:rsidR="00F0475D" w:rsidRDefault="00F0475D" w:rsidP="00587C04">
      <w:pPr>
        <w:jc w:val="both"/>
      </w:pPr>
    </w:p>
    <w:p w14:paraId="07986175" w14:textId="4152AFB8" w:rsidR="00F0475D" w:rsidRPr="00B85527" w:rsidRDefault="00307BC2" w:rsidP="00587C04">
      <w:pPr>
        <w:shd w:val="clear" w:color="auto" w:fill="FFFFFF"/>
        <w:jc w:val="both"/>
        <w:rPr>
          <w:rFonts w:ascii="Noto Sans Light" w:eastAsia="Noto Sans Light" w:hAnsi="Noto Sans Light" w:cs="Noto Sans Light"/>
          <w:color w:val="222222"/>
          <w:sz w:val="20"/>
          <w:szCs w:val="20"/>
        </w:rPr>
      </w:pPr>
      <w:r>
        <w:rPr>
          <w:rFonts w:ascii="Noto Sans Light" w:eastAsia="Noto Sans Light" w:hAnsi="Noto Sans Light" w:cs="Noto Sans Light"/>
          <w:color w:val="222222"/>
          <w:sz w:val="20"/>
          <w:szCs w:val="20"/>
        </w:rPr>
        <w:t>N</w:t>
      </w:r>
      <w:r>
        <w:rPr>
          <w:rFonts w:ascii="Noto Sans Light" w:eastAsia="Noto Sans Light" w:hAnsi="Noto Sans Light" w:cs="Noto Sans Light"/>
          <w:color w:val="222222"/>
          <w:sz w:val="20"/>
          <w:szCs w:val="20"/>
        </w:rPr>
        <w:t>o solo pensando en mitigar la aparición de resistencias sino también en enfrentar las situaciones climáticas adversas</w:t>
      </w:r>
      <w:r w:rsidR="003A56E4">
        <w:rPr>
          <w:rFonts w:ascii="Noto Sans Light" w:eastAsia="Noto Sans Light" w:hAnsi="Noto Sans Light" w:cs="Noto Sans Light"/>
          <w:color w:val="222222"/>
          <w:sz w:val="20"/>
          <w:szCs w:val="20"/>
        </w:rPr>
        <w:t>, UPL cuenta con un programa de manejo que combina herbicida</w:t>
      </w:r>
      <w:r w:rsidR="00402DE1">
        <w:rPr>
          <w:rFonts w:ascii="Noto Sans Light" w:eastAsia="Noto Sans Light" w:hAnsi="Noto Sans Light" w:cs="Noto Sans Light"/>
          <w:color w:val="222222"/>
          <w:sz w:val="20"/>
          <w:szCs w:val="20"/>
        </w:rPr>
        <w:t>s. “</w:t>
      </w:r>
      <w:r w:rsidR="003A56E4">
        <w:rPr>
          <w:rFonts w:ascii="Noto Sans Light" w:eastAsia="Noto Sans Light" w:hAnsi="Noto Sans Light" w:cs="Noto Sans Light"/>
          <w:color w:val="222222"/>
          <w:sz w:val="20"/>
          <w:szCs w:val="20"/>
        </w:rPr>
        <w:t>Uno de los herbicidas pilares de esta estrategia es</w:t>
      </w:r>
      <w:r w:rsidR="003A56E4">
        <w:rPr>
          <w:rFonts w:ascii="Noto Sans" w:hAnsi="Noto Sans" w:cs="Noto Sans"/>
          <w:sz w:val="20"/>
          <w:szCs w:val="20"/>
        </w:rPr>
        <w:t xml:space="preserve"> </w:t>
      </w:r>
      <w:r w:rsidR="003A56E4" w:rsidRPr="003A56E4">
        <w:rPr>
          <w:rFonts w:ascii="Noto Sans Light" w:eastAsia="Noto Sans Light" w:hAnsi="Noto Sans Light" w:cs="Noto Sans Light"/>
          <w:color w:val="222222"/>
          <w:sz w:val="20"/>
          <w:szCs w:val="20"/>
        </w:rPr>
        <w:t>WINGER®</w:t>
      </w:r>
      <w:r w:rsidR="00402DE1">
        <w:rPr>
          <w:rFonts w:ascii="Noto Sans Light" w:eastAsia="Noto Sans Light" w:hAnsi="Noto Sans Light" w:cs="Noto Sans Light"/>
          <w:color w:val="222222"/>
          <w:sz w:val="20"/>
          <w:szCs w:val="20"/>
        </w:rPr>
        <w:t xml:space="preserve"> -</w:t>
      </w:r>
      <w:proofErr w:type="spellStart"/>
      <w:r w:rsidR="00F0475D" w:rsidRPr="00B85527">
        <w:rPr>
          <w:rFonts w:ascii="Noto Sans Light" w:eastAsia="Noto Sans Light" w:hAnsi="Noto Sans Light" w:cs="Noto Sans Light"/>
          <w:color w:val="222222"/>
          <w:sz w:val="20"/>
          <w:szCs w:val="20"/>
        </w:rPr>
        <w:t>piroxa</w:t>
      </w:r>
      <w:r w:rsidR="00587C04">
        <w:rPr>
          <w:rFonts w:ascii="Noto Sans Light" w:eastAsia="Noto Sans Light" w:hAnsi="Noto Sans Light" w:cs="Noto Sans Light"/>
          <w:color w:val="222222"/>
          <w:sz w:val="20"/>
          <w:szCs w:val="20"/>
        </w:rPr>
        <w:t>s</w:t>
      </w:r>
      <w:r w:rsidR="00F0475D" w:rsidRPr="00B85527">
        <w:rPr>
          <w:rFonts w:ascii="Noto Sans Light" w:eastAsia="Noto Sans Light" w:hAnsi="Noto Sans Light" w:cs="Noto Sans Light"/>
          <w:color w:val="222222"/>
          <w:sz w:val="20"/>
          <w:szCs w:val="20"/>
        </w:rPr>
        <w:t>u</w:t>
      </w:r>
      <w:r w:rsidR="00D122FF" w:rsidRPr="00B85527">
        <w:rPr>
          <w:rFonts w:ascii="Noto Sans Light" w:eastAsia="Noto Sans Light" w:hAnsi="Noto Sans Light" w:cs="Noto Sans Light"/>
          <w:color w:val="222222"/>
          <w:sz w:val="20"/>
          <w:szCs w:val="20"/>
        </w:rPr>
        <w:t>l</w:t>
      </w:r>
      <w:r w:rsidR="00F0475D" w:rsidRPr="00B85527">
        <w:rPr>
          <w:rFonts w:ascii="Noto Sans Light" w:eastAsia="Noto Sans Light" w:hAnsi="Noto Sans Light" w:cs="Noto Sans Light"/>
          <w:color w:val="222222"/>
          <w:sz w:val="20"/>
          <w:szCs w:val="20"/>
        </w:rPr>
        <w:t>fone</w:t>
      </w:r>
      <w:proofErr w:type="spellEnd"/>
      <w:r w:rsidR="00402DE1">
        <w:rPr>
          <w:rFonts w:ascii="Noto Sans Light" w:eastAsia="Noto Sans Light" w:hAnsi="Noto Sans Light" w:cs="Noto Sans Light"/>
          <w:color w:val="222222"/>
          <w:sz w:val="20"/>
          <w:szCs w:val="20"/>
        </w:rPr>
        <w:t>-</w:t>
      </w:r>
      <w:r w:rsidR="00B85527">
        <w:rPr>
          <w:rFonts w:ascii="Noto Sans Light" w:eastAsia="Noto Sans Light" w:hAnsi="Noto Sans Light" w:cs="Noto Sans Light"/>
          <w:color w:val="222222"/>
          <w:sz w:val="20"/>
          <w:szCs w:val="20"/>
        </w:rPr>
        <w:t xml:space="preserve"> </w:t>
      </w:r>
      <w:r w:rsidR="00F0475D" w:rsidRPr="00B85527">
        <w:rPr>
          <w:rFonts w:ascii="Noto Sans Light" w:eastAsia="Noto Sans Light" w:hAnsi="Noto Sans Light" w:cs="Noto Sans Light"/>
          <w:color w:val="222222"/>
          <w:sz w:val="20"/>
          <w:szCs w:val="20"/>
        </w:rPr>
        <w:t xml:space="preserve">para el control de </w:t>
      </w:r>
      <w:r w:rsidR="00D122FF" w:rsidRPr="00402DE1">
        <w:rPr>
          <w:rFonts w:ascii="Noto Sans Light" w:eastAsia="Noto Sans Light" w:hAnsi="Noto Sans Light" w:cs="Noto Sans Light"/>
          <w:i/>
          <w:iCs/>
          <w:color w:val="222222"/>
          <w:sz w:val="20"/>
          <w:szCs w:val="20"/>
        </w:rPr>
        <w:t>A</w:t>
      </w:r>
      <w:r w:rsidR="00F0475D" w:rsidRPr="00402DE1">
        <w:rPr>
          <w:rFonts w:ascii="Noto Sans Light" w:eastAsia="Noto Sans Light" w:hAnsi="Noto Sans Light" w:cs="Noto Sans Light"/>
          <w:i/>
          <w:iCs/>
          <w:color w:val="222222"/>
          <w:sz w:val="20"/>
          <w:szCs w:val="20"/>
        </w:rPr>
        <w:t xml:space="preserve">maranthus, </w:t>
      </w:r>
      <w:r w:rsidR="00D122FF" w:rsidRPr="00402DE1">
        <w:rPr>
          <w:rFonts w:ascii="Noto Sans Light" w:eastAsia="Noto Sans Light" w:hAnsi="Noto Sans Light" w:cs="Noto Sans Light"/>
          <w:i/>
          <w:iCs/>
          <w:color w:val="222222"/>
          <w:sz w:val="20"/>
          <w:szCs w:val="20"/>
        </w:rPr>
        <w:t>E</w:t>
      </w:r>
      <w:r w:rsidR="00F0475D" w:rsidRPr="00402DE1">
        <w:rPr>
          <w:rFonts w:ascii="Noto Sans Light" w:eastAsia="Noto Sans Light" w:hAnsi="Noto Sans Light" w:cs="Noto Sans Light"/>
          <w:i/>
          <w:iCs/>
          <w:color w:val="222222"/>
          <w:sz w:val="20"/>
          <w:szCs w:val="20"/>
        </w:rPr>
        <w:t>leu</w:t>
      </w:r>
      <w:r w:rsidR="00D122FF" w:rsidRPr="00402DE1">
        <w:rPr>
          <w:rFonts w:ascii="Noto Sans Light" w:eastAsia="Noto Sans Light" w:hAnsi="Noto Sans Light" w:cs="Noto Sans Light"/>
          <w:i/>
          <w:iCs/>
          <w:color w:val="222222"/>
          <w:sz w:val="20"/>
          <w:szCs w:val="20"/>
        </w:rPr>
        <w:t>s</w:t>
      </w:r>
      <w:r w:rsidR="00F0475D" w:rsidRPr="00402DE1">
        <w:rPr>
          <w:rFonts w:ascii="Noto Sans Light" w:eastAsia="Noto Sans Light" w:hAnsi="Noto Sans Light" w:cs="Noto Sans Light"/>
          <w:i/>
          <w:iCs/>
          <w:color w:val="222222"/>
          <w:sz w:val="20"/>
          <w:szCs w:val="20"/>
        </w:rPr>
        <w:t xml:space="preserve">ine </w:t>
      </w:r>
      <w:r w:rsidR="00F0475D" w:rsidRPr="00402DE1">
        <w:rPr>
          <w:rFonts w:ascii="Noto Sans Light" w:eastAsia="Noto Sans Light" w:hAnsi="Noto Sans Light" w:cs="Noto Sans Light"/>
          <w:color w:val="222222"/>
          <w:sz w:val="20"/>
          <w:szCs w:val="20"/>
        </w:rPr>
        <w:t>y</w:t>
      </w:r>
      <w:r w:rsidR="00F0475D" w:rsidRPr="00402DE1">
        <w:rPr>
          <w:rFonts w:ascii="Noto Sans Light" w:eastAsia="Noto Sans Light" w:hAnsi="Noto Sans Light" w:cs="Noto Sans Light"/>
          <w:i/>
          <w:iCs/>
          <w:color w:val="222222"/>
          <w:sz w:val="20"/>
          <w:szCs w:val="20"/>
        </w:rPr>
        <w:t xml:space="preserve"> </w:t>
      </w:r>
      <w:r w:rsidR="00D122FF" w:rsidRPr="00402DE1">
        <w:rPr>
          <w:rFonts w:ascii="Noto Sans Light" w:eastAsia="Noto Sans Light" w:hAnsi="Noto Sans Light" w:cs="Noto Sans Light"/>
          <w:i/>
          <w:iCs/>
          <w:color w:val="222222"/>
          <w:sz w:val="20"/>
          <w:szCs w:val="20"/>
        </w:rPr>
        <w:t>Echinoch</w:t>
      </w:r>
      <w:r w:rsidR="00F0475D" w:rsidRPr="00402DE1">
        <w:rPr>
          <w:rFonts w:ascii="Noto Sans Light" w:eastAsia="Noto Sans Light" w:hAnsi="Noto Sans Light" w:cs="Noto Sans Light"/>
          <w:i/>
          <w:iCs/>
          <w:color w:val="222222"/>
          <w:sz w:val="20"/>
          <w:szCs w:val="20"/>
        </w:rPr>
        <w:t>loa</w:t>
      </w:r>
      <w:r w:rsidR="00AA5654">
        <w:rPr>
          <w:rFonts w:ascii="Noto Sans Light" w:eastAsia="Noto Sans Light" w:hAnsi="Noto Sans Light" w:cs="Noto Sans Light"/>
          <w:color w:val="222222"/>
          <w:sz w:val="20"/>
          <w:szCs w:val="20"/>
        </w:rPr>
        <w:t xml:space="preserve"> que son las malezas más problemáticas.</w:t>
      </w:r>
      <w:r w:rsidR="00F0475D" w:rsidRPr="00B85527">
        <w:rPr>
          <w:rFonts w:ascii="Noto Sans Light" w:eastAsia="Noto Sans Light" w:hAnsi="Noto Sans Light" w:cs="Noto Sans Light"/>
          <w:color w:val="222222"/>
          <w:sz w:val="20"/>
          <w:szCs w:val="20"/>
        </w:rPr>
        <w:t xml:space="preserve"> </w:t>
      </w:r>
      <w:r w:rsidR="00B85527" w:rsidRPr="00B85527">
        <w:rPr>
          <w:rFonts w:ascii="Noto Sans Light" w:eastAsia="Noto Sans Light" w:hAnsi="Noto Sans Light" w:cs="Noto Sans Light"/>
          <w:color w:val="222222"/>
          <w:sz w:val="20"/>
          <w:szCs w:val="20"/>
        </w:rPr>
        <w:t>P</w:t>
      </w:r>
      <w:r w:rsidR="00F0475D" w:rsidRPr="00B85527">
        <w:rPr>
          <w:rFonts w:ascii="Noto Sans Light" w:eastAsia="Noto Sans Light" w:hAnsi="Noto Sans Light" w:cs="Noto Sans Light"/>
          <w:color w:val="222222"/>
          <w:sz w:val="20"/>
          <w:szCs w:val="20"/>
        </w:rPr>
        <w:t>ara soj</w:t>
      </w:r>
      <w:r>
        <w:rPr>
          <w:rFonts w:ascii="Noto Sans Light" w:eastAsia="Noto Sans Light" w:hAnsi="Noto Sans Light" w:cs="Noto Sans Light"/>
          <w:color w:val="222222"/>
          <w:sz w:val="20"/>
          <w:szCs w:val="20"/>
        </w:rPr>
        <w:t>a</w:t>
      </w:r>
      <w:r w:rsidR="00F0475D" w:rsidRPr="00B85527">
        <w:rPr>
          <w:rFonts w:ascii="Noto Sans Light" w:eastAsia="Noto Sans Light" w:hAnsi="Noto Sans Light" w:cs="Noto Sans Light"/>
          <w:color w:val="222222"/>
          <w:sz w:val="20"/>
          <w:szCs w:val="20"/>
        </w:rPr>
        <w:t xml:space="preserve"> </w:t>
      </w:r>
      <w:r w:rsidR="00B85527" w:rsidRPr="00B85527">
        <w:rPr>
          <w:rFonts w:ascii="Noto Sans Light" w:eastAsia="Noto Sans Light" w:hAnsi="Noto Sans Light" w:cs="Noto Sans Light"/>
          <w:color w:val="222222"/>
          <w:sz w:val="20"/>
          <w:szCs w:val="20"/>
        </w:rPr>
        <w:t xml:space="preserve">recomendamos </w:t>
      </w:r>
      <w:r w:rsidR="00402DE1">
        <w:rPr>
          <w:rFonts w:ascii="Noto Sans Light" w:eastAsia="Noto Sans Light" w:hAnsi="Noto Sans Light" w:cs="Noto Sans Light"/>
          <w:color w:val="222222"/>
          <w:sz w:val="20"/>
          <w:szCs w:val="20"/>
        </w:rPr>
        <w:t>mezclarlo con</w:t>
      </w:r>
      <w:r w:rsidR="00B85527" w:rsidRPr="00B85527">
        <w:rPr>
          <w:rFonts w:ascii="Noto Sans Light" w:eastAsia="Noto Sans Light" w:hAnsi="Noto Sans Light" w:cs="Noto Sans Light"/>
          <w:color w:val="222222"/>
          <w:sz w:val="20"/>
          <w:szCs w:val="20"/>
        </w:rPr>
        <w:t xml:space="preserve"> SHUTDOWN</w:t>
      </w:r>
      <w:r w:rsidR="00402DE1">
        <w:rPr>
          <w:rFonts w:ascii="Noto Sans Light" w:eastAsia="Noto Sans Light" w:hAnsi="Noto Sans Light" w:cs="Noto Sans Light"/>
          <w:color w:val="222222"/>
          <w:sz w:val="20"/>
          <w:szCs w:val="20"/>
        </w:rPr>
        <w:t xml:space="preserve">® -un producto con mayor solubilidad- que permite </w:t>
      </w:r>
      <w:r w:rsidR="00EA1182">
        <w:rPr>
          <w:rFonts w:ascii="Noto Sans Light" w:eastAsia="Noto Sans Light" w:hAnsi="Noto Sans Light" w:cs="Noto Sans Light"/>
          <w:color w:val="222222"/>
          <w:sz w:val="20"/>
          <w:szCs w:val="20"/>
        </w:rPr>
        <w:t>controla</w:t>
      </w:r>
      <w:r w:rsidR="00402DE1">
        <w:rPr>
          <w:rFonts w:ascii="Noto Sans Light" w:eastAsia="Noto Sans Light" w:hAnsi="Noto Sans Light" w:cs="Noto Sans Light"/>
          <w:color w:val="222222"/>
          <w:sz w:val="20"/>
          <w:szCs w:val="20"/>
        </w:rPr>
        <w:t>r</w:t>
      </w:r>
      <w:r w:rsidR="004612FD">
        <w:rPr>
          <w:rFonts w:ascii="Noto Sans Light" w:eastAsia="Noto Sans Light" w:hAnsi="Noto Sans Light" w:cs="Noto Sans Light"/>
          <w:color w:val="222222"/>
          <w:sz w:val="20"/>
          <w:szCs w:val="20"/>
        </w:rPr>
        <w:t xml:space="preserve"> las</w:t>
      </w:r>
      <w:r w:rsidR="00AA5654">
        <w:rPr>
          <w:rFonts w:ascii="Noto Sans Light" w:eastAsia="Noto Sans Light" w:hAnsi="Noto Sans Light" w:cs="Noto Sans Light"/>
          <w:color w:val="222222"/>
          <w:sz w:val="20"/>
          <w:szCs w:val="20"/>
        </w:rPr>
        <w:t xml:space="preserve"> principales malezas target</w:t>
      </w:r>
      <w:r w:rsidR="00402DE1">
        <w:rPr>
          <w:rFonts w:ascii="Noto Sans Light" w:eastAsia="Noto Sans Light" w:hAnsi="Noto Sans Light" w:cs="Noto Sans Light"/>
          <w:color w:val="222222"/>
          <w:sz w:val="20"/>
          <w:szCs w:val="20"/>
        </w:rPr>
        <w:t xml:space="preserve"> con una</w:t>
      </w:r>
      <w:r w:rsidR="00D426C3">
        <w:rPr>
          <w:rFonts w:ascii="Noto Sans Light" w:eastAsia="Noto Sans Light" w:hAnsi="Noto Sans Light" w:cs="Noto Sans Light"/>
          <w:color w:val="222222"/>
          <w:sz w:val="20"/>
          <w:szCs w:val="20"/>
        </w:rPr>
        <w:t xml:space="preserve"> excelente eficacia aún en los per</w:t>
      </w:r>
      <w:r w:rsidR="00402DE1">
        <w:rPr>
          <w:rFonts w:ascii="Noto Sans Light" w:eastAsia="Noto Sans Light" w:hAnsi="Noto Sans Light" w:cs="Noto Sans Light"/>
          <w:color w:val="222222"/>
          <w:sz w:val="20"/>
          <w:szCs w:val="20"/>
        </w:rPr>
        <w:t>í</w:t>
      </w:r>
      <w:r w:rsidR="00D426C3">
        <w:rPr>
          <w:rFonts w:ascii="Noto Sans Light" w:eastAsia="Noto Sans Light" w:hAnsi="Noto Sans Light" w:cs="Noto Sans Light"/>
          <w:color w:val="222222"/>
          <w:sz w:val="20"/>
          <w:szCs w:val="20"/>
        </w:rPr>
        <w:t xml:space="preserve">odos de agua </w:t>
      </w:r>
      <w:r w:rsidR="00EA1182">
        <w:rPr>
          <w:rFonts w:ascii="Noto Sans Light" w:eastAsia="Noto Sans Light" w:hAnsi="Noto Sans Light" w:cs="Noto Sans Light"/>
          <w:color w:val="222222"/>
          <w:sz w:val="20"/>
          <w:szCs w:val="20"/>
        </w:rPr>
        <w:t>más</w:t>
      </w:r>
      <w:r w:rsidR="00D426C3">
        <w:rPr>
          <w:rFonts w:ascii="Noto Sans Light" w:eastAsia="Noto Sans Light" w:hAnsi="Noto Sans Light" w:cs="Noto Sans Light"/>
          <w:color w:val="222222"/>
          <w:sz w:val="20"/>
          <w:szCs w:val="20"/>
        </w:rPr>
        <w:t xml:space="preserve"> restrictivos</w:t>
      </w:r>
      <w:r w:rsidR="00762F27">
        <w:rPr>
          <w:rFonts w:ascii="Noto Sans Light" w:eastAsia="Noto Sans Light" w:hAnsi="Noto Sans Light" w:cs="Noto Sans Light"/>
          <w:color w:val="222222"/>
          <w:sz w:val="20"/>
          <w:szCs w:val="20"/>
        </w:rPr>
        <w:t xml:space="preserve">. </w:t>
      </w:r>
      <w:r w:rsidR="00B85527" w:rsidRPr="00B85527">
        <w:rPr>
          <w:rFonts w:ascii="Noto Sans Light" w:eastAsia="Noto Sans Light" w:hAnsi="Noto Sans Light" w:cs="Noto Sans Light"/>
          <w:color w:val="222222"/>
          <w:sz w:val="20"/>
          <w:szCs w:val="20"/>
        </w:rPr>
        <w:t>E</w:t>
      </w:r>
      <w:r w:rsidR="00F0475D" w:rsidRPr="00B85527">
        <w:rPr>
          <w:rFonts w:ascii="Noto Sans Light" w:eastAsia="Noto Sans Light" w:hAnsi="Noto Sans Light" w:cs="Noto Sans Light"/>
          <w:color w:val="222222"/>
          <w:sz w:val="20"/>
          <w:szCs w:val="20"/>
        </w:rPr>
        <w:t>n el caso de maíz, tenemos D</w:t>
      </w:r>
      <w:r w:rsidR="00B85527" w:rsidRPr="00B85527">
        <w:rPr>
          <w:rFonts w:ascii="Noto Sans Light" w:eastAsia="Noto Sans Light" w:hAnsi="Noto Sans Light" w:cs="Noto Sans Light"/>
          <w:color w:val="222222"/>
          <w:sz w:val="20"/>
          <w:szCs w:val="20"/>
        </w:rPr>
        <w:t>INAMIC</w:t>
      </w:r>
      <w:r w:rsidR="00402DE1">
        <w:rPr>
          <w:rFonts w:ascii="Noto Sans Light" w:eastAsia="Noto Sans Light" w:hAnsi="Noto Sans Light" w:cs="Noto Sans Light"/>
          <w:color w:val="222222"/>
          <w:sz w:val="20"/>
          <w:szCs w:val="20"/>
        </w:rPr>
        <w:t>®</w:t>
      </w:r>
      <w:r>
        <w:rPr>
          <w:rFonts w:ascii="Noto Sans Light" w:eastAsia="Noto Sans Light" w:hAnsi="Noto Sans Light" w:cs="Noto Sans Light"/>
          <w:color w:val="222222"/>
          <w:sz w:val="20"/>
          <w:szCs w:val="20"/>
        </w:rPr>
        <w:t xml:space="preserve">, </w:t>
      </w:r>
      <w:proofErr w:type="spellStart"/>
      <w:r w:rsidR="00B85527" w:rsidRPr="00B85527">
        <w:rPr>
          <w:rFonts w:ascii="Noto Sans Light" w:eastAsia="Noto Sans Light" w:hAnsi="Noto Sans Light" w:cs="Noto Sans Light"/>
          <w:color w:val="222222"/>
          <w:sz w:val="20"/>
          <w:szCs w:val="20"/>
        </w:rPr>
        <w:t>A</w:t>
      </w:r>
      <w:r w:rsidR="00F0475D" w:rsidRPr="00B85527">
        <w:rPr>
          <w:rFonts w:ascii="Noto Sans Light" w:eastAsia="Noto Sans Light" w:hAnsi="Noto Sans Light" w:cs="Noto Sans Light"/>
          <w:color w:val="222222"/>
          <w:sz w:val="20"/>
          <w:szCs w:val="20"/>
        </w:rPr>
        <w:t>micarbazone</w:t>
      </w:r>
      <w:proofErr w:type="spellEnd"/>
      <w:r w:rsidR="00587C04">
        <w:rPr>
          <w:rFonts w:ascii="Noto Sans Light" w:eastAsia="Noto Sans Light" w:hAnsi="Noto Sans Light" w:cs="Noto Sans Light"/>
          <w:color w:val="222222"/>
          <w:sz w:val="20"/>
          <w:szCs w:val="20"/>
        </w:rPr>
        <w:t xml:space="preserve"> 70</w:t>
      </w:r>
      <w:r w:rsidR="00762F27">
        <w:rPr>
          <w:rFonts w:ascii="Noto Sans Light" w:eastAsia="Noto Sans Light" w:hAnsi="Noto Sans Light" w:cs="Noto Sans Light"/>
          <w:color w:val="222222"/>
          <w:sz w:val="20"/>
          <w:szCs w:val="20"/>
        </w:rPr>
        <w:t xml:space="preserve"> WDG</w:t>
      </w:r>
      <w:r>
        <w:rPr>
          <w:rFonts w:ascii="Noto Sans Light" w:eastAsia="Noto Sans Light" w:hAnsi="Noto Sans Light" w:cs="Noto Sans Light"/>
          <w:color w:val="222222"/>
          <w:sz w:val="20"/>
          <w:szCs w:val="20"/>
        </w:rPr>
        <w:t>.</w:t>
      </w:r>
      <w:r w:rsidR="00530EA6">
        <w:rPr>
          <w:rFonts w:ascii="Noto Sans Light" w:eastAsia="Noto Sans Light" w:hAnsi="Noto Sans Light" w:cs="Noto Sans Light"/>
          <w:color w:val="222222"/>
          <w:sz w:val="20"/>
          <w:szCs w:val="20"/>
        </w:rPr>
        <w:t xml:space="preserve"> </w:t>
      </w:r>
      <w:r>
        <w:rPr>
          <w:rFonts w:ascii="Noto Sans Light" w:eastAsia="Noto Sans Light" w:hAnsi="Noto Sans Light" w:cs="Noto Sans Light"/>
          <w:color w:val="222222"/>
          <w:sz w:val="20"/>
          <w:szCs w:val="20"/>
        </w:rPr>
        <w:t>T</w:t>
      </w:r>
      <w:r w:rsidR="00F0475D" w:rsidRPr="00B85527">
        <w:rPr>
          <w:rFonts w:ascii="Noto Sans Light" w:eastAsia="Noto Sans Light" w:hAnsi="Noto Sans Light" w:cs="Noto Sans Light"/>
          <w:color w:val="222222"/>
          <w:sz w:val="20"/>
          <w:szCs w:val="20"/>
        </w:rPr>
        <w:t xml:space="preserve">ambién es un producto muy soluble que trabaja bien en condiciones </w:t>
      </w:r>
      <w:r w:rsidR="00AE0608">
        <w:rPr>
          <w:rFonts w:ascii="Noto Sans Light" w:eastAsia="Noto Sans Light" w:hAnsi="Noto Sans Light" w:cs="Noto Sans Light"/>
          <w:color w:val="222222"/>
          <w:sz w:val="20"/>
          <w:szCs w:val="20"/>
        </w:rPr>
        <w:t>de</w:t>
      </w:r>
      <w:r w:rsidR="00F0475D" w:rsidRPr="00B85527">
        <w:rPr>
          <w:rFonts w:ascii="Noto Sans Light" w:eastAsia="Noto Sans Light" w:hAnsi="Noto Sans Light" w:cs="Noto Sans Light"/>
          <w:color w:val="222222"/>
          <w:sz w:val="20"/>
          <w:szCs w:val="20"/>
        </w:rPr>
        <w:t xml:space="preserve"> </w:t>
      </w:r>
      <w:r w:rsidR="00B85527" w:rsidRPr="00B85527">
        <w:rPr>
          <w:rFonts w:ascii="Noto Sans Light" w:eastAsia="Noto Sans Light" w:hAnsi="Noto Sans Light" w:cs="Noto Sans Light"/>
          <w:color w:val="222222"/>
          <w:sz w:val="20"/>
          <w:szCs w:val="20"/>
        </w:rPr>
        <w:t>poca</w:t>
      </w:r>
      <w:r w:rsidR="00F0475D" w:rsidRPr="00B85527">
        <w:rPr>
          <w:rFonts w:ascii="Noto Sans Light" w:eastAsia="Noto Sans Light" w:hAnsi="Noto Sans Light" w:cs="Noto Sans Light"/>
          <w:color w:val="222222"/>
          <w:sz w:val="20"/>
          <w:szCs w:val="20"/>
        </w:rPr>
        <w:t xml:space="preserve"> </w:t>
      </w:r>
      <w:r w:rsidR="00F0475D" w:rsidRPr="00B85527">
        <w:rPr>
          <w:rFonts w:ascii="Noto Sans Light" w:eastAsia="Noto Sans Light" w:hAnsi="Noto Sans Light" w:cs="Noto Sans Light"/>
          <w:color w:val="222222"/>
          <w:sz w:val="20"/>
          <w:szCs w:val="20"/>
        </w:rPr>
        <w:lastRenderedPageBreak/>
        <w:t>humedad, es estable a la luz y</w:t>
      </w:r>
      <w:r w:rsidR="007A17D6">
        <w:rPr>
          <w:rFonts w:ascii="Noto Sans Light" w:eastAsia="Noto Sans Light" w:hAnsi="Noto Sans Light" w:cs="Noto Sans Light"/>
          <w:color w:val="222222"/>
          <w:sz w:val="20"/>
          <w:szCs w:val="20"/>
        </w:rPr>
        <w:t xml:space="preserve"> </w:t>
      </w:r>
      <w:r w:rsidR="00402DE1">
        <w:rPr>
          <w:rFonts w:ascii="Noto Sans Light" w:eastAsia="Noto Sans Light" w:hAnsi="Noto Sans Light" w:cs="Noto Sans Light"/>
          <w:color w:val="222222"/>
          <w:sz w:val="20"/>
          <w:szCs w:val="20"/>
        </w:rPr>
        <w:t>tiene</w:t>
      </w:r>
      <w:r w:rsidR="007A17D6">
        <w:rPr>
          <w:rFonts w:ascii="Noto Sans Light" w:eastAsia="Noto Sans Light" w:hAnsi="Noto Sans Light" w:cs="Noto Sans Light"/>
          <w:color w:val="222222"/>
          <w:sz w:val="20"/>
          <w:szCs w:val="20"/>
        </w:rPr>
        <w:t xml:space="preserve"> mínima p</w:t>
      </w:r>
      <w:r w:rsidR="00402DE1">
        <w:rPr>
          <w:rFonts w:ascii="Noto Sans Light" w:eastAsia="Noto Sans Light" w:hAnsi="Noto Sans Light" w:cs="Noto Sans Light"/>
          <w:color w:val="222222"/>
          <w:sz w:val="20"/>
          <w:szCs w:val="20"/>
        </w:rPr>
        <w:t>é</w:t>
      </w:r>
      <w:r w:rsidR="007A17D6">
        <w:rPr>
          <w:rFonts w:ascii="Noto Sans Light" w:eastAsia="Noto Sans Light" w:hAnsi="Noto Sans Light" w:cs="Noto Sans Light"/>
          <w:color w:val="222222"/>
          <w:sz w:val="20"/>
          <w:szCs w:val="20"/>
        </w:rPr>
        <w:t>rdida por</w:t>
      </w:r>
      <w:r w:rsidR="00F0475D" w:rsidRPr="00B85527">
        <w:rPr>
          <w:rFonts w:ascii="Noto Sans Light" w:eastAsia="Noto Sans Light" w:hAnsi="Noto Sans Light" w:cs="Noto Sans Light"/>
          <w:color w:val="222222"/>
          <w:sz w:val="20"/>
          <w:szCs w:val="20"/>
        </w:rPr>
        <w:t xml:space="preserve"> volatilización</w:t>
      </w:r>
      <w:r w:rsidR="00B85527" w:rsidRPr="00B85527">
        <w:rPr>
          <w:rFonts w:ascii="Noto Sans Light" w:eastAsia="Noto Sans Light" w:hAnsi="Noto Sans Light" w:cs="Noto Sans Light"/>
          <w:color w:val="222222"/>
          <w:sz w:val="20"/>
          <w:szCs w:val="20"/>
        </w:rPr>
        <w:t>. Además de controlar las malezas más problemáticas</w:t>
      </w:r>
      <w:r w:rsidR="00B05E51">
        <w:rPr>
          <w:rFonts w:ascii="Noto Sans Light" w:eastAsia="Noto Sans Light" w:hAnsi="Noto Sans Light" w:cs="Noto Sans Light"/>
          <w:color w:val="222222"/>
          <w:sz w:val="20"/>
          <w:szCs w:val="20"/>
        </w:rPr>
        <w:t xml:space="preserve"> como Pasto cubano (</w:t>
      </w:r>
      <w:r w:rsidR="00B05E51" w:rsidRPr="00402DE1">
        <w:rPr>
          <w:rFonts w:ascii="Noto Sans Light" w:eastAsia="Noto Sans Light" w:hAnsi="Noto Sans Light" w:cs="Noto Sans Light"/>
          <w:i/>
          <w:iCs/>
          <w:color w:val="222222"/>
          <w:sz w:val="20"/>
          <w:szCs w:val="20"/>
        </w:rPr>
        <w:t>Titonia tubeiformis</w:t>
      </w:r>
      <w:r w:rsidR="00B05E51">
        <w:rPr>
          <w:rFonts w:ascii="Noto Sans Light" w:eastAsia="Noto Sans Light" w:hAnsi="Noto Sans Light" w:cs="Noto Sans Light"/>
          <w:color w:val="222222"/>
          <w:sz w:val="20"/>
          <w:szCs w:val="20"/>
        </w:rPr>
        <w:t>)</w:t>
      </w:r>
      <w:r w:rsidR="00F0475D" w:rsidRPr="00B85527">
        <w:rPr>
          <w:rFonts w:ascii="Noto Sans Light" w:eastAsia="Noto Sans Light" w:hAnsi="Noto Sans Light" w:cs="Noto Sans Light"/>
          <w:color w:val="222222"/>
          <w:sz w:val="20"/>
          <w:szCs w:val="20"/>
        </w:rPr>
        <w:t xml:space="preserve"> </w:t>
      </w:r>
      <w:r w:rsidR="00B85527" w:rsidRPr="00B85527">
        <w:rPr>
          <w:rFonts w:ascii="Noto Sans Light" w:eastAsia="Noto Sans Light" w:hAnsi="Noto Sans Light" w:cs="Noto Sans Light"/>
          <w:color w:val="222222"/>
          <w:sz w:val="20"/>
          <w:szCs w:val="20"/>
        </w:rPr>
        <w:t>actúa sobre</w:t>
      </w:r>
      <w:r w:rsidR="00F0475D" w:rsidRPr="00B85527">
        <w:rPr>
          <w:rFonts w:ascii="Noto Sans Light" w:eastAsia="Noto Sans Light" w:hAnsi="Noto Sans Light" w:cs="Noto Sans Light"/>
          <w:color w:val="222222"/>
          <w:sz w:val="20"/>
          <w:szCs w:val="20"/>
        </w:rPr>
        <w:t xml:space="preserve"> enredaderas</w:t>
      </w:r>
      <w:r w:rsidR="00E16295">
        <w:rPr>
          <w:rFonts w:ascii="Noto Sans Light" w:eastAsia="Noto Sans Light" w:hAnsi="Noto Sans Light" w:cs="Noto Sans Light"/>
          <w:color w:val="222222"/>
          <w:sz w:val="20"/>
          <w:szCs w:val="20"/>
        </w:rPr>
        <w:t xml:space="preserve"> como las </w:t>
      </w:r>
      <w:r w:rsidR="00E16295" w:rsidRPr="00402DE1">
        <w:rPr>
          <w:rFonts w:ascii="Noto Sans Light" w:eastAsia="Noto Sans Light" w:hAnsi="Noto Sans Light" w:cs="Noto Sans Light"/>
          <w:i/>
          <w:iCs/>
          <w:color w:val="222222"/>
          <w:sz w:val="20"/>
          <w:szCs w:val="20"/>
        </w:rPr>
        <w:t>Ipomoeas</w:t>
      </w:r>
      <w:r w:rsidR="00D0726E">
        <w:rPr>
          <w:rFonts w:ascii="Noto Sans Light" w:eastAsia="Noto Sans Light" w:hAnsi="Noto Sans Light" w:cs="Noto Sans Light"/>
          <w:color w:val="222222"/>
          <w:sz w:val="20"/>
          <w:szCs w:val="20"/>
        </w:rPr>
        <w:t>,</w:t>
      </w:r>
      <w:r w:rsidR="00905E78">
        <w:rPr>
          <w:rFonts w:ascii="Noto Sans Light" w:eastAsia="Noto Sans Light" w:hAnsi="Noto Sans Light" w:cs="Noto Sans Light"/>
          <w:color w:val="222222"/>
          <w:sz w:val="20"/>
          <w:szCs w:val="20"/>
        </w:rPr>
        <w:t xml:space="preserve"> especie</w:t>
      </w:r>
      <w:r w:rsidR="00D0726E">
        <w:rPr>
          <w:rFonts w:ascii="Noto Sans Light" w:eastAsia="Noto Sans Light" w:hAnsi="Noto Sans Light" w:cs="Noto Sans Light"/>
          <w:color w:val="222222"/>
          <w:sz w:val="20"/>
          <w:szCs w:val="20"/>
        </w:rPr>
        <w:t>s</w:t>
      </w:r>
      <w:r w:rsidR="00344FFF">
        <w:rPr>
          <w:rFonts w:ascii="Noto Sans Light" w:eastAsia="Noto Sans Light" w:hAnsi="Noto Sans Light" w:cs="Noto Sans Light"/>
          <w:color w:val="222222"/>
          <w:sz w:val="20"/>
          <w:szCs w:val="20"/>
        </w:rPr>
        <w:t xml:space="preserve"> dificiles</w:t>
      </w:r>
      <w:r w:rsidR="00F0475D" w:rsidRPr="00B85527">
        <w:rPr>
          <w:rFonts w:ascii="Noto Sans Light" w:eastAsia="Noto Sans Light" w:hAnsi="Noto Sans Light" w:cs="Noto Sans Light"/>
          <w:color w:val="222222"/>
          <w:sz w:val="20"/>
          <w:szCs w:val="20"/>
        </w:rPr>
        <w:t xml:space="preserve"> de controlar</w:t>
      </w:r>
      <w:r w:rsidR="00B85527" w:rsidRPr="00B85527">
        <w:rPr>
          <w:rFonts w:ascii="Noto Sans Light" w:eastAsia="Noto Sans Light" w:hAnsi="Noto Sans Light" w:cs="Noto Sans Light"/>
          <w:color w:val="222222"/>
          <w:sz w:val="20"/>
          <w:szCs w:val="20"/>
        </w:rPr>
        <w:t xml:space="preserve"> especialmente </w:t>
      </w:r>
      <w:r w:rsidR="00F0475D" w:rsidRPr="00B85527">
        <w:rPr>
          <w:rFonts w:ascii="Noto Sans Light" w:eastAsia="Noto Sans Light" w:hAnsi="Noto Sans Light" w:cs="Noto Sans Light"/>
          <w:color w:val="222222"/>
          <w:sz w:val="20"/>
          <w:szCs w:val="20"/>
        </w:rPr>
        <w:t>en</w:t>
      </w:r>
      <w:r w:rsidR="00E16295">
        <w:rPr>
          <w:rFonts w:ascii="Noto Sans Light" w:eastAsia="Noto Sans Light" w:hAnsi="Noto Sans Light" w:cs="Noto Sans Light"/>
          <w:color w:val="222222"/>
          <w:sz w:val="20"/>
          <w:szCs w:val="20"/>
        </w:rPr>
        <w:t xml:space="preserve"> este cultivo</w:t>
      </w:r>
      <w:r w:rsidR="00F0475D" w:rsidRPr="00B85527">
        <w:rPr>
          <w:rFonts w:ascii="Noto Sans Light" w:eastAsia="Noto Sans Light" w:hAnsi="Noto Sans Light" w:cs="Noto Sans Light"/>
          <w:color w:val="222222"/>
          <w:sz w:val="20"/>
          <w:szCs w:val="20"/>
        </w:rPr>
        <w:t xml:space="preserve"> porque nacen diferid</w:t>
      </w:r>
      <w:r w:rsidR="00B85527" w:rsidRPr="00B85527">
        <w:rPr>
          <w:rFonts w:ascii="Noto Sans Light" w:eastAsia="Noto Sans Light" w:hAnsi="Noto Sans Light" w:cs="Noto Sans Light"/>
          <w:color w:val="222222"/>
          <w:sz w:val="20"/>
          <w:szCs w:val="20"/>
        </w:rPr>
        <w:t>a</w:t>
      </w:r>
      <w:r w:rsidR="00F0475D" w:rsidRPr="00B85527">
        <w:rPr>
          <w:rFonts w:ascii="Noto Sans Light" w:eastAsia="Noto Sans Light" w:hAnsi="Noto Sans Light" w:cs="Noto Sans Light"/>
          <w:color w:val="222222"/>
          <w:sz w:val="20"/>
          <w:szCs w:val="20"/>
        </w:rPr>
        <w:t xml:space="preserve">s en el tiempo y terminan enredándose y ahogando </w:t>
      </w:r>
      <w:r w:rsidR="00B85527" w:rsidRPr="00B85527">
        <w:rPr>
          <w:rFonts w:ascii="Noto Sans Light" w:eastAsia="Noto Sans Light" w:hAnsi="Noto Sans Light" w:cs="Noto Sans Light"/>
          <w:color w:val="222222"/>
          <w:sz w:val="20"/>
          <w:szCs w:val="20"/>
        </w:rPr>
        <w:t>al</w:t>
      </w:r>
      <w:r w:rsidR="00F0475D" w:rsidRPr="00B85527">
        <w:rPr>
          <w:rFonts w:ascii="Noto Sans Light" w:eastAsia="Noto Sans Light" w:hAnsi="Noto Sans Light" w:cs="Noto Sans Light"/>
          <w:color w:val="222222"/>
          <w:sz w:val="20"/>
          <w:szCs w:val="20"/>
        </w:rPr>
        <w:t xml:space="preserve"> cultivo</w:t>
      </w:r>
      <w:r w:rsidR="00905E78">
        <w:rPr>
          <w:rFonts w:ascii="Noto Sans Light" w:eastAsia="Noto Sans Light" w:hAnsi="Noto Sans Light" w:cs="Noto Sans Light"/>
          <w:color w:val="222222"/>
          <w:sz w:val="20"/>
          <w:szCs w:val="20"/>
        </w:rPr>
        <w:t>”</w:t>
      </w:r>
      <w:r w:rsidR="006106C4">
        <w:rPr>
          <w:rFonts w:ascii="Noto Sans Light" w:eastAsia="Noto Sans Light" w:hAnsi="Noto Sans Light" w:cs="Noto Sans Light"/>
          <w:color w:val="222222"/>
          <w:sz w:val="20"/>
          <w:szCs w:val="20"/>
        </w:rPr>
        <w:t xml:space="preserve">, </w:t>
      </w:r>
      <w:r w:rsidR="00905E78">
        <w:rPr>
          <w:rFonts w:ascii="Noto Sans Light" w:eastAsia="Noto Sans Light" w:hAnsi="Noto Sans Light" w:cs="Noto Sans Light"/>
          <w:color w:val="222222"/>
          <w:sz w:val="20"/>
          <w:szCs w:val="20"/>
        </w:rPr>
        <w:t>puntualizó Tolosa</w:t>
      </w:r>
      <w:r w:rsidR="00B85527" w:rsidRPr="00B85527">
        <w:rPr>
          <w:rFonts w:ascii="Noto Sans Light" w:eastAsia="Noto Sans Light" w:hAnsi="Noto Sans Light" w:cs="Noto Sans Light"/>
          <w:color w:val="222222"/>
          <w:sz w:val="20"/>
          <w:szCs w:val="20"/>
        </w:rPr>
        <w:t>.</w:t>
      </w:r>
    </w:p>
    <w:p w14:paraId="7459F2EB" w14:textId="77777777" w:rsidR="006106C4" w:rsidRDefault="006106C4" w:rsidP="00587C04">
      <w:pPr>
        <w:shd w:val="clear" w:color="auto" w:fill="FFFFFF"/>
        <w:jc w:val="both"/>
        <w:rPr>
          <w:rFonts w:ascii="Noto Sans Light" w:eastAsia="Noto Sans Light" w:hAnsi="Noto Sans Light" w:cs="Noto Sans Light"/>
          <w:b/>
          <w:bCs/>
          <w:color w:val="222222"/>
          <w:sz w:val="20"/>
          <w:szCs w:val="20"/>
        </w:rPr>
      </w:pPr>
    </w:p>
    <w:p w14:paraId="71A0A8C5" w14:textId="08926C86" w:rsidR="00040383" w:rsidRPr="00EF7FBB" w:rsidRDefault="00040383" w:rsidP="00587C04">
      <w:pPr>
        <w:shd w:val="clear" w:color="auto" w:fill="FFFFFF"/>
        <w:jc w:val="both"/>
        <w:rPr>
          <w:rFonts w:ascii="Noto Sans Light" w:eastAsia="Noto Sans Light" w:hAnsi="Noto Sans Light" w:cs="Noto Sans Light"/>
          <w:b/>
          <w:bCs/>
          <w:color w:val="222222"/>
          <w:sz w:val="20"/>
          <w:szCs w:val="20"/>
        </w:rPr>
      </w:pPr>
      <w:r w:rsidRPr="00EF7FBB">
        <w:rPr>
          <w:rFonts w:ascii="Noto Sans Light" w:eastAsia="Noto Sans Light" w:hAnsi="Noto Sans Light" w:cs="Noto Sans Light"/>
          <w:b/>
          <w:bCs/>
          <w:color w:val="222222"/>
          <w:sz w:val="20"/>
          <w:szCs w:val="20"/>
        </w:rPr>
        <w:t>Chicharrita y cía.</w:t>
      </w:r>
    </w:p>
    <w:p w14:paraId="0C417C8C" w14:textId="5D16EEBF" w:rsidR="00416761" w:rsidRPr="00EF7FBB" w:rsidRDefault="00416761" w:rsidP="00587C04">
      <w:pPr>
        <w:shd w:val="clear" w:color="auto" w:fill="FFFFFF"/>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Roberto Peralta</w:t>
      </w:r>
      <w:r w:rsidR="00541E6A" w:rsidRPr="00EF7FBB">
        <w:rPr>
          <w:rFonts w:ascii="Noto Sans Light" w:eastAsia="Noto Sans Light" w:hAnsi="Noto Sans Light" w:cs="Noto Sans Light"/>
          <w:color w:val="222222"/>
          <w:sz w:val="20"/>
          <w:szCs w:val="20"/>
        </w:rPr>
        <w:t>, socio gerente de</w:t>
      </w:r>
      <w:r w:rsidRPr="00EF7FBB">
        <w:rPr>
          <w:rFonts w:ascii="Noto Sans Light" w:eastAsia="Noto Sans Light" w:hAnsi="Noto Sans Light" w:cs="Noto Sans Light"/>
          <w:color w:val="222222"/>
          <w:sz w:val="20"/>
          <w:szCs w:val="20"/>
        </w:rPr>
        <w:t xml:space="preserve"> </w:t>
      </w:r>
      <w:r w:rsidR="00541E6A" w:rsidRPr="00EF7FBB">
        <w:rPr>
          <w:rFonts w:ascii="Noto Sans Light" w:eastAsia="Noto Sans Light" w:hAnsi="Noto Sans Light" w:cs="Noto Sans Light"/>
          <w:color w:val="222222"/>
          <w:sz w:val="20"/>
          <w:szCs w:val="20"/>
        </w:rPr>
        <w:t>Ha</w:t>
      </w:r>
      <w:r w:rsidRPr="00EF7FBB">
        <w:rPr>
          <w:rFonts w:ascii="Noto Sans Light" w:eastAsia="Noto Sans Light" w:hAnsi="Noto Sans Light" w:cs="Noto Sans Light"/>
          <w:color w:val="222222"/>
          <w:sz w:val="20"/>
          <w:szCs w:val="20"/>
        </w:rPr>
        <w:t>lcón Monitoreo</w:t>
      </w:r>
      <w:r w:rsidR="00541E6A" w:rsidRPr="00EF7FBB">
        <w:rPr>
          <w:rFonts w:ascii="Noto Sans Light" w:eastAsia="Noto Sans Light" w:hAnsi="Noto Sans Light" w:cs="Noto Sans Light"/>
          <w:color w:val="222222"/>
          <w:sz w:val="20"/>
          <w:szCs w:val="20"/>
        </w:rPr>
        <w:t>s</w:t>
      </w:r>
      <w:r w:rsidRPr="00EF7FBB">
        <w:rPr>
          <w:rFonts w:ascii="Noto Sans Light" w:eastAsia="Noto Sans Light" w:hAnsi="Noto Sans Light" w:cs="Noto Sans Light"/>
          <w:color w:val="222222"/>
          <w:sz w:val="20"/>
          <w:szCs w:val="20"/>
        </w:rPr>
        <w:t xml:space="preserve"> y docente de la Universidad Católica de Córdoba y de la Universidad Nacional</w:t>
      </w:r>
      <w:r w:rsidR="00541E6A" w:rsidRPr="00EF7FBB">
        <w:rPr>
          <w:rFonts w:ascii="Noto Sans Light" w:eastAsia="Noto Sans Light" w:hAnsi="Noto Sans Light" w:cs="Noto Sans Light"/>
          <w:color w:val="222222"/>
          <w:sz w:val="20"/>
          <w:szCs w:val="20"/>
        </w:rPr>
        <w:t xml:space="preserve">, también fue parte del Meeting </w:t>
      </w:r>
      <w:r w:rsidR="00040383" w:rsidRPr="00EF7FBB">
        <w:rPr>
          <w:rFonts w:ascii="Noto Sans Light" w:eastAsia="Noto Sans Light" w:hAnsi="Noto Sans Light" w:cs="Noto Sans Light"/>
          <w:color w:val="222222"/>
          <w:sz w:val="20"/>
          <w:szCs w:val="20"/>
        </w:rPr>
        <w:t>P</w:t>
      </w:r>
      <w:r w:rsidR="00541E6A" w:rsidRPr="00EF7FBB">
        <w:rPr>
          <w:rFonts w:ascii="Noto Sans Light" w:eastAsia="Noto Sans Light" w:hAnsi="Noto Sans Light" w:cs="Noto Sans Light"/>
          <w:color w:val="222222"/>
          <w:sz w:val="20"/>
          <w:szCs w:val="20"/>
        </w:rPr>
        <w:t>oint realizado en Charata y repasó las plagas a tener en cuenta esta campaña</w:t>
      </w:r>
      <w:r w:rsidRPr="00EF7FBB">
        <w:rPr>
          <w:rFonts w:ascii="Noto Sans Light" w:eastAsia="Noto Sans Light" w:hAnsi="Noto Sans Light" w:cs="Noto Sans Light"/>
          <w:color w:val="222222"/>
          <w:sz w:val="20"/>
          <w:szCs w:val="20"/>
        </w:rPr>
        <w:t xml:space="preserve">. </w:t>
      </w:r>
      <w:r w:rsidR="00541E6A" w:rsidRPr="00EF7FBB">
        <w:rPr>
          <w:rFonts w:ascii="Noto Sans Light" w:eastAsia="Noto Sans Light" w:hAnsi="Noto Sans Light" w:cs="Noto Sans Light"/>
          <w:color w:val="222222"/>
          <w:sz w:val="20"/>
          <w:szCs w:val="20"/>
        </w:rPr>
        <w:t>En s</w:t>
      </w:r>
      <w:r w:rsidRPr="00EF7FBB">
        <w:rPr>
          <w:rFonts w:ascii="Noto Sans Light" w:eastAsia="Noto Sans Light" w:hAnsi="Noto Sans Light" w:cs="Noto Sans Light"/>
          <w:color w:val="222222"/>
          <w:sz w:val="20"/>
          <w:szCs w:val="20"/>
        </w:rPr>
        <w:t xml:space="preserve">oja, </w:t>
      </w:r>
      <w:r w:rsidR="00541E6A" w:rsidRPr="00EF7FBB">
        <w:rPr>
          <w:rFonts w:ascii="Noto Sans Light" w:eastAsia="Noto Sans Light" w:hAnsi="Noto Sans Light" w:cs="Noto Sans Light"/>
          <w:color w:val="222222"/>
          <w:sz w:val="20"/>
          <w:szCs w:val="20"/>
        </w:rPr>
        <w:t xml:space="preserve">entre los </w:t>
      </w:r>
      <w:r w:rsidRPr="00EF7FBB">
        <w:rPr>
          <w:rFonts w:ascii="Noto Sans Light" w:eastAsia="Noto Sans Light" w:hAnsi="Noto Sans Light" w:cs="Noto Sans Light"/>
          <w:color w:val="222222"/>
          <w:sz w:val="20"/>
          <w:szCs w:val="20"/>
        </w:rPr>
        <w:t>lepid</w:t>
      </w:r>
      <w:r w:rsidR="00541E6A" w:rsidRPr="00EF7FBB">
        <w:rPr>
          <w:rFonts w:ascii="Noto Sans Light" w:eastAsia="Noto Sans Light" w:hAnsi="Noto Sans Light" w:cs="Noto Sans Light"/>
          <w:color w:val="222222"/>
          <w:sz w:val="20"/>
          <w:szCs w:val="20"/>
        </w:rPr>
        <w:t>ó</w:t>
      </w:r>
      <w:r w:rsidRPr="00EF7FBB">
        <w:rPr>
          <w:rFonts w:ascii="Noto Sans Light" w:eastAsia="Noto Sans Light" w:hAnsi="Noto Sans Light" w:cs="Noto Sans Light"/>
          <w:color w:val="222222"/>
          <w:sz w:val="20"/>
          <w:szCs w:val="20"/>
        </w:rPr>
        <w:t>ptero</w:t>
      </w:r>
      <w:r w:rsidR="00541E6A" w:rsidRPr="00EF7FBB">
        <w:rPr>
          <w:rFonts w:ascii="Noto Sans Light" w:eastAsia="Noto Sans Light" w:hAnsi="Noto Sans Light" w:cs="Noto Sans Light"/>
          <w:color w:val="222222"/>
          <w:sz w:val="20"/>
          <w:szCs w:val="20"/>
        </w:rPr>
        <w:t>s:</w:t>
      </w:r>
      <w:r w:rsidRPr="00EF7FBB">
        <w:rPr>
          <w:rFonts w:ascii="Noto Sans Light" w:eastAsia="Noto Sans Light" w:hAnsi="Noto Sans Light" w:cs="Noto Sans Light"/>
          <w:color w:val="222222"/>
          <w:sz w:val="20"/>
          <w:szCs w:val="20"/>
        </w:rPr>
        <w:t xml:space="preserve"> las orugas</w:t>
      </w:r>
      <w:r w:rsidR="00541E6A" w:rsidRPr="00EF7FBB">
        <w:rPr>
          <w:rFonts w:ascii="Noto Sans Light" w:eastAsia="Noto Sans Light" w:hAnsi="Noto Sans Light" w:cs="Noto Sans Light"/>
          <w:color w:val="222222"/>
          <w:sz w:val="20"/>
          <w:szCs w:val="20"/>
        </w:rPr>
        <w:t xml:space="preserve"> -</w:t>
      </w:r>
      <w:r w:rsidRPr="00EF7FBB">
        <w:rPr>
          <w:rFonts w:ascii="Noto Sans Light" w:eastAsia="Noto Sans Light" w:hAnsi="Noto Sans Light" w:cs="Noto Sans Light"/>
          <w:color w:val="222222"/>
          <w:sz w:val="20"/>
          <w:szCs w:val="20"/>
        </w:rPr>
        <w:t xml:space="preserve">oruga medidora </w:t>
      </w:r>
      <w:r w:rsidR="00541E6A" w:rsidRPr="00EF7FBB">
        <w:rPr>
          <w:rFonts w:ascii="Noto Sans Light" w:eastAsia="Noto Sans Light" w:hAnsi="Noto Sans Light" w:cs="Noto Sans Light"/>
          <w:color w:val="222222"/>
          <w:sz w:val="20"/>
          <w:szCs w:val="20"/>
        </w:rPr>
        <w:t>(</w:t>
      </w:r>
      <w:proofErr w:type="spellStart"/>
      <w:r w:rsidR="00541E6A" w:rsidRPr="00E735E1">
        <w:rPr>
          <w:rFonts w:ascii="Noto Sans Light" w:eastAsia="Noto Sans Light" w:hAnsi="Noto Sans Light" w:cs="Noto Sans Light"/>
          <w:i/>
          <w:iCs/>
          <w:color w:val="222222"/>
          <w:sz w:val="20"/>
          <w:szCs w:val="20"/>
        </w:rPr>
        <w:t>Rachiplusia</w:t>
      </w:r>
      <w:proofErr w:type="spellEnd"/>
      <w:r w:rsidR="00541E6A" w:rsidRPr="00E735E1">
        <w:rPr>
          <w:rFonts w:ascii="Noto Sans Light" w:eastAsia="Noto Sans Light" w:hAnsi="Noto Sans Light" w:cs="Noto Sans Light"/>
          <w:i/>
          <w:iCs/>
          <w:color w:val="222222"/>
          <w:sz w:val="20"/>
          <w:szCs w:val="20"/>
        </w:rPr>
        <w:t xml:space="preserve"> </w:t>
      </w:r>
      <w:proofErr w:type="spellStart"/>
      <w:r w:rsidR="00541E6A" w:rsidRPr="00E735E1">
        <w:rPr>
          <w:rFonts w:ascii="Noto Sans Light" w:eastAsia="Noto Sans Light" w:hAnsi="Noto Sans Light" w:cs="Noto Sans Light"/>
          <w:i/>
          <w:iCs/>
          <w:color w:val="222222"/>
          <w:sz w:val="20"/>
          <w:szCs w:val="20"/>
        </w:rPr>
        <w:t>nu</w:t>
      </w:r>
      <w:proofErr w:type="spellEnd"/>
      <w:r w:rsidR="00541E6A" w:rsidRPr="00EF7FBB">
        <w:rPr>
          <w:rFonts w:ascii="Noto Sans Light" w:eastAsia="Noto Sans Light" w:hAnsi="Noto Sans Light" w:cs="Noto Sans Light"/>
          <w:color w:val="222222"/>
          <w:sz w:val="20"/>
          <w:szCs w:val="20"/>
        </w:rPr>
        <w:t xml:space="preserve">)-. “Hay que tener en cuenta que la tecnología Intacta ha dejado de controlarla y </w:t>
      </w:r>
      <w:proofErr w:type="spellStart"/>
      <w:r w:rsidRPr="00EF7FBB">
        <w:rPr>
          <w:rFonts w:ascii="Noto Sans Light" w:eastAsia="Noto Sans Light" w:hAnsi="Noto Sans Light" w:cs="Noto Sans Light"/>
          <w:color w:val="222222"/>
          <w:sz w:val="20"/>
          <w:szCs w:val="20"/>
        </w:rPr>
        <w:t>Con</w:t>
      </w:r>
      <w:r w:rsidR="00541E6A" w:rsidRPr="00EF7FBB">
        <w:rPr>
          <w:rFonts w:ascii="Noto Sans Light" w:eastAsia="Noto Sans Light" w:hAnsi="Noto Sans Light" w:cs="Noto Sans Light"/>
          <w:color w:val="222222"/>
          <w:sz w:val="20"/>
          <w:szCs w:val="20"/>
        </w:rPr>
        <w:t>k</w:t>
      </w:r>
      <w:r w:rsidRPr="00EF7FBB">
        <w:rPr>
          <w:rFonts w:ascii="Noto Sans Light" w:eastAsia="Noto Sans Light" w:hAnsi="Noto Sans Light" w:cs="Noto Sans Light"/>
          <w:color w:val="222222"/>
          <w:sz w:val="20"/>
          <w:szCs w:val="20"/>
        </w:rPr>
        <w:t>esta</w:t>
      </w:r>
      <w:proofErr w:type="spellEnd"/>
      <w:r w:rsidRPr="00EF7FBB">
        <w:rPr>
          <w:rFonts w:ascii="Noto Sans Light" w:eastAsia="Noto Sans Light" w:hAnsi="Noto Sans Light" w:cs="Noto Sans Light"/>
          <w:color w:val="222222"/>
          <w:sz w:val="20"/>
          <w:szCs w:val="20"/>
        </w:rPr>
        <w:t xml:space="preserve"> tampoco tiene buen control, porque </w:t>
      </w:r>
      <w:r w:rsidR="00541E6A" w:rsidRPr="00EF7FBB">
        <w:rPr>
          <w:rFonts w:ascii="Noto Sans Light" w:eastAsia="Noto Sans Light" w:hAnsi="Noto Sans Light" w:cs="Noto Sans Light"/>
          <w:color w:val="222222"/>
          <w:sz w:val="20"/>
          <w:szCs w:val="20"/>
        </w:rPr>
        <w:t xml:space="preserve">se está dando una </w:t>
      </w:r>
      <w:r w:rsidRPr="00EF7FBB">
        <w:rPr>
          <w:rFonts w:ascii="Noto Sans Light" w:eastAsia="Noto Sans Light" w:hAnsi="Noto Sans Light" w:cs="Noto Sans Light"/>
          <w:color w:val="222222"/>
          <w:sz w:val="20"/>
          <w:szCs w:val="20"/>
        </w:rPr>
        <w:t>resistencia cruzada. Es la principal defol</w:t>
      </w:r>
      <w:r w:rsidR="00541E6A" w:rsidRPr="00EF7FBB">
        <w:rPr>
          <w:rFonts w:ascii="Noto Sans Light" w:eastAsia="Noto Sans Light" w:hAnsi="Noto Sans Light" w:cs="Noto Sans Light"/>
          <w:color w:val="222222"/>
          <w:sz w:val="20"/>
          <w:szCs w:val="20"/>
        </w:rPr>
        <w:t>i</w:t>
      </w:r>
      <w:r w:rsidRPr="00EF7FBB">
        <w:rPr>
          <w:rFonts w:ascii="Noto Sans Light" w:eastAsia="Noto Sans Light" w:hAnsi="Noto Sans Light" w:cs="Noto Sans Light"/>
          <w:color w:val="222222"/>
          <w:sz w:val="20"/>
          <w:szCs w:val="20"/>
        </w:rPr>
        <w:t>adora que tenemos</w:t>
      </w:r>
      <w:r w:rsidR="00541E6A" w:rsidRPr="00EF7FBB">
        <w:rPr>
          <w:rFonts w:ascii="Noto Sans Light" w:eastAsia="Noto Sans Light" w:hAnsi="Noto Sans Light" w:cs="Noto Sans Light"/>
          <w:color w:val="222222"/>
          <w:sz w:val="20"/>
          <w:szCs w:val="20"/>
        </w:rPr>
        <w:t>”, citó el técnico e invitó a estar muy atentos a cómo venga la campaña</w:t>
      </w:r>
      <w:r w:rsidRPr="00EF7FBB">
        <w:rPr>
          <w:rFonts w:ascii="Noto Sans Light" w:eastAsia="Noto Sans Light" w:hAnsi="Noto Sans Light" w:cs="Noto Sans Light"/>
          <w:color w:val="222222"/>
          <w:sz w:val="20"/>
          <w:szCs w:val="20"/>
        </w:rPr>
        <w:t xml:space="preserve"> con </w:t>
      </w:r>
      <w:proofErr w:type="spellStart"/>
      <w:r w:rsidR="00541E6A" w:rsidRPr="00EF7FBB">
        <w:rPr>
          <w:rFonts w:ascii="Noto Sans Light" w:eastAsia="Noto Sans Light" w:hAnsi="Noto Sans Light" w:cs="Noto Sans Light"/>
          <w:color w:val="222222"/>
          <w:sz w:val="20"/>
          <w:szCs w:val="20"/>
        </w:rPr>
        <w:t>trips</w:t>
      </w:r>
      <w:proofErr w:type="spellEnd"/>
      <w:r w:rsidR="00541E6A" w:rsidRPr="00EF7FBB">
        <w:rPr>
          <w:rFonts w:ascii="Noto Sans Light" w:eastAsia="Noto Sans Light" w:hAnsi="Noto Sans Light" w:cs="Noto Sans Light"/>
          <w:color w:val="222222"/>
          <w:sz w:val="20"/>
          <w:szCs w:val="20"/>
        </w:rPr>
        <w:t xml:space="preserve"> y arañuelas. Son plagas que</w:t>
      </w:r>
      <w:r w:rsidRPr="00EF7FBB">
        <w:rPr>
          <w:rFonts w:ascii="Noto Sans Light" w:eastAsia="Noto Sans Light" w:hAnsi="Noto Sans Light" w:cs="Noto Sans Light"/>
          <w:color w:val="222222"/>
          <w:sz w:val="20"/>
          <w:szCs w:val="20"/>
        </w:rPr>
        <w:t xml:space="preserve"> obedecen a sequías</w:t>
      </w:r>
      <w:r w:rsidR="00541E6A" w:rsidRPr="00EF7FBB">
        <w:rPr>
          <w:rFonts w:ascii="Noto Sans Light" w:eastAsia="Noto Sans Light" w:hAnsi="Noto Sans Light" w:cs="Noto Sans Light"/>
          <w:color w:val="222222"/>
          <w:sz w:val="20"/>
          <w:szCs w:val="20"/>
        </w:rPr>
        <w:t xml:space="preserve"> y altas temperaturas. “</w:t>
      </w:r>
      <w:r w:rsidR="00163D68" w:rsidRPr="00EF7FBB">
        <w:rPr>
          <w:rFonts w:ascii="Noto Sans Light" w:eastAsia="Noto Sans Light" w:hAnsi="Noto Sans Light" w:cs="Noto Sans Light"/>
          <w:color w:val="222222"/>
          <w:sz w:val="20"/>
          <w:szCs w:val="20"/>
        </w:rPr>
        <w:t>T</w:t>
      </w:r>
      <w:r w:rsidRPr="00EF7FBB">
        <w:rPr>
          <w:rFonts w:ascii="Noto Sans Light" w:eastAsia="Noto Sans Light" w:hAnsi="Noto Sans Light" w:cs="Noto Sans Light"/>
          <w:color w:val="222222"/>
          <w:sz w:val="20"/>
          <w:szCs w:val="20"/>
        </w:rPr>
        <w:t xml:space="preserve">odos los pronosticadores dicen que </w:t>
      </w:r>
      <w:r w:rsidR="00541E6A" w:rsidRPr="00EF7FBB">
        <w:rPr>
          <w:rFonts w:ascii="Noto Sans Light" w:eastAsia="Noto Sans Light" w:hAnsi="Noto Sans Light" w:cs="Noto Sans Light"/>
          <w:color w:val="222222"/>
          <w:sz w:val="20"/>
          <w:szCs w:val="20"/>
        </w:rPr>
        <w:t>será</w:t>
      </w:r>
      <w:r w:rsidRPr="00EF7FBB">
        <w:rPr>
          <w:rFonts w:ascii="Noto Sans Light" w:eastAsia="Noto Sans Light" w:hAnsi="Noto Sans Light" w:cs="Noto Sans Light"/>
          <w:color w:val="222222"/>
          <w:sz w:val="20"/>
          <w:szCs w:val="20"/>
        </w:rPr>
        <w:t xml:space="preserve"> un verano muy caluroso</w:t>
      </w:r>
      <w:r w:rsidR="007C3577" w:rsidRPr="00EF7FBB">
        <w:rPr>
          <w:rFonts w:ascii="Noto Sans Light" w:eastAsia="Noto Sans Light" w:hAnsi="Noto Sans Light" w:cs="Noto Sans Light"/>
          <w:color w:val="222222"/>
          <w:sz w:val="20"/>
          <w:szCs w:val="20"/>
        </w:rPr>
        <w:t xml:space="preserve"> y hay que estar preparados para manejar estas plagas que son muy veloces. No se trata de aplicar muchas veces, sino a tiempo”, recomendó Peralta. </w:t>
      </w:r>
    </w:p>
    <w:p w14:paraId="0979D0DD" w14:textId="3F29D49E" w:rsidR="00127ECB" w:rsidRDefault="007C3577" w:rsidP="00587C04">
      <w:pPr>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E</w:t>
      </w:r>
      <w:r w:rsidR="00416761" w:rsidRPr="00EF7FBB">
        <w:rPr>
          <w:rFonts w:ascii="Noto Sans Light" w:eastAsia="Noto Sans Light" w:hAnsi="Noto Sans Light" w:cs="Noto Sans Light"/>
          <w:color w:val="222222"/>
          <w:sz w:val="20"/>
          <w:szCs w:val="20"/>
        </w:rPr>
        <w:t xml:space="preserve">n cuanto a maíz, la vedette es la chicharrita </w:t>
      </w:r>
      <w:r w:rsidRPr="00EF7FBB">
        <w:rPr>
          <w:rFonts w:ascii="Noto Sans Light" w:eastAsia="Noto Sans Light" w:hAnsi="Noto Sans Light" w:cs="Noto Sans Light"/>
          <w:color w:val="222222"/>
          <w:sz w:val="20"/>
          <w:szCs w:val="20"/>
        </w:rPr>
        <w:t>-</w:t>
      </w:r>
      <w:proofErr w:type="spellStart"/>
      <w:r w:rsidRPr="00E735E1">
        <w:rPr>
          <w:rFonts w:ascii="Noto Sans Light" w:eastAsia="Noto Sans Light" w:hAnsi="Noto Sans Light" w:cs="Noto Sans Light"/>
          <w:i/>
          <w:iCs/>
          <w:color w:val="222222"/>
          <w:sz w:val="20"/>
          <w:szCs w:val="20"/>
        </w:rPr>
        <w:t>Dalbulus</w:t>
      </w:r>
      <w:proofErr w:type="spellEnd"/>
      <w:r w:rsidRPr="00E735E1">
        <w:rPr>
          <w:rFonts w:ascii="Noto Sans Light" w:eastAsia="Noto Sans Light" w:hAnsi="Noto Sans Light" w:cs="Noto Sans Light"/>
          <w:i/>
          <w:iCs/>
          <w:color w:val="222222"/>
          <w:sz w:val="20"/>
          <w:szCs w:val="20"/>
        </w:rPr>
        <w:t xml:space="preserve"> </w:t>
      </w:r>
      <w:proofErr w:type="spellStart"/>
      <w:r w:rsidRPr="00E735E1">
        <w:rPr>
          <w:rFonts w:ascii="Noto Sans Light" w:eastAsia="Noto Sans Light" w:hAnsi="Noto Sans Light" w:cs="Noto Sans Light"/>
          <w:i/>
          <w:iCs/>
          <w:color w:val="222222"/>
          <w:sz w:val="20"/>
          <w:szCs w:val="20"/>
        </w:rPr>
        <w:t>maydis</w:t>
      </w:r>
      <w:proofErr w:type="spellEnd"/>
      <w:r w:rsidRPr="00EF7FBB">
        <w:rPr>
          <w:rFonts w:ascii="Noto Sans Light" w:eastAsia="Noto Sans Light" w:hAnsi="Noto Sans Light" w:cs="Noto Sans Light"/>
          <w:color w:val="222222"/>
          <w:sz w:val="20"/>
          <w:szCs w:val="20"/>
        </w:rPr>
        <w:t xml:space="preserve">-. </w:t>
      </w:r>
      <w:r w:rsidR="00163D68" w:rsidRPr="00EF7FBB">
        <w:rPr>
          <w:rFonts w:ascii="Noto Sans Light" w:eastAsia="Noto Sans Light" w:hAnsi="Noto Sans Light" w:cs="Noto Sans Light"/>
          <w:color w:val="222222"/>
          <w:sz w:val="20"/>
          <w:szCs w:val="20"/>
        </w:rPr>
        <w:t>“</w:t>
      </w:r>
      <w:r w:rsidR="00127ECB" w:rsidRPr="00EF7FBB">
        <w:rPr>
          <w:rFonts w:ascii="Noto Sans Light" w:eastAsia="Noto Sans Light" w:hAnsi="Noto Sans Light" w:cs="Noto Sans Light"/>
          <w:color w:val="222222"/>
          <w:sz w:val="20"/>
          <w:szCs w:val="20"/>
        </w:rPr>
        <w:t>H</w:t>
      </w:r>
      <w:r w:rsidR="00416761" w:rsidRPr="00EF7FBB">
        <w:rPr>
          <w:rFonts w:ascii="Noto Sans Light" w:eastAsia="Noto Sans Light" w:hAnsi="Noto Sans Light" w:cs="Noto Sans Light"/>
          <w:color w:val="222222"/>
          <w:sz w:val="20"/>
          <w:szCs w:val="20"/>
        </w:rPr>
        <w:t>ay que hablar de</w:t>
      </w:r>
      <w:r w:rsidR="00163D68" w:rsidRPr="00EF7FBB">
        <w:rPr>
          <w:rFonts w:ascii="Noto Sans Light" w:eastAsia="Noto Sans Light" w:hAnsi="Noto Sans Light" w:cs="Noto Sans Light"/>
          <w:color w:val="222222"/>
          <w:sz w:val="20"/>
          <w:szCs w:val="20"/>
        </w:rPr>
        <w:t xml:space="preserve">l </w:t>
      </w:r>
      <w:r w:rsidR="00416761" w:rsidRPr="00EF7FBB">
        <w:rPr>
          <w:rFonts w:ascii="Noto Sans Light" w:eastAsia="Noto Sans Light" w:hAnsi="Noto Sans Light" w:cs="Noto Sans Light"/>
          <w:color w:val="222222"/>
          <w:sz w:val="20"/>
          <w:szCs w:val="20"/>
        </w:rPr>
        <w:t xml:space="preserve">complejo de achaparramiento </w:t>
      </w:r>
      <w:r w:rsidR="00A162B3" w:rsidRPr="00EF7FBB">
        <w:rPr>
          <w:rFonts w:ascii="Noto Sans Light" w:eastAsia="Noto Sans Light" w:hAnsi="Noto Sans Light" w:cs="Noto Sans Light"/>
          <w:color w:val="222222"/>
          <w:sz w:val="20"/>
          <w:szCs w:val="20"/>
        </w:rPr>
        <w:t>producid</w:t>
      </w:r>
      <w:r w:rsidR="00163D68" w:rsidRPr="00EF7FBB">
        <w:rPr>
          <w:rFonts w:ascii="Noto Sans Light" w:eastAsia="Noto Sans Light" w:hAnsi="Noto Sans Light" w:cs="Noto Sans Light"/>
          <w:color w:val="222222"/>
          <w:sz w:val="20"/>
          <w:szCs w:val="20"/>
        </w:rPr>
        <w:t>o</w:t>
      </w:r>
      <w:r w:rsidR="00A162B3" w:rsidRPr="00EF7FBB">
        <w:rPr>
          <w:rFonts w:ascii="Noto Sans Light" w:eastAsia="Noto Sans Light" w:hAnsi="Noto Sans Light" w:cs="Noto Sans Light"/>
          <w:color w:val="222222"/>
          <w:sz w:val="20"/>
          <w:szCs w:val="20"/>
        </w:rPr>
        <w:t xml:space="preserve"> por la bacteria </w:t>
      </w:r>
      <w:proofErr w:type="spellStart"/>
      <w:r w:rsidR="00A162B3" w:rsidRPr="00EF7FBB">
        <w:rPr>
          <w:rFonts w:ascii="Noto Sans Light" w:eastAsia="Noto Sans Light" w:hAnsi="Noto Sans Light" w:cs="Noto Sans Light"/>
          <w:color w:val="222222"/>
          <w:sz w:val="20"/>
          <w:szCs w:val="20"/>
        </w:rPr>
        <w:t>spiroplasma</w:t>
      </w:r>
      <w:proofErr w:type="spellEnd"/>
      <w:r w:rsidR="004C37EB" w:rsidRPr="00EF7FBB">
        <w:rPr>
          <w:rFonts w:ascii="Noto Sans Light" w:eastAsia="Noto Sans Light" w:hAnsi="Noto Sans Light" w:cs="Noto Sans Light"/>
          <w:color w:val="222222"/>
          <w:sz w:val="20"/>
          <w:szCs w:val="20"/>
        </w:rPr>
        <w:t xml:space="preserve"> que tiene a la c</w:t>
      </w:r>
      <w:r w:rsidR="00416761" w:rsidRPr="00EF7FBB">
        <w:rPr>
          <w:rFonts w:ascii="Noto Sans Light" w:eastAsia="Noto Sans Light" w:hAnsi="Noto Sans Light" w:cs="Noto Sans Light"/>
          <w:color w:val="222222"/>
          <w:sz w:val="20"/>
          <w:szCs w:val="20"/>
        </w:rPr>
        <w:t>hicharrit</w:t>
      </w:r>
      <w:r w:rsidR="009E20D3" w:rsidRPr="00EF7FBB">
        <w:rPr>
          <w:rFonts w:ascii="Noto Sans Light" w:eastAsia="Noto Sans Light" w:hAnsi="Noto Sans Light" w:cs="Noto Sans Light"/>
          <w:color w:val="222222"/>
          <w:sz w:val="20"/>
          <w:szCs w:val="20"/>
        </w:rPr>
        <w:t>a</w:t>
      </w:r>
      <w:r w:rsidR="00416761" w:rsidRPr="00EF7FBB">
        <w:rPr>
          <w:rFonts w:ascii="Noto Sans Light" w:eastAsia="Noto Sans Light" w:hAnsi="Noto Sans Light" w:cs="Noto Sans Light"/>
          <w:color w:val="222222"/>
          <w:sz w:val="20"/>
          <w:szCs w:val="20"/>
        </w:rPr>
        <w:t xml:space="preserve"> </w:t>
      </w:r>
      <w:r w:rsidR="004C37EB" w:rsidRPr="00EF7FBB">
        <w:rPr>
          <w:rFonts w:ascii="Noto Sans Light" w:eastAsia="Noto Sans Light" w:hAnsi="Noto Sans Light" w:cs="Noto Sans Light"/>
          <w:color w:val="222222"/>
          <w:sz w:val="20"/>
          <w:szCs w:val="20"/>
        </w:rPr>
        <w:t>como</w:t>
      </w:r>
      <w:r w:rsidR="00416761" w:rsidRPr="00EF7FBB">
        <w:rPr>
          <w:rFonts w:ascii="Noto Sans Light" w:eastAsia="Noto Sans Light" w:hAnsi="Noto Sans Light" w:cs="Noto Sans Light"/>
          <w:color w:val="222222"/>
          <w:sz w:val="20"/>
          <w:szCs w:val="20"/>
        </w:rPr>
        <w:t xml:space="preserve"> vector</w:t>
      </w:r>
      <w:r w:rsidR="009E20D3" w:rsidRPr="00EF7FBB">
        <w:rPr>
          <w:rFonts w:ascii="Noto Sans Light" w:eastAsia="Noto Sans Light" w:hAnsi="Noto Sans Light" w:cs="Noto Sans Light"/>
          <w:color w:val="222222"/>
          <w:sz w:val="20"/>
          <w:szCs w:val="20"/>
        </w:rPr>
        <w:t>”, aclaró el técnico para recomendar una estrategia de manejo que tiene varias aristas: “</w:t>
      </w:r>
      <w:r w:rsidR="00416761" w:rsidRPr="00EF7FBB">
        <w:rPr>
          <w:rFonts w:ascii="Noto Sans Light" w:eastAsia="Noto Sans Light" w:hAnsi="Noto Sans Light" w:cs="Noto Sans Light"/>
          <w:color w:val="222222"/>
          <w:sz w:val="20"/>
          <w:szCs w:val="20"/>
        </w:rPr>
        <w:t xml:space="preserve">la genética </w:t>
      </w:r>
      <w:r w:rsidR="00127ECB" w:rsidRPr="00EF7FBB">
        <w:rPr>
          <w:rFonts w:ascii="Noto Sans Light" w:eastAsia="Noto Sans Light" w:hAnsi="Noto Sans Light" w:cs="Noto Sans Light"/>
          <w:color w:val="222222"/>
          <w:sz w:val="20"/>
          <w:szCs w:val="20"/>
        </w:rPr>
        <w:t>-</w:t>
      </w:r>
      <w:r w:rsidR="00416761" w:rsidRPr="00EF7FBB">
        <w:rPr>
          <w:rFonts w:ascii="Noto Sans Light" w:eastAsia="Noto Sans Light" w:hAnsi="Noto Sans Light" w:cs="Noto Sans Light"/>
          <w:color w:val="222222"/>
          <w:sz w:val="20"/>
          <w:szCs w:val="20"/>
        </w:rPr>
        <w:t xml:space="preserve">que por desgracia en la Argentina no </w:t>
      </w:r>
      <w:r w:rsidR="00127ECB" w:rsidRPr="00EF7FBB">
        <w:rPr>
          <w:rFonts w:ascii="Noto Sans Light" w:eastAsia="Noto Sans Light" w:hAnsi="Noto Sans Light" w:cs="Noto Sans Light"/>
          <w:color w:val="222222"/>
          <w:sz w:val="20"/>
          <w:szCs w:val="20"/>
        </w:rPr>
        <w:t xml:space="preserve">hay </w:t>
      </w:r>
      <w:r w:rsidR="00416761" w:rsidRPr="00EF7FBB">
        <w:rPr>
          <w:rFonts w:ascii="Noto Sans Light" w:eastAsia="Noto Sans Light" w:hAnsi="Noto Sans Light" w:cs="Noto Sans Light"/>
          <w:color w:val="222222"/>
          <w:sz w:val="20"/>
          <w:szCs w:val="20"/>
        </w:rPr>
        <w:t>un gran desarrollo con tolerancia</w:t>
      </w:r>
      <w:r w:rsidR="009E20D3" w:rsidRPr="00EF7FBB">
        <w:rPr>
          <w:rFonts w:ascii="Noto Sans Light" w:eastAsia="Noto Sans Light" w:hAnsi="Noto Sans Light" w:cs="Noto Sans Light"/>
          <w:color w:val="222222"/>
          <w:sz w:val="20"/>
          <w:szCs w:val="20"/>
        </w:rPr>
        <w:t xml:space="preserve">s </w:t>
      </w:r>
      <w:r w:rsidR="00416761" w:rsidRPr="00EF7FBB">
        <w:rPr>
          <w:rFonts w:ascii="Noto Sans Light" w:eastAsia="Noto Sans Light" w:hAnsi="Noto Sans Light" w:cs="Noto Sans Light"/>
          <w:color w:val="222222"/>
          <w:sz w:val="20"/>
          <w:szCs w:val="20"/>
        </w:rPr>
        <w:t>como sí lo tiene Brasil</w:t>
      </w:r>
      <w:r w:rsidR="00127ECB" w:rsidRPr="00EF7FBB">
        <w:rPr>
          <w:rFonts w:ascii="Noto Sans Light" w:eastAsia="Noto Sans Light" w:hAnsi="Noto Sans Light" w:cs="Noto Sans Light"/>
          <w:color w:val="222222"/>
          <w:sz w:val="20"/>
          <w:szCs w:val="20"/>
        </w:rPr>
        <w:t xml:space="preserve">-, </w:t>
      </w:r>
      <w:r w:rsidR="00416761" w:rsidRPr="00EF7FBB">
        <w:rPr>
          <w:rFonts w:ascii="Noto Sans Light" w:eastAsia="Noto Sans Light" w:hAnsi="Noto Sans Light" w:cs="Noto Sans Light"/>
          <w:color w:val="222222"/>
          <w:sz w:val="20"/>
          <w:szCs w:val="20"/>
        </w:rPr>
        <w:t>las fechas de siem</w:t>
      </w:r>
      <w:r w:rsidR="00127ECB" w:rsidRPr="00EF7FBB">
        <w:rPr>
          <w:rFonts w:ascii="Noto Sans Light" w:eastAsia="Noto Sans Light" w:hAnsi="Noto Sans Light" w:cs="Noto Sans Light"/>
          <w:color w:val="222222"/>
          <w:sz w:val="20"/>
          <w:szCs w:val="20"/>
        </w:rPr>
        <w:t>bra para ver en qué momento voy a enfrentar el problema - las siembras tempranas implican un tipo de manejo y las tardías, otro-,</w:t>
      </w:r>
      <w:r w:rsidR="00127ECB" w:rsidRPr="00EF7FBB">
        <w:rPr>
          <w:rFonts w:ascii="Noto Sans Light" w:hAnsi="Noto Sans Light" w:cs="Noto Sans Light"/>
        </w:rPr>
        <w:t xml:space="preserve"> </w:t>
      </w:r>
      <w:r w:rsidR="00127ECB" w:rsidRPr="00EF7FBB">
        <w:rPr>
          <w:rFonts w:ascii="Noto Sans Light" w:eastAsia="Noto Sans Light" w:hAnsi="Noto Sans Light" w:cs="Noto Sans Light"/>
          <w:color w:val="222222"/>
          <w:sz w:val="20"/>
          <w:szCs w:val="20"/>
        </w:rPr>
        <w:t>y el</w:t>
      </w:r>
      <w:r w:rsidR="00416761" w:rsidRPr="00EF7FBB">
        <w:rPr>
          <w:rFonts w:ascii="Noto Sans Light" w:eastAsia="Noto Sans Light" w:hAnsi="Noto Sans Light" w:cs="Noto Sans Light"/>
          <w:color w:val="222222"/>
          <w:sz w:val="20"/>
          <w:szCs w:val="20"/>
        </w:rPr>
        <w:t xml:space="preserve"> control químico para bajar la probabilidad de que se enfermen las plantas</w:t>
      </w:r>
      <w:r w:rsidR="00127ECB" w:rsidRPr="00EF7FBB">
        <w:rPr>
          <w:rFonts w:ascii="Noto Sans Light" w:eastAsia="Noto Sans Light" w:hAnsi="Noto Sans Light" w:cs="Noto Sans Light"/>
          <w:color w:val="222222"/>
          <w:sz w:val="20"/>
          <w:szCs w:val="20"/>
        </w:rPr>
        <w:t xml:space="preserve"> -estamos diseñando tratamientos de bordura y de lote completo-</w:t>
      </w:r>
      <w:r w:rsidR="004C37EB" w:rsidRPr="00EF7FBB">
        <w:rPr>
          <w:rFonts w:ascii="Noto Sans Light" w:eastAsia="Noto Sans Light" w:hAnsi="Noto Sans Light" w:cs="Noto Sans Light"/>
          <w:color w:val="222222"/>
          <w:sz w:val="20"/>
          <w:szCs w:val="20"/>
        </w:rPr>
        <w:t>“</w:t>
      </w:r>
      <w:r w:rsidR="00127ECB" w:rsidRPr="00EF7FBB">
        <w:rPr>
          <w:rFonts w:ascii="Noto Sans Light" w:eastAsia="Noto Sans Light" w:hAnsi="Noto Sans Light" w:cs="Noto Sans Light"/>
          <w:color w:val="222222"/>
          <w:sz w:val="20"/>
          <w:szCs w:val="20"/>
        </w:rPr>
        <w:t>.</w:t>
      </w:r>
    </w:p>
    <w:p w14:paraId="02F542D9" w14:textId="77777777" w:rsidR="00EF7FBB" w:rsidRPr="00EF7FBB" w:rsidRDefault="00EF7FBB" w:rsidP="00587C04">
      <w:pPr>
        <w:jc w:val="both"/>
        <w:rPr>
          <w:rFonts w:ascii="Noto Sans Light" w:eastAsia="Noto Sans Light" w:hAnsi="Noto Sans Light" w:cs="Noto Sans Light"/>
          <w:color w:val="222222"/>
          <w:sz w:val="20"/>
          <w:szCs w:val="20"/>
        </w:rPr>
      </w:pPr>
    </w:p>
    <w:p w14:paraId="178CDB3E" w14:textId="4E478170" w:rsidR="00416761" w:rsidRDefault="00127ECB" w:rsidP="00587C04">
      <w:pPr>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 xml:space="preserve">Sobre la estrategia </w:t>
      </w:r>
      <w:r w:rsidR="00AF76FF" w:rsidRPr="00EF7FBB">
        <w:rPr>
          <w:rFonts w:ascii="Noto Sans Light" w:eastAsia="Noto Sans Light" w:hAnsi="Noto Sans Light" w:cs="Noto Sans Light"/>
          <w:color w:val="222222"/>
          <w:sz w:val="20"/>
          <w:szCs w:val="20"/>
        </w:rPr>
        <w:t xml:space="preserve">de control, Peralta argumentó que </w:t>
      </w:r>
      <w:r w:rsidR="00416761" w:rsidRPr="00EF7FBB">
        <w:rPr>
          <w:rFonts w:ascii="Noto Sans Light" w:eastAsia="Noto Sans Light" w:hAnsi="Noto Sans Light" w:cs="Noto Sans Light"/>
          <w:color w:val="222222"/>
          <w:sz w:val="20"/>
          <w:szCs w:val="20"/>
        </w:rPr>
        <w:t>el movimiento de la infección</w:t>
      </w:r>
      <w:r w:rsidR="00AF76FF" w:rsidRPr="00EF7FBB">
        <w:rPr>
          <w:rFonts w:ascii="Noto Sans Light" w:eastAsia="Noto Sans Light" w:hAnsi="Noto Sans Light" w:cs="Noto Sans Light"/>
          <w:color w:val="222222"/>
          <w:sz w:val="20"/>
          <w:szCs w:val="20"/>
        </w:rPr>
        <w:t xml:space="preserve"> es del borde hacia el centro</w:t>
      </w:r>
      <w:r w:rsidR="007B6B81" w:rsidRPr="00EF7FBB">
        <w:rPr>
          <w:rFonts w:ascii="Noto Sans Light" w:eastAsia="Noto Sans Light" w:hAnsi="Noto Sans Light" w:cs="Noto Sans Light"/>
          <w:color w:val="222222"/>
          <w:sz w:val="20"/>
          <w:szCs w:val="20"/>
        </w:rPr>
        <w:t xml:space="preserve"> y </w:t>
      </w:r>
      <w:r w:rsidR="00EF7FBB">
        <w:rPr>
          <w:rFonts w:ascii="Noto Sans Light" w:eastAsia="Noto Sans Light" w:hAnsi="Noto Sans Light" w:cs="Noto Sans Light"/>
          <w:color w:val="222222"/>
          <w:sz w:val="20"/>
          <w:szCs w:val="20"/>
        </w:rPr>
        <w:t>esto va</w:t>
      </w:r>
      <w:r w:rsidR="007B6B81" w:rsidRPr="00EF7FBB">
        <w:rPr>
          <w:rFonts w:ascii="Noto Sans Light" w:eastAsia="Noto Sans Light" w:hAnsi="Noto Sans Light" w:cs="Noto Sans Light"/>
          <w:color w:val="222222"/>
          <w:sz w:val="20"/>
          <w:szCs w:val="20"/>
        </w:rPr>
        <w:t xml:space="preserve"> a depender de si el lote está limitando con otro maíz, con un monte o un verdeo. “Hay que monitorear borduras y centro</w:t>
      </w:r>
      <w:r w:rsidR="00C73D30">
        <w:rPr>
          <w:rFonts w:ascii="Noto Sans Light" w:eastAsia="Noto Sans Light" w:hAnsi="Noto Sans Light" w:cs="Noto Sans Light"/>
          <w:color w:val="222222"/>
          <w:sz w:val="20"/>
          <w:szCs w:val="20"/>
        </w:rPr>
        <w:t>,</w:t>
      </w:r>
      <w:r w:rsidR="007B6B81" w:rsidRPr="00EF7FBB">
        <w:rPr>
          <w:rFonts w:ascii="Noto Sans Light" w:eastAsia="Noto Sans Light" w:hAnsi="Noto Sans Light" w:cs="Noto Sans Light"/>
          <w:color w:val="222222"/>
          <w:sz w:val="20"/>
          <w:szCs w:val="20"/>
        </w:rPr>
        <w:t xml:space="preserve"> y manejar el control con los productos </w:t>
      </w:r>
      <w:r w:rsidR="00416761" w:rsidRPr="00EF7FBB">
        <w:rPr>
          <w:rFonts w:ascii="Noto Sans Light" w:eastAsia="Noto Sans Light" w:hAnsi="Noto Sans Light" w:cs="Noto Sans Light"/>
          <w:color w:val="222222"/>
          <w:sz w:val="20"/>
          <w:szCs w:val="20"/>
        </w:rPr>
        <w:t>que hoy tenemos registrados para esta plaga</w:t>
      </w:r>
      <w:r w:rsidR="007B6B81" w:rsidRPr="00EF7FBB">
        <w:rPr>
          <w:rFonts w:ascii="Noto Sans Light" w:eastAsia="Noto Sans Light" w:hAnsi="Noto Sans Light" w:cs="Noto Sans Light"/>
          <w:color w:val="222222"/>
          <w:sz w:val="20"/>
          <w:szCs w:val="20"/>
        </w:rPr>
        <w:t>”, dijo</w:t>
      </w:r>
      <w:r w:rsidR="00416761" w:rsidRPr="00EF7FBB">
        <w:rPr>
          <w:rFonts w:ascii="Noto Sans Light" w:eastAsia="Noto Sans Light" w:hAnsi="Noto Sans Light" w:cs="Noto Sans Light"/>
          <w:color w:val="222222"/>
          <w:sz w:val="20"/>
          <w:szCs w:val="20"/>
        </w:rPr>
        <w:t>.</w:t>
      </w:r>
    </w:p>
    <w:p w14:paraId="518B849C" w14:textId="77777777" w:rsidR="00EF7FBB" w:rsidRPr="00EF7FBB" w:rsidRDefault="00EF7FBB" w:rsidP="00587C04">
      <w:pPr>
        <w:jc w:val="both"/>
        <w:rPr>
          <w:rFonts w:ascii="Noto Sans Light" w:eastAsia="Calibri" w:hAnsi="Noto Sans Light" w:cs="Noto Sans Light"/>
        </w:rPr>
      </w:pPr>
    </w:p>
    <w:p w14:paraId="3D6166C5" w14:textId="16ADA878" w:rsidR="007E6506" w:rsidRDefault="007B6B81" w:rsidP="00587C04">
      <w:pPr>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 xml:space="preserve">En respuesta a esto, Diego Contreras, gerente de tratamientos de semillas, insecticidas y </w:t>
      </w:r>
      <w:proofErr w:type="spellStart"/>
      <w:r w:rsidRPr="00EF7FBB">
        <w:rPr>
          <w:rFonts w:ascii="Noto Sans Light" w:eastAsia="Noto Sans Light" w:hAnsi="Noto Sans Light" w:cs="Noto Sans Light"/>
          <w:color w:val="222222"/>
          <w:sz w:val="20"/>
          <w:szCs w:val="20"/>
        </w:rPr>
        <w:t>poscosecha</w:t>
      </w:r>
      <w:proofErr w:type="spellEnd"/>
      <w:r w:rsidRPr="00EF7FBB">
        <w:rPr>
          <w:rFonts w:ascii="Noto Sans Light" w:eastAsia="Noto Sans Light" w:hAnsi="Noto Sans Light" w:cs="Noto Sans Light"/>
          <w:color w:val="222222"/>
          <w:sz w:val="20"/>
          <w:szCs w:val="20"/>
        </w:rPr>
        <w:t>, anunció que UPL cuenta con LANCER®</w:t>
      </w:r>
      <w:r w:rsidR="007E6506" w:rsidRPr="00EF7FBB">
        <w:rPr>
          <w:rFonts w:ascii="Noto Sans Light" w:eastAsia="Noto Sans Light" w:hAnsi="Noto Sans Light" w:cs="Noto Sans Light"/>
          <w:color w:val="222222"/>
          <w:sz w:val="20"/>
          <w:szCs w:val="20"/>
        </w:rPr>
        <w:t xml:space="preserve"> - </w:t>
      </w:r>
      <w:r w:rsidR="007E6506" w:rsidRPr="00E735E1">
        <w:rPr>
          <w:rFonts w:ascii="Noto Sans Light" w:eastAsia="Noto Sans Light" w:hAnsi="Noto Sans Light" w:cs="Noto Sans Light"/>
          <w:color w:val="222222"/>
          <w:sz w:val="20"/>
          <w:szCs w:val="20"/>
        </w:rPr>
        <w:t>A</w:t>
      </w:r>
      <w:r w:rsidR="00C73D30" w:rsidRPr="00E735E1">
        <w:rPr>
          <w:rFonts w:ascii="Noto Sans Light" w:eastAsia="Noto Sans Light" w:hAnsi="Noto Sans Light" w:cs="Noto Sans Light"/>
          <w:color w:val="222222"/>
          <w:sz w:val="20"/>
          <w:szCs w:val="20"/>
        </w:rPr>
        <w:t>cefato</w:t>
      </w:r>
      <w:r w:rsidR="00C73D30">
        <w:rPr>
          <w:rFonts w:ascii="Noto Sans Light" w:eastAsia="Noto Sans Light" w:hAnsi="Noto Sans Light" w:cs="Noto Sans Light"/>
          <w:color w:val="222222"/>
          <w:sz w:val="20"/>
          <w:szCs w:val="20"/>
        </w:rPr>
        <w:t xml:space="preserve"> </w:t>
      </w:r>
      <w:r w:rsidR="007E6506" w:rsidRPr="00EF7FBB">
        <w:rPr>
          <w:rFonts w:ascii="Noto Sans Light" w:eastAsia="Noto Sans Light" w:hAnsi="Noto Sans Light" w:cs="Noto Sans Light"/>
          <w:color w:val="222222"/>
          <w:sz w:val="20"/>
          <w:szCs w:val="20"/>
        </w:rPr>
        <w:t xml:space="preserve">97% WG-, “un efectivo insecticida que aporta un nivel de control muy alto tanto para población adulta como ninfas, permitiendo reducir la </w:t>
      </w:r>
      <w:r w:rsidR="00C73D30">
        <w:rPr>
          <w:rFonts w:ascii="Noto Sans Light" w:eastAsia="Noto Sans Light" w:hAnsi="Noto Sans Light" w:cs="Noto Sans Light"/>
          <w:color w:val="222222"/>
          <w:sz w:val="20"/>
          <w:szCs w:val="20"/>
        </w:rPr>
        <w:t>presencia</w:t>
      </w:r>
      <w:r w:rsidR="007E6506" w:rsidRPr="00EF7FBB">
        <w:rPr>
          <w:rFonts w:ascii="Noto Sans Light" w:eastAsia="Noto Sans Light" w:hAnsi="Noto Sans Light" w:cs="Noto Sans Light"/>
          <w:color w:val="222222"/>
          <w:sz w:val="20"/>
          <w:szCs w:val="20"/>
        </w:rPr>
        <w:t xml:space="preserve"> y la reinfección de la plaga. Hemos presentado toda la documentación y las pruebas a SENASA para ampliar su uso al cultivo de maíz”. </w:t>
      </w:r>
    </w:p>
    <w:p w14:paraId="392D5353" w14:textId="77777777" w:rsidR="00C73D30" w:rsidRPr="00EF7FBB" w:rsidRDefault="00C73D30" w:rsidP="00587C04">
      <w:pPr>
        <w:jc w:val="both"/>
        <w:rPr>
          <w:rFonts w:ascii="Noto Sans Light" w:eastAsia="Noto Sans Light" w:hAnsi="Noto Sans Light" w:cs="Noto Sans Light"/>
          <w:color w:val="222222"/>
          <w:sz w:val="20"/>
          <w:szCs w:val="20"/>
        </w:rPr>
      </w:pPr>
    </w:p>
    <w:p w14:paraId="7E1DBA01" w14:textId="1F24C3F6" w:rsidR="007E6506" w:rsidRPr="00EF7FBB" w:rsidRDefault="007E6506" w:rsidP="00587C04">
      <w:pPr>
        <w:jc w:val="both"/>
        <w:rPr>
          <w:rFonts w:ascii="Noto Sans Light" w:eastAsia="Noto Sans Light" w:hAnsi="Noto Sans Light" w:cs="Noto Sans Light"/>
          <w:color w:val="222222"/>
          <w:sz w:val="20"/>
          <w:szCs w:val="20"/>
        </w:rPr>
      </w:pPr>
      <w:r w:rsidRPr="00EF7FBB">
        <w:rPr>
          <w:rFonts w:ascii="Noto Sans Light" w:eastAsia="Noto Sans Light" w:hAnsi="Noto Sans Light" w:cs="Noto Sans Light"/>
          <w:color w:val="222222"/>
          <w:sz w:val="20"/>
          <w:szCs w:val="20"/>
        </w:rPr>
        <w:t>Por su parte, para el control de oruga medidora (</w:t>
      </w:r>
      <w:proofErr w:type="spellStart"/>
      <w:r w:rsidRPr="00E735E1">
        <w:rPr>
          <w:rFonts w:ascii="Noto Sans Light" w:eastAsia="Noto Sans Light" w:hAnsi="Noto Sans Light" w:cs="Noto Sans Light"/>
          <w:i/>
          <w:iCs/>
          <w:color w:val="222222"/>
          <w:sz w:val="20"/>
          <w:szCs w:val="20"/>
        </w:rPr>
        <w:t>Rachiplusia</w:t>
      </w:r>
      <w:proofErr w:type="spellEnd"/>
      <w:r w:rsidRPr="00E735E1">
        <w:rPr>
          <w:rFonts w:ascii="Noto Sans Light" w:eastAsia="Noto Sans Light" w:hAnsi="Noto Sans Light" w:cs="Noto Sans Light"/>
          <w:i/>
          <w:iCs/>
          <w:color w:val="222222"/>
          <w:sz w:val="20"/>
          <w:szCs w:val="20"/>
        </w:rPr>
        <w:t xml:space="preserve"> </w:t>
      </w:r>
      <w:proofErr w:type="spellStart"/>
      <w:r w:rsidRPr="00E735E1">
        <w:rPr>
          <w:rFonts w:ascii="Noto Sans Light" w:eastAsia="Noto Sans Light" w:hAnsi="Noto Sans Light" w:cs="Noto Sans Light"/>
          <w:i/>
          <w:iCs/>
          <w:color w:val="222222"/>
          <w:sz w:val="20"/>
          <w:szCs w:val="20"/>
        </w:rPr>
        <w:t>nu</w:t>
      </w:r>
      <w:proofErr w:type="spellEnd"/>
      <w:r w:rsidRPr="00EF7FBB">
        <w:rPr>
          <w:rFonts w:ascii="Noto Sans Light" w:eastAsia="Noto Sans Light" w:hAnsi="Noto Sans Light" w:cs="Noto Sans Light"/>
          <w:color w:val="222222"/>
          <w:sz w:val="20"/>
          <w:szCs w:val="20"/>
        </w:rPr>
        <w:t>) en soja, Contreras recomendó SHENZI 40 SC</w:t>
      </w:r>
      <w:r w:rsidR="00C73D30">
        <w:rPr>
          <w:rFonts w:ascii="Noto Sans Light" w:eastAsia="Noto Sans Light" w:hAnsi="Noto Sans Light" w:cs="Noto Sans Light"/>
          <w:color w:val="222222"/>
          <w:sz w:val="20"/>
          <w:szCs w:val="20"/>
        </w:rPr>
        <w:t>®</w:t>
      </w:r>
      <w:r w:rsidRPr="00EF7FBB">
        <w:rPr>
          <w:rFonts w:ascii="Noto Sans Light" w:eastAsia="Noto Sans Light" w:hAnsi="Noto Sans Light" w:cs="Noto Sans Light"/>
          <w:color w:val="222222"/>
          <w:sz w:val="20"/>
          <w:szCs w:val="20"/>
        </w:rPr>
        <w:t xml:space="preserve">, Clorantraniliprole al 40%, es un insecticida </w:t>
      </w:r>
      <w:r w:rsidRPr="00EF7FBB">
        <w:rPr>
          <w:rFonts w:ascii="Noto Sans Light" w:eastAsia="Noto Sans Light" w:hAnsi="Noto Sans Light" w:cs="Noto Sans Light"/>
          <w:color w:val="222222"/>
          <w:sz w:val="20"/>
          <w:szCs w:val="20"/>
        </w:rPr>
        <w:lastRenderedPageBreak/>
        <w:t xml:space="preserve">perteneciente a la familia química de las “Diamidas </w:t>
      </w:r>
      <w:proofErr w:type="spellStart"/>
      <w:r w:rsidRPr="00EF7FBB">
        <w:rPr>
          <w:rFonts w:ascii="Noto Sans Light" w:eastAsia="Noto Sans Light" w:hAnsi="Noto Sans Light" w:cs="Noto Sans Light"/>
          <w:color w:val="222222"/>
          <w:sz w:val="20"/>
          <w:szCs w:val="20"/>
        </w:rPr>
        <w:t>Antranílicas</w:t>
      </w:r>
      <w:proofErr w:type="spellEnd"/>
      <w:r w:rsidRPr="00EF7FBB">
        <w:rPr>
          <w:rFonts w:ascii="Noto Sans Light" w:eastAsia="Noto Sans Light" w:hAnsi="Noto Sans Light" w:cs="Noto Sans Light"/>
          <w:color w:val="222222"/>
          <w:sz w:val="20"/>
          <w:szCs w:val="20"/>
        </w:rPr>
        <w:t>” con alta especificidad sobre lepidópteros y mínimo impacto ambiental.</w:t>
      </w:r>
    </w:p>
    <w:p w14:paraId="7C62481D" w14:textId="77777777" w:rsidR="009B575A" w:rsidRPr="00EF7FBB" w:rsidRDefault="009B575A" w:rsidP="00587C04">
      <w:pPr>
        <w:shd w:val="clear" w:color="auto" w:fill="FFFFFF"/>
        <w:jc w:val="both"/>
        <w:rPr>
          <w:rFonts w:ascii="Noto Sans Light" w:eastAsia="Noto Sans Light" w:hAnsi="Noto Sans Light" w:cs="Noto Sans Light"/>
          <w:color w:val="222222"/>
          <w:sz w:val="20"/>
          <w:szCs w:val="20"/>
        </w:rPr>
      </w:pPr>
    </w:p>
    <w:p w14:paraId="118FD690" w14:textId="77777777" w:rsidR="009D1D88" w:rsidRPr="00C73D30" w:rsidRDefault="008A1305" w:rsidP="00587C04">
      <w:pPr>
        <w:shd w:val="clear" w:color="auto" w:fill="FFFFFF"/>
        <w:jc w:val="both"/>
        <w:rPr>
          <w:rFonts w:ascii="Noto Sans Light" w:eastAsia="Noto Sans Light" w:hAnsi="Noto Sans Light" w:cs="Noto Sans Light"/>
          <w:i/>
          <w:iCs/>
          <w:color w:val="222222"/>
          <w:sz w:val="20"/>
          <w:szCs w:val="20"/>
          <w:lang w:val="es-MX"/>
        </w:rPr>
      </w:pPr>
      <w:r w:rsidRPr="00C73D30">
        <w:rPr>
          <w:rFonts w:ascii="Noto Sans Light" w:eastAsia="Noto Sans Light" w:hAnsi="Noto Sans Light" w:cs="Noto Sans Light"/>
          <w:i/>
          <w:iCs/>
          <w:color w:val="222222"/>
          <w:sz w:val="20"/>
          <w:szCs w:val="20"/>
          <w:lang w:val="es-MX"/>
        </w:rPr>
        <w:t>Acerca de UPL</w:t>
      </w:r>
      <w:r w:rsidR="009D1D88" w:rsidRPr="00C73D30">
        <w:rPr>
          <w:rFonts w:ascii="Noto Sans Light" w:eastAsia="Noto Sans Light" w:hAnsi="Noto Sans Light" w:cs="Noto Sans Light"/>
          <w:i/>
          <w:iCs/>
          <w:color w:val="222222"/>
          <w:sz w:val="20"/>
          <w:szCs w:val="20"/>
          <w:lang w:val="es-MX"/>
        </w:rPr>
        <w:t xml:space="preserve"> Corp</w:t>
      </w:r>
    </w:p>
    <w:p w14:paraId="5626FC45" w14:textId="77777777" w:rsidR="008A1305" w:rsidRPr="00C73D30" w:rsidRDefault="009D1D88" w:rsidP="00587C04">
      <w:pPr>
        <w:shd w:val="clear" w:color="auto" w:fill="FFFFFF"/>
        <w:jc w:val="both"/>
        <w:rPr>
          <w:rFonts w:ascii="Noto Sans Light" w:eastAsia="Noto Sans Light" w:hAnsi="Noto Sans Light" w:cs="Noto Sans Light"/>
          <w:i/>
          <w:iCs/>
          <w:color w:val="222222"/>
          <w:sz w:val="20"/>
          <w:szCs w:val="20"/>
          <w:lang w:val="es-MX"/>
        </w:rPr>
      </w:pPr>
      <w:r w:rsidRPr="00C73D30">
        <w:rPr>
          <w:rFonts w:ascii="Noto Sans Light" w:eastAsia="Noto Sans Light" w:hAnsi="Noto Sans Light" w:cs="Noto Sans Light"/>
          <w:i/>
          <w:iCs/>
          <w:color w:val="222222"/>
          <w:sz w:val="20"/>
          <w:szCs w:val="20"/>
          <w:lang w:val="es-MX"/>
        </w:rPr>
        <w:t>UPL Corporation Ltd. (UPL Corp) es una empresa líder mundial en soluciones de protección de cultivos y biológicas que define el futuro a través de la agricultura sostenible y una mentalidad orientada al productor agrícola. Con un sólido portafolio de soluciones integrales, UPL Corp tiene como objetivo crear un crecimiento y prosperidad compartidos para las comunidades agrícolas, la agricultura y nuestro planeta. Como la plataforma principal de UPL Group, UPL Corp contribuye con más de $5 mil millones en ingresos anuales y es líder en fomentar la colaboración a través de OpenAg® para desarrollar tecnologías avanzadas para la salud y productividad de los cultivos.</w:t>
      </w:r>
    </w:p>
    <w:p w14:paraId="3D5274E6" w14:textId="3DC4EFE0" w:rsidR="00C134C0" w:rsidRPr="00EF7FBB" w:rsidRDefault="00C134C0" w:rsidP="00EF7FBB">
      <w:pPr>
        <w:shd w:val="clear" w:color="auto" w:fill="FFFFFF"/>
        <w:rPr>
          <w:rFonts w:ascii="Noto Sans Light" w:eastAsia="Noto Sans Light" w:hAnsi="Noto Sans Light" w:cs="Noto Sans Light"/>
          <w:color w:val="222222"/>
          <w:sz w:val="36"/>
          <w:szCs w:val="36"/>
          <w:lang w:val="es-MX"/>
        </w:rPr>
      </w:pPr>
    </w:p>
    <w:sectPr w:rsidR="00C134C0" w:rsidRPr="00EF7FBB">
      <w:headerReference w:type="even" r:id="rId12"/>
      <w:headerReference w:type="default" r:id="rId13"/>
      <w:footerReference w:type="even" r:id="rId14"/>
      <w:footerReference w:type="default" r:id="rId15"/>
      <w:headerReference w:type="first" r:id="rId16"/>
      <w:footerReference w:type="first" r:id="rId17"/>
      <w:pgSz w:w="11900" w:h="16840"/>
      <w:pgMar w:top="3007" w:right="2257" w:bottom="1744" w:left="225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346E" w14:textId="77777777" w:rsidR="001E7C60" w:rsidRDefault="001E7C60">
      <w:r>
        <w:separator/>
      </w:r>
    </w:p>
  </w:endnote>
  <w:endnote w:type="continuationSeparator" w:id="0">
    <w:p w14:paraId="7EFDE3DF" w14:textId="77777777" w:rsidR="001E7C60" w:rsidRDefault="001E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Light">
    <w:altName w:val="Calibri"/>
    <w:panose1 w:val="020B0604020202020204"/>
    <w:charset w:val="00"/>
    <w:family w:val="swiss"/>
    <w:pitch w:val="variable"/>
    <w:sig w:usb0="E00002FF" w:usb1="4000001F" w:usb2="08000029" w:usb3="00000000" w:csb0="00000001" w:csb1="00000000"/>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C3FC" w14:textId="77777777" w:rsidR="009357AB" w:rsidRDefault="009357A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0FD" w14:textId="77777777" w:rsidR="009357AB" w:rsidRDefault="009650DE">
    <w:pPr>
      <w:pBdr>
        <w:top w:val="nil"/>
        <w:left w:val="nil"/>
        <w:bottom w:val="nil"/>
        <w:right w:val="nil"/>
        <w:between w:val="nil"/>
      </w:pBdr>
      <w:jc w:val="right"/>
      <w:rPr>
        <w:rFonts w:ascii="Calibri" w:eastAsia="Calibri" w:hAnsi="Calibri" w:cs="Calibri"/>
        <w:color w:val="000000"/>
        <w:sz w:val="11"/>
        <w:szCs w:val="11"/>
      </w:rPr>
    </w:pPr>
    <w:r>
      <w:rPr>
        <w:rFonts w:ascii="Calibri" w:eastAsia="Calibri" w:hAnsi="Calibri" w:cs="Calibri"/>
        <w:color w:val="000000"/>
        <w:sz w:val="11"/>
        <w:szCs w:val="11"/>
      </w:rPr>
      <w:t xml:space="preserve">Prensa: </w:t>
    </w:r>
  </w:p>
  <w:p w14:paraId="06AA6318" w14:textId="2586E6A2" w:rsidR="00D330BE" w:rsidRPr="00D330BE" w:rsidRDefault="00D330BE">
    <w:pPr>
      <w:pBdr>
        <w:top w:val="nil"/>
        <w:left w:val="nil"/>
        <w:bottom w:val="nil"/>
        <w:right w:val="nil"/>
        <w:between w:val="nil"/>
      </w:pBdr>
      <w:jc w:val="right"/>
      <w:rPr>
        <w:rFonts w:ascii="Calibri" w:eastAsia="Calibri" w:hAnsi="Calibri" w:cs="Calibri"/>
        <w:color w:val="000000" w:themeColor="text1"/>
        <w:sz w:val="11"/>
        <w:szCs w:val="11"/>
      </w:rPr>
    </w:pPr>
    <w:r>
      <w:rPr>
        <w:rStyle w:val="Hipervnculo"/>
        <w:rFonts w:ascii="Calibri" w:eastAsia="Calibri" w:hAnsi="Calibri" w:cs="Calibri"/>
        <w:color w:val="000000" w:themeColor="text1"/>
        <w:sz w:val="11"/>
        <w:szCs w:val="11"/>
        <w:u w:val="none"/>
      </w:rPr>
      <w:t xml:space="preserve">+54 9 </w:t>
    </w:r>
    <w:r w:rsidRPr="00D330BE">
      <w:rPr>
        <w:rStyle w:val="Hipervnculo"/>
        <w:rFonts w:ascii="Calibri" w:eastAsia="Calibri" w:hAnsi="Calibri" w:cs="Calibri"/>
        <w:color w:val="000000" w:themeColor="text1"/>
        <w:sz w:val="11"/>
        <w:szCs w:val="11"/>
        <w:u w:val="none"/>
      </w:rPr>
      <w:t>11 6967 2255</w:t>
    </w:r>
    <w:r w:rsidR="00140F69">
      <w:rPr>
        <w:rStyle w:val="Hipervnculo"/>
        <w:rFonts w:ascii="Calibri" w:eastAsia="Calibri" w:hAnsi="Calibri" w:cs="Calibri"/>
        <w:color w:val="000000" w:themeColor="text1"/>
        <w:sz w:val="11"/>
        <w:szCs w:val="11"/>
        <w:u w:val="none"/>
      </w:rPr>
      <w:t xml:space="preserve"> </w:t>
    </w:r>
    <w:r w:rsidR="00140F69" w:rsidRPr="00140F69">
      <w:rPr>
        <w:rStyle w:val="Hipervnculo"/>
        <w:rFonts w:ascii="Calibri" w:eastAsia="Calibri" w:hAnsi="Calibri" w:cs="Calibri"/>
        <w:color w:val="000000" w:themeColor="text1"/>
        <w:sz w:val="11"/>
        <w:szCs w:val="11"/>
        <w:u w:val="none"/>
      </w:rPr>
      <w:t>+54 9 2355 647958</w:t>
    </w:r>
  </w:p>
  <w:p w14:paraId="430472AF" w14:textId="1CB06A3C" w:rsidR="00D330BE" w:rsidRDefault="00000000" w:rsidP="00D330BE">
    <w:pPr>
      <w:pBdr>
        <w:top w:val="nil"/>
        <w:left w:val="nil"/>
        <w:bottom w:val="nil"/>
        <w:right w:val="nil"/>
        <w:between w:val="nil"/>
      </w:pBdr>
      <w:jc w:val="right"/>
      <w:rPr>
        <w:rFonts w:ascii="Calibri" w:eastAsia="Calibri" w:hAnsi="Calibri" w:cs="Calibri"/>
        <w:color w:val="000000"/>
        <w:sz w:val="11"/>
        <w:szCs w:val="11"/>
      </w:rPr>
    </w:pPr>
    <w:hyperlink r:id="rId1" w:history="1">
      <w:r w:rsidR="00D330BE" w:rsidRPr="00A733CC">
        <w:rPr>
          <w:rStyle w:val="Hipervnculo"/>
          <w:rFonts w:ascii="Calibri" w:eastAsia="Calibri" w:hAnsi="Calibri" w:cs="Calibri"/>
          <w:sz w:val="11"/>
          <w:szCs w:val="11"/>
        </w:rPr>
        <w:t>prensa@saviacomunicacion.com.ar</w:t>
      </w:r>
    </w:hyperlink>
    <w:r w:rsidR="009650DE">
      <w:rPr>
        <w:rFonts w:ascii="Calibri" w:eastAsia="Calibri" w:hAnsi="Calibri" w:cs="Calibri"/>
        <w:color w:val="000000"/>
        <w:sz w:val="11"/>
        <w:szCs w:val="11"/>
      </w:rPr>
      <w:t xml:space="preserve"> </w:t>
    </w:r>
  </w:p>
  <w:p w14:paraId="6CE313C8" w14:textId="77777777" w:rsidR="009357AB" w:rsidRDefault="00000000">
    <w:pPr>
      <w:pBdr>
        <w:top w:val="nil"/>
        <w:left w:val="nil"/>
        <w:bottom w:val="nil"/>
        <w:right w:val="nil"/>
        <w:between w:val="nil"/>
      </w:pBdr>
      <w:jc w:val="right"/>
      <w:rPr>
        <w:rFonts w:ascii="Calibri" w:eastAsia="Calibri" w:hAnsi="Calibri" w:cs="Calibri"/>
        <w:color w:val="000000"/>
        <w:sz w:val="11"/>
        <w:szCs w:val="11"/>
      </w:rPr>
    </w:pPr>
    <w:hyperlink r:id="rId2">
      <w:r w:rsidR="009650DE">
        <w:rPr>
          <w:rFonts w:ascii="Calibri" w:eastAsia="Calibri" w:hAnsi="Calibri" w:cs="Calibri"/>
          <w:color w:val="000000"/>
          <w:sz w:val="11"/>
          <w:szCs w:val="11"/>
        </w:rPr>
        <w:t>www.saviacomunicacion.com.ar</w:t>
      </w:r>
    </w:hyperlink>
  </w:p>
  <w:p w14:paraId="5E7AC8EE" w14:textId="77777777" w:rsidR="009357AB" w:rsidRDefault="009650DE">
    <w:pPr>
      <w:pBdr>
        <w:top w:val="nil"/>
        <w:left w:val="nil"/>
        <w:bottom w:val="nil"/>
        <w:right w:val="nil"/>
        <w:between w:val="nil"/>
      </w:pBdr>
      <w:jc w:val="right"/>
      <w:rPr>
        <w:color w:val="000000"/>
      </w:rPr>
    </w:pPr>
    <w:r>
      <w:rPr>
        <w:rFonts w:ascii="Calibri" w:eastAsia="Calibri" w:hAnsi="Calibri" w:cs="Calibri"/>
        <w:noProof/>
        <w:color w:val="000000"/>
        <w:sz w:val="11"/>
        <w:szCs w:val="11"/>
      </w:rPr>
      <w:drawing>
        <wp:inline distT="0" distB="0" distL="0" distR="0" wp14:anchorId="41CAE4D0" wp14:editId="1FB8D535">
          <wp:extent cx="47708" cy="63446"/>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47708" cy="63446"/>
                  </a:xfrm>
                  <a:prstGeom prst="rect">
                    <a:avLst/>
                  </a:prstGeom>
                  <a:ln/>
                </pic:spPr>
              </pic:pic>
            </a:graphicData>
          </a:graphic>
        </wp:inline>
      </w:drawing>
    </w:r>
    <w:r>
      <w:rPr>
        <w:rFonts w:ascii="Calibri" w:eastAsia="Calibri" w:hAnsi="Calibri" w:cs="Calibri"/>
        <w:color w:val="000000"/>
        <w:sz w:val="11"/>
        <w:szCs w:val="11"/>
      </w:rPr>
      <w:t xml:space="preserve"> </w:t>
    </w:r>
    <w:proofErr w:type="spellStart"/>
    <w:r>
      <w:rPr>
        <w:rFonts w:ascii="Calibri" w:eastAsia="Calibri" w:hAnsi="Calibri" w:cs="Calibri"/>
        <w:color w:val="000000"/>
        <w:sz w:val="11"/>
        <w:szCs w:val="11"/>
      </w:rPr>
      <w:t>savia.comunicacion</w:t>
    </w:r>
    <w:proofErr w:type="spellEnd"/>
    <w:r>
      <w:rPr>
        <w:rFonts w:ascii="Calibri" w:eastAsia="Calibri" w:hAnsi="Calibri" w:cs="Calibri"/>
        <w:color w:val="000000"/>
        <w:sz w:val="11"/>
        <w:szCs w:val="11"/>
      </w:rPr>
      <w:t xml:space="preserve"> </w:t>
    </w:r>
    <w:r>
      <w:rPr>
        <w:rFonts w:ascii="Calibri" w:eastAsia="Calibri" w:hAnsi="Calibri" w:cs="Calibri"/>
        <w:noProof/>
        <w:color w:val="000000"/>
        <w:sz w:val="11"/>
        <w:szCs w:val="11"/>
      </w:rPr>
      <w:drawing>
        <wp:inline distT="0" distB="0" distL="0" distR="0" wp14:anchorId="10D81D56" wp14:editId="4DEA1FDE">
          <wp:extent cx="86995" cy="631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6995" cy="63100"/>
                  </a:xfrm>
                  <a:prstGeom prst="rect">
                    <a:avLst/>
                  </a:prstGeom>
                  <a:ln/>
                </pic:spPr>
              </pic:pic>
            </a:graphicData>
          </a:graphic>
        </wp:inline>
      </w:drawing>
    </w:r>
    <w:r>
      <w:rPr>
        <w:rFonts w:ascii="Calibri" w:eastAsia="Calibri" w:hAnsi="Calibri" w:cs="Calibri"/>
        <w:color w:val="000000"/>
        <w:sz w:val="11"/>
        <w:szCs w:val="11"/>
      </w:rPr>
      <w:t xml:space="preserve">  @saviaprensa </w:t>
    </w:r>
    <w:r>
      <w:rPr>
        <w:rFonts w:ascii="Calibri" w:eastAsia="Calibri" w:hAnsi="Calibri" w:cs="Calibri"/>
        <w:noProof/>
        <w:color w:val="000000"/>
        <w:sz w:val="11"/>
        <w:szCs w:val="11"/>
      </w:rPr>
      <w:drawing>
        <wp:inline distT="0" distB="0" distL="0" distR="0" wp14:anchorId="29D56742" wp14:editId="7AE7201F">
          <wp:extent cx="79514" cy="63610"/>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79514" cy="63610"/>
                  </a:xfrm>
                  <a:prstGeom prst="rect">
                    <a:avLst/>
                  </a:prstGeom>
                  <a:ln/>
                </pic:spPr>
              </pic:pic>
            </a:graphicData>
          </a:graphic>
        </wp:inline>
      </w:drawing>
    </w:r>
    <w:r>
      <w:rPr>
        <w:rFonts w:ascii="Calibri" w:eastAsia="Calibri" w:hAnsi="Calibri" w:cs="Calibri"/>
        <w:color w:val="000000"/>
        <w:sz w:val="11"/>
        <w:szCs w:val="11"/>
      </w:rPr>
      <w:t xml:space="preserve"> </w:t>
    </w:r>
    <w:proofErr w:type="spellStart"/>
    <w:r>
      <w:rPr>
        <w:rFonts w:ascii="Calibri" w:eastAsia="Calibri" w:hAnsi="Calibri" w:cs="Calibri"/>
        <w:color w:val="000000"/>
        <w:sz w:val="11"/>
        <w:szCs w:val="11"/>
      </w:rPr>
      <w:t>saviacomunicacion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7699" w14:textId="77777777" w:rsidR="009357AB" w:rsidRDefault="009357A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FF98" w14:textId="77777777" w:rsidR="001E7C60" w:rsidRDefault="001E7C60">
      <w:r>
        <w:separator/>
      </w:r>
    </w:p>
  </w:footnote>
  <w:footnote w:type="continuationSeparator" w:id="0">
    <w:p w14:paraId="428AD189" w14:textId="77777777" w:rsidR="001E7C60" w:rsidRDefault="001E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F826" w14:textId="77777777" w:rsidR="009357AB" w:rsidRDefault="009357A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0780" w14:textId="39F34FD8" w:rsidR="005676B0" w:rsidRDefault="005676B0" w:rsidP="005676B0">
    <w:pPr>
      <w:pBdr>
        <w:top w:val="nil"/>
        <w:left w:val="nil"/>
        <w:bottom w:val="nil"/>
        <w:right w:val="nil"/>
        <w:between w:val="nil"/>
      </w:pBdr>
      <w:tabs>
        <w:tab w:val="center" w:pos="4680"/>
        <w:tab w:val="right" w:pos="7366"/>
      </w:tabs>
      <w:jc w:val="center"/>
      <w:rPr>
        <w:color w:val="000000"/>
      </w:rPr>
    </w:pPr>
  </w:p>
  <w:p w14:paraId="4846CDFE" w14:textId="33B1305C" w:rsidR="009357AB" w:rsidRDefault="009650DE">
    <w:pPr>
      <w:pBdr>
        <w:top w:val="nil"/>
        <w:left w:val="nil"/>
        <w:bottom w:val="nil"/>
        <w:right w:val="nil"/>
        <w:between w:val="nil"/>
      </w:pBdr>
      <w:tabs>
        <w:tab w:val="center" w:pos="4680"/>
        <w:tab w:val="right" w:pos="7366"/>
      </w:tabs>
      <w:jc w:val="center"/>
      <w:rPr>
        <w:color w:val="000000"/>
      </w:rPr>
    </w:pPr>
    <w:r>
      <w:rPr>
        <w:color w:val="000000"/>
      </w:rPr>
      <w:t xml:space="preserve"> </w:t>
    </w:r>
    <w:r>
      <w:rPr>
        <w:noProof/>
        <w:color w:val="000000"/>
      </w:rPr>
      <w:drawing>
        <wp:inline distT="114300" distB="114300" distL="114300" distR="114300" wp14:anchorId="4DFE4FEB" wp14:editId="304CCCFB">
          <wp:extent cx="1892137" cy="91903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92137" cy="919038"/>
                  </a:xfrm>
                  <a:prstGeom prst="rect">
                    <a:avLst/>
                  </a:prstGeom>
                  <a:ln/>
                </pic:spPr>
              </pic:pic>
            </a:graphicData>
          </a:graphic>
        </wp:inline>
      </w:drawing>
    </w:r>
    <w:r>
      <w:rPr>
        <w:noProof/>
        <w:color w:val="000000"/>
      </w:rPr>
      <mc:AlternateContent>
        <mc:Choice Requires="wps">
          <w:drawing>
            <wp:anchor distT="0" distB="0" distL="0" distR="0" simplePos="0" relativeHeight="251658240" behindDoc="1" locked="0" layoutInCell="1" hidden="0" allowOverlap="1" wp14:anchorId="0D60852A" wp14:editId="4AE156C7">
              <wp:simplePos x="0" y="0"/>
              <wp:positionH relativeFrom="page">
                <wp:posOffset>444182</wp:posOffset>
              </wp:positionH>
              <wp:positionV relativeFrom="page">
                <wp:posOffset>10003473</wp:posOffset>
              </wp:positionV>
              <wp:extent cx="2105911" cy="805602"/>
              <wp:effectExtent l="0" t="0" r="0" b="0"/>
              <wp:wrapNone/>
              <wp:docPr id="6" name="Rectángulo 6"/>
              <wp:cNvGraphicFramePr/>
              <a:graphic xmlns:a="http://schemas.openxmlformats.org/drawingml/2006/main">
                <a:graphicData uri="http://schemas.microsoft.com/office/word/2010/wordprocessingShape">
                  <wps:wsp>
                    <wps:cNvSpPr/>
                    <wps:spPr>
                      <a:xfrm>
                        <a:off x="4307332" y="3391487"/>
                        <a:ext cx="2077336" cy="777027"/>
                      </a:xfrm>
                      <a:prstGeom prst="rect">
                        <a:avLst/>
                      </a:prstGeom>
                      <a:noFill/>
                      <a:ln>
                        <a:noFill/>
                      </a:ln>
                    </wps:spPr>
                    <wps:txbx>
                      <w:txbxContent>
                        <w:p w14:paraId="0FC83A9A" w14:textId="77777777" w:rsidR="009357AB" w:rsidRDefault="009650DE">
                          <w:pPr>
                            <w:spacing w:line="288" w:lineRule="auto"/>
                            <w:textDirection w:val="btLr"/>
                          </w:pPr>
                          <w:proofErr w:type="spellStart"/>
                          <w:r>
                            <w:rPr>
                              <w:rFonts w:ascii="Noto Sans Light" w:eastAsia="Noto Sans Light" w:hAnsi="Noto Sans Light" w:cs="Noto Sans Light"/>
                              <w:color w:val="000000"/>
                              <w:sz w:val="16"/>
                            </w:rPr>
                            <w:t>Press</w:t>
                          </w:r>
                          <w:proofErr w:type="spellEnd"/>
                          <w:r>
                            <w:rPr>
                              <w:rFonts w:ascii="Noto Sans Light" w:eastAsia="Noto Sans Light" w:hAnsi="Noto Sans Light" w:cs="Noto Sans Light"/>
                              <w:color w:val="000000"/>
                              <w:sz w:val="16"/>
                            </w:rPr>
                            <w:t xml:space="preserve"> </w:t>
                          </w:r>
                          <w:proofErr w:type="spellStart"/>
                          <w:r>
                            <w:rPr>
                              <w:rFonts w:ascii="Noto Sans Light" w:eastAsia="Noto Sans Light" w:hAnsi="Noto Sans Light" w:cs="Noto Sans Light"/>
                              <w:color w:val="000000"/>
                              <w:sz w:val="16"/>
                            </w:rPr>
                            <w:t>release</w:t>
                          </w:r>
                          <w:proofErr w:type="spellEnd"/>
                        </w:p>
                      </w:txbxContent>
                    </wps:txbx>
                    <wps:bodyPr spcFirstLastPara="1" wrap="square" lIns="0" tIns="0" rIns="0" bIns="0" anchor="t" anchorCtr="0">
                      <a:noAutofit/>
                    </wps:bodyPr>
                  </wps:wsp>
                </a:graphicData>
              </a:graphic>
            </wp:anchor>
          </w:drawing>
        </mc:Choice>
        <mc:Fallback xmlns:w16du="http://schemas.microsoft.com/office/word/2023/wordml/word16du">
          <w:pict>
            <v:rect w14:anchorId="0D60852A" id="Rectángulo 6" o:spid="_x0000_s1026" style="position:absolute;left:0;text-align:left;margin-left:34.95pt;margin-top:787.7pt;width:165.8pt;height:63.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" filled="f" stroked="f">
              <v:textbox inset="0,0,0,0">
                <w:txbxContent>
                  <w:p w14:paraId="0FC83A9A" w14:textId="77777777" w:rsidR="009357AB" w:rsidRDefault="009650DE">
                    <w:pPr>
                      <w:spacing w:line="288" w:lineRule="auto"/>
                      <w:textDirection w:val="btLr"/>
                    </w:pPr>
                    <w:proofErr w:type="spellStart"/>
                    <w:r>
                      <w:rPr>
                        <w:rFonts w:ascii="Noto Sans Light" w:eastAsia="Noto Sans Light" w:hAnsi="Noto Sans Light" w:cs="Noto Sans Light"/>
                        <w:color w:val="000000"/>
                        <w:sz w:val="16"/>
                      </w:rPr>
                      <w:t>Press</w:t>
                    </w:r>
                    <w:proofErr w:type="spellEnd"/>
                    <w:r>
                      <w:rPr>
                        <w:rFonts w:ascii="Noto Sans Light" w:eastAsia="Noto Sans Light" w:hAnsi="Noto Sans Light" w:cs="Noto Sans Light"/>
                        <w:color w:val="000000"/>
                        <w:sz w:val="16"/>
                      </w:rPr>
                      <w:t xml:space="preserve"> </w:t>
                    </w:r>
                    <w:proofErr w:type="spellStart"/>
                    <w:r>
                      <w:rPr>
                        <w:rFonts w:ascii="Noto Sans Light" w:eastAsia="Noto Sans Light" w:hAnsi="Noto Sans Light" w:cs="Noto Sans Light"/>
                        <w:color w:val="000000"/>
                        <w:sz w:val="16"/>
                      </w:rPr>
                      <w:t>release</w:t>
                    </w:r>
                    <w:proofErr w:type="spellEnd"/>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09F0" w14:textId="77777777" w:rsidR="009357AB" w:rsidRDefault="009357A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1FC6"/>
    <w:multiLevelType w:val="hybridMultilevel"/>
    <w:tmpl w:val="5E0A0C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6203A"/>
    <w:multiLevelType w:val="hybridMultilevel"/>
    <w:tmpl w:val="21B691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592AFB"/>
    <w:multiLevelType w:val="hybridMultilevel"/>
    <w:tmpl w:val="AF6A169C"/>
    <w:lvl w:ilvl="0" w:tplc="CC80C92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7106929"/>
    <w:multiLevelType w:val="multilevel"/>
    <w:tmpl w:val="31E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545B1"/>
    <w:multiLevelType w:val="multilevel"/>
    <w:tmpl w:val="A5E2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C7C3B"/>
    <w:multiLevelType w:val="hybridMultilevel"/>
    <w:tmpl w:val="52CCF6A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39E1"/>
    <w:multiLevelType w:val="hybridMultilevel"/>
    <w:tmpl w:val="B4A0079C"/>
    <w:lvl w:ilvl="0" w:tplc="FFFFFFFF">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73437631">
    <w:abstractNumId w:val="2"/>
  </w:num>
  <w:num w:numId="2" w16cid:durableId="1228564918">
    <w:abstractNumId w:val="3"/>
  </w:num>
  <w:num w:numId="3" w16cid:durableId="1343892039">
    <w:abstractNumId w:val="4"/>
  </w:num>
  <w:num w:numId="4" w16cid:durableId="706562775">
    <w:abstractNumId w:val="1"/>
  </w:num>
  <w:num w:numId="5" w16cid:durableId="1863278744">
    <w:abstractNumId w:val="6"/>
  </w:num>
  <w:num w:numId="6" w16cid:durableId="1762096847">
    <w:abstractNumId w:val="5"/>
  </w:num>
  <w:num w:numId="7" w16cid:durableId="65079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AB"/>
    <w:rsid w:val="000068CD"/>
    <w:rsid w:val="000244F8"/>
    <w:rsid w:val="00031AC2"/>
    <w:rsid w:val="00036DA2"/>
    <w:rsid w:val="00040383"/>
    <w:rsid w:val="00043B1F"/>
    <w:rsid w:val="00045471"/>
    <w:rsid w:val="00045C4E"/>
    <w:rsid w:val="00057832"/>
    <w:rsid w:val="00063330"/>
    <w:rsid w:val="00072C1F"/>
    <w:rsid w:val="000779C0"/>
    <w:rsid w:val="00083088"/>
    <w:rsid w:val="00086DBE"/>
    <w:rsid w:val="000A6366"/>
    <w:rsid w:val="000C1A62"/>
    <w:rsid w:val="000D10EC"/>
    <w:rsid w:val="000F0444"/>
    <w:rsid w:val="00111E03"/>
    <w:rsid w:val="001126B8"/>
    <w:rsid w:val="0011388A"/>
    <w:rsid w:val="001224F1"/>
    <w:rsid w:val="00126B20"/>
    <w:rsid w:val="00127ECB"/>
    <w:rsid w:val="00130653"/>
    <w:rsid w:val="001310DB"/>
    <w:rsid w:val="00140F69"/>
    <w:rsid w:val="001570B5"/>
    <w:rsid w:val="00163D68"/>
    <w:rsid w:val="00170D63"/>
    <w:rsid w:val="00183AF7"/>
    <w:rsid w:val="00192EDE"/>
    <w:rsid w:val="001931F0"/>
    <w:rsid w:val="001A1CBE"/>
    <w:rsid w:val="001A3D8B"/>
    <w:rsid w:val="001B18D6"/>
    <w:rsid w:val="001C219D"/>
    <w:rsid w:val="001D26BC"/>
    <w:rsid w:val="001D52EB"/>
    <w:rsid w:val="001E6CDD"/>
    <w:rsid w:val="001E7C60"/>
    <w:rsid w:val="001F7C6D"/>
    <w:rsid w:val="00230F8F"/>
    <w:rsid w:val="00254EA1"/>
    <w:rsid w:val="00255EEE"/>
    <w:rsid w:val="002611CD"/>
    <w:rsid w:val="00263173"/>
    <w:rsid w:val="002A21C7"/>
    <w:rsid w:val="002B0655"/>
    <w:rsid w:val="002D4CEA"/>
    <w:rsid w:val="002D7CDA"/>
    <w:rsid w:val="002E5076"/>
    <w:rsid w:val="003004BB"/>
    <w:rsid w:val="00307BA1"/>
    <w:rsid w:val="00307BC2"/>
    <w:rsid w:val="00316F93"/>
    <w:rsid w:val="00317DA0"/>
    <w:rsid w:val="003230AA"/>
    <w:rsid w:val="003258FC"/>
    <w:rsid w:val="00344C1D"/>
    <w:rsid w:val="00344FFF"/>
    <w:rsid w:val="00347717"/>
    <w:rsid w:val="003516EA"/>
    <w:rsid w:val="00353E99"/>
    <w:rsid w:val="00354606"/>
    <w:rsid w:val="003605E2"/>
    <w:rsid w:val="00397E5B"/>
    <w:rsid w:val="003A56E4"/>
    <w:rsid w:val="003C4DBF"/>
    <w:rsid w:val="003E6DA9"/>
    <w:rsid w:val="003F1F9C"/>
    <w:rsid w:val="00401596"/>
    <w:rsid w:val="00402DE1"/>
    <w:rsid w:val="004044C6"/>
    <w:rsid w:val="00412E7C"/>
    <w:rsid w:val="00414CEB"/>
    <w:rsid w:val="00416761"/>
    <w:rsid w:val="0043241F"/>
    <w:rsid w:val="00445843"/>
    <w:rsid w:val="00451E17"/>
    <w:rsid w:val="00457699"/>
    <w:rsid w:val="004612FD"/>
    <w:rsid w:val="004622CD"/>
    <w:rsid w:val="004657B3"/>
    <w:rsid w:val="0046632D"/>
    <w:rsid w:val="00492E9A"/>
    <w:rsid w:val="004A25BC"/>
    <w:rsid w:val="004A2FE6"/>
    <w:rsid w:val="004A5F94"/>
    <w:rsid w:val="004A7A3E"/>
    <w:rsid w:val="004B1602"/>
    <w:rsid w:val="004B2964"/>
    <w:rsid w:val="004C37EB"/>
    <w:rsid w:val="004D304B"/>
    <w:rsid w:val="004E12C5"/>
    <w:rsid w:val="004F7443"/>
    <w:rsid w:val="005017DB"/>
    <w:rsid w:val="00530EA6"/>
    <w:rsid w:val="005339E5"/>
    <w:rsid w:val="00537BD3"/>
    <w:rsid w:val="0054012C"/>
    <w:rsid w:val="00541E6A"/>
    <w:rsid w:val="005470C0"/>
    <w:rsid w:val="00555ADC"/>
    <w:rsid w:val="00560875"/>
    <w:rsid w:val="005676B0"/>
    <w:rsid w:val="005714CB"/>
    <w:rsid w:val="00587C04"/>
    <w:rsid w:val="00596020"/>
    <w:rsid w:val="005B7D2E"/>
    <w:rsid w:val="005C270C"/>
    <w:rsid w:val="005E662E"/>
    <w:rsid w:val="005F14E0"/>
    <w:rsid w:val="005F2AE4"/>
    <w:rsid w:val="00600781"/>
    <w:rsid w:val="00603217"/>
    <w:rsid w:val="006106C4"/>
    <w:rsid w:val="00610B40"/>
    <w:rsid w:val="00614C81"/>
    <w:rsid w:val="006178C2"/>
    <w:rsid w:val="006204A4"/>
    <w:rsid w:val="00631A17"/>
    <w:rsid w:val="006368A8"/>
    <w:rsid w:val="00650951"/>
    <w:rsid w:val="006513ED"/>
    <w:rsid w:val="006538F4"/>
    <w:rsid w:val="00663906"/>
    <w:rsid w:val="006641DE"/>
    <w:rsid w:val="00673F2C"/>
    <w:rsid w:val="00684D2B"/>
    <w:rsid w:val="00685631"/>
    <w:rsid w:val="00686AD3"/>
    <w:rsid w:val="006935BF"/>
    <w:rsid w:val="006948C7"/>
    <w:rsid w:val="006B02D3"/>
    <w:rsid w:val="006F7E26"/>
    <w:rsid w:val="0071625F"/>
    <w:rsid w:val="00724A05"/>
    <w:rsid w:val="00724C14"/>
    <w:rsid w:val="00727907"/>
    <w:rsid w:val="007429BF"/>
    <w:rsid w:val="007441E0"/>
    <w:rsid w:val="00744B42"/>
    <w:rsid w:val="007473B0"/>
    <w:rsid w:val="00762BA0"/>
    <w:rsid w:val="00762F27"/>
    <w:rsid w:val="00764542"/>
    <w:rsid w:val="00775C79"/>
    <w:rsid w:val="0078082B"/>
    <w:rsid w:val="007A17D6"/>
    <w:rsid w:val="007A7287"/>
    <w:rsid w:val="007B4948"/>
    <w:rsid w:val="007B6B81"/>
    <w:rsid w:val="007C3577"/>
    <w:rsid w:val="007C489C"/>
    <w:rsid w:val="007E07D1"/>
    <w:rsid w:val="007E095A"/>
    <w:rsid w:val="007E24CA"/>
    <w:rsid w:val="007E6506"/>
    <w:rsid w:val="007E6F6F"/>
    <w:rsid w:val="007F7A6C"/>
    <w:rsid w:val="008019BA"/>
    <w:rsid w:val="00801B7E"/>
    <w:rsid w:val="00811A09"/>
    <w:rsid w:val="00824C84"/>
    <w:rsid w:val="008261AC"/>
    <w:rsid w:val="0083391F"/>
    <w:rsid w:val="008342F5"/>
    <w:rsid w:val="00835B47"/>
    <w:rsid w:val="008460D8"/>
    <w:rsid w:val="00847546"/>
    <w:rsid w:val="008501ED"/>
    <w:rsid w:val="00857E88"/>
    <w:rsid w:val="0086524B"/>
    <w:rsid w:val="00867B46"/>
    <w:rsid w:val="00870EC1"/>
    <w:rsid w:val="0089314E"/>
    <w:rsid w:val="008A0E50"/>
    <w:rsid w:val="008A1305"/>
    <w:rsid w:val="008A1C5E"/>
    <w:rsid w:val="008B14C5"/>
    <w:rsid w:val="008B186F"/>
    <w:rsid w:val="008C4D77"/>
    <w:rsid w:val="008D0E74"/>
    <w:rsid w:val="008E193B"/>
    <w:rsid w:val="008E2831"/>
    <w:rsid w:val="008E3A5F"/>
    <w:rsid w:val="00905E78"/>
    <w:rsid w:val="00916D50"/>
    <w:rsid w:val="009357AB"/>
    <w:rsid w:val="0094318F"/>
    <w:rsid w:val="00954C63"/>
    <w:rsid w:val="009650DE"/>
    <w:rsid w:val="009675B1"/>
    <w:rsid w:val="00975150"/>
    <w:rsid w:val="00980596"/>
    <w:rsid w:val="00985F29"/>
    <w:rsid w:val="00990338"/>
    <w:rsid w:val="0099726E"/>
    <w:rsid w:val="009B575A"/>
    <w:rsid w:val="009B62B2"/>
    <w:rsid w:val="009C23B8"/>
    <w:rsid w:val="009D0E9F"/>
    <w:rsid w:val="009D1D88"/>
    <w:rsid w:val="009E20D3"/>
    <w:rsid w:val="009F2C12"/>
    <w:rsid w:val="009F367A"/>
    <w:rsid w:val="00A018FD"/>
    <w:rsid w:val="00A03834"/>
    <w:rsid w:val="00A07102"/>
    <w:rsid w:val="00A162B3"/>
    <w:rsid w:val="00A30086"/>
    <w:rsid w:val="00A313F2"/>
    <w:rsid w:val="00A42CF7"/>
    <w:rsid w:val="00A51D9A"/>
    <w:rsid w:val="00A52AE4"/>
    <w:rsid w:val="00A553C0"/>
    <w:rsid w:val="00A56B33"/>
    <w:rsid w:val="00A80257"/>
    <w:rsid w:val="00A80865"/>
    <w:rsid w:val="00A94805"/>
    <w:rsid w:val="00AA0B0A"/>
    <w:rsid w:val="00AA5654"/>
    <w:rsid w:val="00AB4740"/>
    <w:rsid w:val="00AC1671"/>
    <w:rsid w:val="00AC2371"/>
    <w:rsid w:val="00AE0608"/>
    <w:rsid w:val="00AE17E2"/>
    <w:rsid w:val="00AF4E18"/>
    <w:rsid w:val="00AF696A"/>
    <w:rsid w:val="00AF76FF"/>
    <w:rsid w:val="00B01E6E"/>
    <w:rsid w:val="00B04302"/>
    <w:rsid w:val="00B05E51"/>
    <w:rsid w:val="00B06823"/>
    <w:rsid w:val="00B073D9"/>
    <w:rsid w:val="00B153FB"/>
    <w:rsid w:val="00B2110C"/>
    <w:rsid w:val="00B44688"/>
    <w:rsid w:val="00B46B6E"/>
    <w:rsid w:val="00B47197"/>
    <w:rsid w:val="00B4720F"/>
    <w:rsid w:val="00B472BC"/>
    <w:rsid w:val="00B64088"/>
    <w:rsid w:val="00B644D8"/>
    <w:rsid w:val="00B65ED1"/>
    <w:rsid w:val="00B74DC6"/>
    <w:rsid w:val="00B8412A"/>
    <w:rsid w:val="00B85527"/>
    <w:rsid w:val="00B87917"/>
    <w:rsid w:val="00B90068"/>
    <w:rsid w:val="00BA5CEC"/>
    <w:rsid w:val="00BC2247"/>
    <w:rsid w:val="00BC5699"/>
    <w:rsid w:val="00BD0A41"/>
    <w:rsid w:val="00BD33F3"/>
    <w:rsid w:val="00BD7A52"/>
    <w:rsid w:val="00C03A29"/>
    <w:rsid w:val="00C03F7A"/>
    <w:rsid w:val="00C134C0"/>
    <w:rsid w:val="00C1762E"/>
    <w:rsid w:val="00C24577"/>
    <w:rsid w:val="00C54F9A"/>
    <w:rsid w:val="00C655F0"/>
    <w:rsid w:val="00C73B4B"/>
    <w:rsid w:val="00C73D30"/>
    <w:rsid w:val="00C76B3A"/>
    <w:rsid w:val="00C80564"/>
    <w:rsid w:val="00C874B1"/>
    <w:rsid w:val="00C93E1E"/>
    <w:rsid w:val="00C95ADC"/>
    <w:rsid w:val="00C97922"/>
    <w:rsid w:val="00CA14CD"/>
    <w:rsid w:val="00CA1934"/>
    <w:rsid w:val="00CB43DE"/>
    <w:rsid w:val="00CD2016"/>
    <w:rsid w:val="00CE3E0C"/>
    <w:rsid w:val="00D035C2"/>
    <w:rsid w:val="00D0726E"/>
    <w:rsid w:val="00D122FF"/>
    <w:rsid w:val="00D22FDF"/>
    <w:rsid w:val="00D330BE"/>
    <w:rsid w:val="00D426C3"/>
    <w:rsid w:val="00D56302"/>
    <w:rsid w:val="00D61C03"/>
    <w:rsid w:val="00D77030"/>
    <w:rsid w:val="00D80C8B"/>
    <w:rsid w:val="00D847B2"/>
    <w:rsid w:val="00D84D7C"/>
    <w:rsid w:val="00D972AB"/>
    <w:rsid w:val="00DB4FF9"/>
    <w:rsid w:val="00DC2AC7"/>
    <w:rsid w:val="00DC69B2"/>
    <w:rsid w:val="00DD096D"/>
    <w:rsid w:val="00DD1194"/>
    <w:rsid w:val="00DD5F05"/>
    <w:rsid w:val="00DD7011"/>
    <w:rsid w:val="00DE330E"/>
    <w:rsid w:val="00DF6B4A"/>
    <w:rsid w:val="00E1395E"/>
    <w:rsid w:val="00E16295"/>
    <w:rsid w:val="00E17D8D"/>
    <w:rsid w:val="00E2039E"/>
    <w:rsid w:val="00E22279"/>
    <w:rsid w:val="00E41D46"/>
    <w:rsid w:val="00E421FF"/>
    <w:rsid w:val="00E52E2B"/>
    <w:rsid w:val="00E56903"/>
    <w:rsid w:val="00E61F1C"/>
    <w:rsid w:val="00E620BD"/>
    <w:rsid w:val="00E70445"/>
    <w:rsid w:val="00E735E1"/>
    <w:rsid w:val="00E73CCA"/>
    <w:rsid w:val="00E85E0D"/>
    <w:rsid w:val="00EA1182"/>
    <w:rsid w:val="00EA7748"/>
    <w:rsid w:val="00EC40A2"/>
    <w:rsid w:val="00EC7A3B"/>
    <w:rsid w:val="00ED2F3C"/>
    <w:rsid w:val="00EE31DE"/>
    <w:rsid w:val="00EE383C"/>
    <w:rsid w:val="00EE38D4"/>
    <w:rsid w:val="00EF7FBB"/>
    <w:rsid w:val="00F028F3"/>
    <w:rsid w:val="00F0475D"/>
    <w:rsid w:val="00F0786C"/>
    <w:rsid w:val="00F1767E"/>
    <w:rsid w:val="00F17AB2"/>
    <w:rsid w:val="00F30C61"/>
    <w:rsid w:val="00F6360E"/>
    <w:rsid w:val="00F8731B"/>
    <w:rsid w:val="00F94110"/>
    <w:rsid w:val="00FA7230"/>
    <w:rsid w:val="00FC51E1"/>
    <w:rsid w:val="00FD1C94"/>
    <w:rsid w:val="00FE0417"/>
    <w:rsid w:val="00FE73E1"/>
    <w:rsid w:val="00FF12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89C0"/>
  <w15:docId w15:val="{3FF83B7A-6F29-324B-ADCB-6095B475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4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D6D84"/>
  </w:style>
  <w:style w:type="character" w:styleId="Textoennegrita">
    <w:name w:val="Strong"/>
    <w:basedOn w:val="Fuentedeprrafopredeter"/>
    <w:uiPriority w:val="22"/>
    <w:qFormat/>
    <w:rsid w:val="0006678A"/>
    <w:rPr>
      <w:b/>
      <w:bCs/>
    </w:rPr>
  </w:style>
  <w:style w:type="character" w:styleId="Hipervnculo">
    <w:name w:val="Hyperlink"/>
    <w:basedOn w:val="Fuentedeprrafopredeter"/>
    <w:uiPriority w:val="99"/>
    <w:unhideWhenUsed/>
    <w:rsid w:val="0006678A"/>
    <w:rPr>
      <w:color w:val="0000FF"/>
      <w:u w:val="single"/>
    </w:rPr>
  </w:style>
  <w:style w:type="character" w:styleId="Mencinsinresolver">
    <w:name w:val="Unresolved Mention"/>
    <w:basedOn w:val="Fuentedeprrafopredeter"/>
    <w:uiPriority w:val="99"/>
    <w:semiHidden/>
    <w:unhideWhenUsed/>
    <w:rsid w:val="0006678A"/>
    <w:rPr>
      <w:color w:val="605E5C"/>
      <w:shd w:val="clear" w:color="auto" w:fill="E1DFDD"/>
    </w:rPr>
  </w:style>
  <w:style w:type="character" w:styleId="nfasis">
    <w:name w:val="Emphasis"/>
    <w:basedOn w:val="Fuentedeprrafopredeter"/>
    <w:uiPriority w:val="20"/>
    <w:qFormat/>
    <w:rsid w:val="00732A48"/>
    <w:rPr>
      <w:i/>
      <w:iCs/>
    </w:rPr>
  </w:style>
  <w:style w:type="paragraph" w:styleId="Encabezado">
    <w:name w:val="header"/>
    <w:basedOn w:val="Normal"/>
    <w:link w:val="EncabezadoCar"/>
    <w:uiPriority w:val="99"/>
    <w:unhideWhenUsed/>
    <w:rsid w:val="00E62251"/>
    <w:pPr>
      <w:tabs>
        <w:tab w:val="center" w:pos="4252"/>
        <w:tab w:val="right" w:pos="8504"/>
      </w:tabs>
    </w:pPr>
  </w:style>
  <w:style w:type="character" w:customStyle="1" w:styleId="EncabezadoCar">
    <w:name w:val="Encabezado Car"/>
    <w:basedOn w:val="Fuentedeprrafopredeter"/>
    <w:link w:val="Encabezado"/>
    <w:uiPriority w:val="99"/>
    <w:rsid w:val="00E62251"/>
  </w:style>
  <w:style w:type="paragraph" w:styleId="Piedepgina">
    <w:name w:val="footer"/>
    <w:basedOn w:val="Normal"/>
    <w:link w:val="PiedepginaCar"/>
    <w:uiPriority w:val="99"/>
    <w:unhideWhenUsed/>
    <w:rsid w:val="00E62251"/>
    <w:pPr>
      <w:tabs>
        <w:tab w:val="center" w:pos="4252"/>
        <w:tab w:val="right" w:pos="8504"/>
      </w:tabs>
    </w:pPr>
  </w:style>
  <w:style w:type="character" w:customStyle="1" w:styleId="PiedepginaCar">
    <w:name w:val="Pie de página Car"/>
    <w:basedOn w:val="Fuentedeprrafopredeter"/>
    <w:link w:val="Piedepgina"/>
    <w:uiPriority w:val="99"/>
    <w:rsid w:val="00E62251"/>
  </w:style>
  <w:style w:type="paragraph" w:styleId="Prrafodelista">
    <w:name w:val="List Paragraph"/>
    <w:basedOn w:val="Normal"/>
    <w:uiPriority w:val="34"/>
    <w:qFormat/>
    <w:rsid w:val="002D4CE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Fuentedeprrafopredeter"/>
    <w:rsid w:val="002D4CEA"/>
  </w:style>
  <w:style w:type="character" w:customStyle="1" w:styleId="ui-provider">
    <w:name w:val="ui-provider"/>
    <w:basedOn w:val="Fuentedeprrafopredeter"/>
    <w:rsid w:val="007429BF"/>
  </w:style>
  <w:style w:type="paragraph" w:styleId="NormalWeb">
    <w:name w:val="Normal (Web)"/>
    <w:basedOn w:val="Normal"/>
    <w:uiPriority w:val="99"/>
    <w:unhideWhenUsed/>
    <w:rsid w:val="00036DA2"/>
    <w:pPr>
      <w:spacing w:before="100" w:beforeAutospacing="1" w:after="100" w:afterAutospacing="1"/>
    </w:pPr>
  </w:style>
  <w:style w:type="character" w:customStyle="1" w:styleId="gd">
    <w:name w:val="gd"/>
    <w:basedOn w:val="Fuentedeprrafopredeter"/>
    <w:rsid w:val="0046632D"/>
  </w:style>
  <w:style w:type="character" w:customStyle="1" w:styleId="il">
    <w:name w:val="il"/>
    <w:basedOn w:val="Fuentedeprrafopredeter"/>
    <w:rsid w:val="009D1D88"/>
  </w:style>
  <w:style w:type="paragraph" w:styleId="Textoindependiente">
    <w:name w:val="Body Text"/>
    <w:basedOn w:val="Normal"/>
    <w:link w:val="TextoindependienteCar"/>
    <w:rsid w:val="009675B1"/>
    <w:pPr>
      <w:jc w:val="both"/>
    </w:pPr>
    <w:rPr>
      <w:rFonts w:ascii="Verdana" w:hAnsi="Verdana"/>
      <w:color w:val="0000FF"/>
      <w:sz w:val="20"/>
      <w:szCs w:val="20"/>
      <w:lang w:val="es-ES_tradnl" w:eastAsia="es-ES"/>
    </w:rPr>
  </w:style>
  <w:style w:type="character" w:customStyle="1" w:styleId="TextoindependienteCar">
    <w:name w:val="Texto independiente Car"/>
    <w:basedOn w:val="Fuentedeprrafopredeter"/>
    <w:link w:val="Textoindependiente"/>
    <w:rsid w:val="009675B1"/>
    <w:rPr>
      <w:rFonts w:ascii="Verdana" w:hAnsi="Verdana"/>
      <w:color w:val="0000FF"/>
      <w:sz w:val="20"/>
      <w:szCs w:val="20"/>
      <w:lang w:val="es-ES_tradnl" w:eastAsia="es-ES"/>
    </w:rPr>
  </w:style>
  <w:style w:type="paragraph" w:styleId="Textoindependiente2">
    <w:name w:val="Body Text 2"/>
    <w:basedOn w:val="Normal"/>
    <w:link w:val="Textoindependiente2Car"/>
    <w:rsid w:val="009675B1"/>
    <w:pPr>
      <w:jc w:val="both"/>
    </w:pPr>
    <w:rPr>
      <w:rFonts w:ascii="Verdana" w:hAnsi="Verdana"/>
      <w:sz w:val="20"/>
      <w:szCs w:val="20"/>
      <w:lang w:val="es-ES_tradnl" w:eastAsia="es-ES"/>
    </w:rPr>
  </w:style>
  <w:style w:type="character" w:customStyle="1" w:styleId="Textoindependiente2Car">
    <w:name w:val="Texto independiente 2 Car"/>
    <w:basedOn w:val="Fuentedeprrafopredeter"/>
    <w:link w:val="Textoindependiente2"/>
    <w:rsid w:val="009675B1"/>
    <w:rPr>
      <w:rFonts w:ascii="Verdana" w:hAnsi="Verdana"/>
      <w:sz w:val="20"/>
      <w:szCs w:val="20"/>
      <w:lang w:val="es-ES_tradnl" w:eastAsia="es-ES"/>
    </w:rPr>
  </w:style>
  <w:style w:type="character" w:customStyle="1" w:styleId="opacity-80">
    <w:name w:val="opacity-80"/>
    <w:basedOn w:val="Fuentedeprrafopredeter"/>
    <w:rsid w:val="008C4D77"/>
  </w:style>
  <w:style w:type="character" w:customStyle="1" w:styleId="group-hoverbg-base-200">
    <w:name w:val="group-hover:bg-base-200"/>
    <w:basedOn w:val="Fuentedeprrafopredeter"/>
    <w:rsid w:val="008C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781">
      <w:bodyDiv w:val="1"/>
      <w:marLeft w:val="0"/>
      <w:marRight w:val="0"/>
      <w:marTop w:val="0"/>
      <w:marBottom w:val="0"/>
      <w:divBdr>
        <w:top w:val="none" w:sz="0" w:space="0" w:color="auto"/>
        <w:left w:val="none" w:sz="0" w:space="0" w:color="auto"/>
        <w:bottom w:val="none" w:sz="0" w:space="0" w:color="auto"/>
        <w:right w:val="none" w:sz="0" w:space="0" w:color="auto"/>
      </w:divBdr>
    </w:div>
    <w:div w:id="325018469">
      <w:bodyDiv w:val="1"/>
      <w:marLeft w:val="0"/>
      <w:marRight w:val="0"/>
      <w:marTop w:val="0"/>
      <w:marBottom w:val="0"/>
      <w:divBdr>
        <w:top w:val="none" w:sz="0" w:space="0" w:color="auto"/>
        <w:left w:val="none" w:sz="0" w:space="0" w:color="auto"/>
        <w:bottom w:val="none" w:sz="0" w:space="0" w:color="auto"/>
        <w:right w:val="none" w:sz="0" w:space="0" w:color="auto"/>
      </w:divBdr>
    </w:div>
    <w:div w:id="547566631">
      <w:bodyDiv w:val="1"/>
      <w:marLeft w:val="0"/>
      <w:marRight w:val="0"/>
      <w:marTop w:val="0"/>
      <w:marBottom w:val="0"/>
      <w:divBdr>
        <w:top w:val="none" w:sz="0" w:space="0" w:color="auto"/>
        <w:left w:val="none" w:sz="0" w:space="0" w:color="auto"/>
        <w:bottom w:val="none" w:sz="0" w:space="0" w:color="auto"/>
        <w:right w:val="none" w:sz="0" w:space="0" w:color="auto"/>
      </w:divBdr>
    </w:div>
    <w:div w:id="571234682">
      <w:bodyDiv w:val="1"/>
      <w:marLeft w:val="0"/>
      <w:marRight w:val="0"/>
      <w:marTop w:val="0"/>
      <w:marBottom w:val="0"/>
      <w:divBdr>
        <w:top w:val="none" w:sz="0" w:space="0" w:color="auto"/>
        <w:left w:val="none" w:sz="0" w:space="0" w:color="auto"/>
        <w:bottom w:val="none" w:sz="0" w:space="0" w:color="auto"/>
        <w:right w:val="none" w:sz="0" w:space="0" w:color="auto"/>
      </w:divBdr>
    </w:div>
    <w:div w:id="571697041">
      <w:bodyDiv w:val="1"/>
      <w:marLeft w:val="0"/>
      <w:marRight w:val="0"/>
      <w:marTop w:val="0"/>
      <w:marBottom w:val="0"/>
      <w:divBdr>
        <w:top w:val="none" w:sz="0" w:space="0" w:color="auto"/>
        <w:left w:val="none" w:sz="0" w:space="0" w:color="auto"/>
        <w:bottom w:val="none" w:sz="0" w:space="0" w:color="auto"/>
        <w:right w:val="none" w:sz="0" w:space="0" w:color="auto"/>
      </w:divBdr>
    </w:div>
    <w:div w:id="767624374">
      <w:bodyDiv w:val="1"/>
      <w:marLeft w:val="0"/>
      <w:marRight w:val="0"/>
      <w:marTop w:val="0"/>
      <w:marBottom w:val="0"/>
      <w:divBdr>
        <w:top w:val="none" w:sz="0" w:space="0" w:color="auto"/>
        <w:left w:val="none" w:sz="0" w:space="0" w:color="auto"/>
        <w:bottom w:val="none" w:sz="0" w:space="0" w:color="auto"/>
        <w:right w:val="none" w:sz="0" w:space="0" w:color="auto"/>
      </w:divBdr>
      <w:divsChild>
        <w:div w:id="1326133363">
          <w:marLeft w:val="0"/>
          <w:marRight w:val="0"/>
          <w:marTop w:val="0"/>
          <w:marBottom w:val="0"/>
          <w:divBdr>
            <w:top w:val="none" w:sz="0" w:space="0" w:color="auto"/>
            <w:left w:val="none" w:sz="0" w:space="0" w:color="auto"/>
            <w:bottom w:val="none" w:sz="0" w:space="0" w:color="auto"/>
            <w:right w:val="none" w:sz="0" w:space="0" w:color="auto"/>
          </w:divBdr>
        </w:div>
        <w:div w:id="906692459">
          <w:marLeft w:val="0"/>
          <w:marRight w:val="0"/>
          <w:marTop w:val="0"/>
          <w:marBottom w:val="0"/>
          <w:divBdr>
            <w:top w:val="none" w:sz="0" w:space="0" w:color="auto"/>
            <w:left w:val="none" w:sz="0" w:space="0" w:color="auto"/>
            <w:bottom w:val="none" w:sz="0" w:space="0" w:color="auto"/>
            <w:right w:val="none" w:sz="0" w:space="0" w:color="auto"/>
          </w:divBdr>
        </w:div>
        <w:div w:id="641420701">
          <w:marLeft w:val="0"/>
          <w:marRight w:val="0"/>
          <w:marTop w:val="0"/>
          <w:marBottom w:val="0"/>
          <w:divBdr>
            <w:top w:val="none" w:sz="0" w:space="0" w:color="auto"/>
            <w:left w:val="none" w:sz="0" w:space="0" w:color="auto"/>
            <w:bottom w:val="none" w:sz="0" w:space="0" w:color="auto"/>
            <w:right w:val="none" w:sz="0" w:space="0" w:color="auto"/>
          </w:divBdr>
        </w:div>
      </w:divsChild>
    </w:div>
    <w:div w:id="771973015">
      <w:bodyDiv w:val="1"/>
      <w:marLeft w:val="0"/>
      <w:marRight w:val="0"/>
      <w:marTop w:val="0"/>
      <w:marBottom w:val="0"/>
      <w:divBdr>
        <w:top w:val="none" w:sz="0" w:space="0" w:color="auto"/>
        <w:left w:val="none" w:sz="0" w:space="0" w:color="auto"/>
        <w:bottom w:val="none" w:sz="0" w:space="0" w:color="auto"/>
        <w:right w:val="none" w:sz="0" w:space="0" w:color="auto"/>
      </w:divBdr>
    </w:div>
    <w:div w:id="786512510">
      <w:bodyDiv w:val="1"/>
      <w:marLeft w:val="0"/>
      <w:marRight w:val="0"/>
      <w:marTop w:val="0"/>
      <w:marBottom w:val="0"/>
      <w:divBdr>
        <w:top w:val="none" w:sz="0" w:space="0" w:color="auto"/>
        <w:left w:val="none" w:sz="0" w:space="0" w:color="auto"/>
        <w:bottom w:val="none" w:sz="0" w:space="0" w:color="auto"/>
        <w:right w:val="none" w:sz="0" w:space="0" w:color="auto"/>
      </w:divBdr>
      <w:divsChild>
        <w:div w:id="9065046">
          <w:marLeft w:val="0"/>
          <w:marRight w:val="240"/>
          <w:marTop w:val="0"/>
          <w:marBottom w:val="0"/>
          <w:divBdr>
            <w:top w:val="none" w:sz="0" w:space="0" w:color="auto"/>
            <w:left w:val="none" w:sz="0" w:space="0" w:color="auto"/>
            <w:bottom w:val="none" w:sz="0" w:space="0" w:color="auto"/>
            <w:right w:val="none" w:sz="0" w:space="0" w:color="auto"/>
          </w:divBdr>
          <w:divsChild>
            <w:div w:id="1749885784">
              <w:marLeft w:val="0"/>
              <w:marRight w:val="0"/>
              <w:marTop w:val="0"/>
              <w:marBottom w:val="0"/>
              <w:divBdr>
                <w:top w:val="none" w:sz="0" w:space="0" w:color="auto"/>
                <w:left w:val="none" w:sz="0" w:space="0" w:color="auto"/>
                <w:bottom w:val="none" w:sz="0" w:space="0" w:color="auto"/>
                <w:right w:val="none" w:sz="0" w:space="0" w:color="auto"/>
              </w:divBdr>
              <w:divsChild>
                <w:div w:id="1228685302">
                  <w:marLeft w:val="0"/>
                  <w:marRight w:val="0"/>
                  <w:marTop w:val="0"/>
                  <w:marBottom w:val="0"/>
                  <w:divBdr>
                    <w:top w:val="none" w:sz="0" w:space="0" w:color="auto"/>
                    <w:left w:val="none" w:sz="0" w:space="0" w:color="auto"/>
                    <w:bottom w:val="none" w:sz="0" w:space="0" w:color="auto"/>
                    <w:right w:val="none" w:sz="0" w:space="0" w:color="auto"/>
                  </w:divBdr>
                  <w:divsChild>
                    <w:div w:id="436565462">
                      <w:marLeft w:val="0"/>
                      <w:marRight w:val="0"/>
                      <w:marTop w:val="0"/>
                      <w:marBottom w:val="0"/>
                      <w:divBdr>
                        <w:top w:val="none" w:sz="0" w:space="0" w:color="auto"/>
                        <w:left w:val="none" w:sz="0" w:space="0" w:color="auto"/>
                        <w:bottom w:val="none" w:sz="0" w:space="0" w:color="auto"/>
                        <w:right w:val="none" w:sz="0" w:space="0" w:color="auto"/>
                      </w:divBdr>
                      <w:divsChild>
                        <w:div w:id="1296372794">
                          <w:marLeft w:val="0"/>
                          <w:marRight w:val="0"/>
                          <w:marTop w:val="0"/>
                          <w:marBottom w:val="0"/>
                          <w:divBdr>
                            <w:top w:val="none" w:sz="0" w:space="0" w:color="auto"/>
                            <w:left w:val="none" w:sz="0" w:space="0" w:color="auto"/>
                            <w:bottom w:val="none" w:sz="0" w:space="0" w:color="auto"/>
                            <w:right w:val="none" w:sz="0" w:space="0" w:color="auto"/>
                          </w:divBdr>
                          <w:divsChild>
                            <w:div w:id="1862477338">
                              <w:marLeft w:val="0"/>
                              <w:marRight w:val="0"/>
                              <w:marTop w:val="0"/>
                              <w:marBottom w:val="0"/>
                              <w:divBdr>
                                <w:top w:val="none" w:sz="0" w:space="0" w:color="auto"/>
                                <w:left w:val="none" w:sz="0" w:space="0" w:color="auto"/>
                                <w:bottom w:val="none" w:sz="0" w:space="0" w:color="auto"/>
                                <w:right w:val="none" w:sz="0" w:space="0" w:color="auto"/>
                              </w:divBdr>
                              <w:divsChild>
                                <w:div w:id="19865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6572">
                          <w:marLeft w:val="0"/>
                          <w:marRight w:val="0"/>
                          <w:marTop w:val="0"/>
                          <w:marBottom w:val="0"/>
                          <w:divBdr>
                            <w:top w:val="none" w:sz="0" w:space="0" w:color="auto"/>
                            <w:left w:val="none" w:sz="0" w:space="0" w:color="auto"/>
                            <w:bottom w:val="none" w:sz="0" w:space="0" w:color="auto"/>
                            <w:right w:val="none" w:sz="0" w:space="0" w:color="auto"/>
                          </w:divBdr>
                          <w:divsChild>
                            <w:div w:id="214976990">
                              <w:marLeft w:val="0"/>
                              <w:marRight w:val="0"/>
                              <w:marTop w:val="0"/>
                              <w:marBottom w:val="0"/>
                              <w:divBdr>
                                <w:top w:val="none" w:sz="0" w:space="0" w:color="auto"/>
                                <w:left w:val="none" w:sz="0" w:space="0" w:color="auto"/>
                                <w:bottom w:val="none" w:sz="0" w:space="0" w:color="auto"/>
                                <w:right w:val="none" w:sz="0" w:space="0" w:color="auto"/>
                              </w:divBdr>
                              <w:divsChild>
                                <w:div w:id="2549396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822739">
          <w:marLeft w:val="0"/>
          <w:marRight w:val="0"/>
          <w:marTop w:val="0"/>
          <w:marBottom w:val="0"/>
          <w:divBdr>
            <w:top w:val="none" w:sz="0" w:space="0" w:color="auto"/>
            <w:left w:val="none" w:sz="0" w:space="0" w:color="auto"/>
            <w:bottom w:val="none" w:sz="0" w:space="0" w:color="auto"/>
            <w:right w:val="none" w:sz="0" w:space="0" w:color="auto"/>
          </w:divBdr>
          <w:divsChild>
            <w:div w:id="13597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1871">
      <w:bodyDiv w:val="1"/>
      <w:marLeft w:val="0"/>
      <w:marRight w:val="0"/>
      <w:marTop w:val="0"/>
      <w:marBottom w:val="0"/>
      <w:divBdr>
        <w:top w:val="none" w:sz="0" w:space="0" w:color="auto"/>
        <w:left w:val="none" w:sz="0" w:space="0" w:color="auto"/>
        <w:bottom w:val="none" w:sz="0" w:space="0" w:color="auto"/>
        <w:right w:val="none" w:sz="0" w:space="0" w:color="auto"/>
      </w:divBdr>
      <w:divsChild>
        <w:div w:id="120340867">
          <w:marLeft w:val="0"/>
          <w:marRight w:val="0"/>
          <w:marTop w:val="0"/>
          <w:marBottom w:val="0"/>
          <w:divBdr>
            <w:top w:val="none" w:sz="0" w:space="0" w:color="auto"/>
            <w:left w:val="none" w:sz="0" w:space="0" w:color="auto"/>
            <w:bottom w:val="none" w:sz="0" w:space="0" w:color="auto"/>
            <w:right w:val="none" w:sz="0" w:space="0" w:color="auto"/>
          </w:divBdr>
        </w:div>
        <w:div w:id="1371109681">
          <w:marLeft w:val="0"/>
          <w:marRight w:val="0"/>
          <w:marTop w:val="0"/>
          <w:marBottom w:val="0"/>
          <w:divBdr>
            <w:top w:val="none" w:sz="0" w:space="0" w:color="auto"/>
            <w:left w:val="none" w:sz="0" w:space="0" w:color="auto"/>
            <w:bottom w:val="none" w:sz="0" w:space="0" w:color="auto"/>
            <w:right w:val="none" w:sz="0" w:space="0" w:color="auto"/>
          </w:divBdr>
        </w:div>
        <w:div w:id="2024671134">
          <w:marLeft w:val="0"/>
          <w:marRight w:val="0"/>
          <w:marTop w:val="0"/>
          <w:marBottom w:val="0"/>
          <w:divBdr>
            <w:top w:val="none" w:sz="0" w:space="0" w:color="auto"/>
            <w:left w:val="none" w:sz="0" w:space="0" w:color="auto"/>
            <w:bottom w:val="none" w:sz="0" w:space="0" w:color="auto"/>
            <w:right w:val="none" w:sz="0" w:space="0" w:color="auto"/>
          </w:divBdr>
        </w:div>
        <w:div w:id="1132939268">
          <w:marLeft w:val="0"/>
          <w:marRight w:val="0"/>
          <w:marTop w:val="0"/>
          <w:marBottom w:val="0"/>
          <w:divBdr>
            <w:top w:val="none" w:sz="0" w:space="0" w:color="auto"/>
            <w:left w:val="none" w:sz="0" w:space="0" w:color="auto"/>
            <w:bottom w:val="none" w:sz="0" w:space="0" w:color="auto"/>
            <w:right w:val="none" w:sz="0" w:space="0" w:color="auto"/>
          </w:divBdr>
        </w:div>
        <w:div w:id="1589578179">
          <w:marLeft w:val="0"/>
          <w:marRight w:val="0"/>
          <w:marTop w:val="0"/>
          <w:marBottom w:val="0"/>
          <w:divBdr>
            <w:top w:val="none" w:sz="0" w:space="0" w:color="auto"/>
            <w:left w:val="none" w:sz="0" w:space="0" w:color="auto"/>
            <w:bottom w:val="none" w:sz="0" w:space="0" w:color="auto"/>
            <w:right w:val="none" w:sz="0" w:space="0" w:color="auto"/>
          </w:divBdr>
        </w:div>
        <w:div w:id="2103182341">
          <w:marLeft w:val="0"/>
          <w:marRight w:val="0"/>
          <w:marTop w:val="0"/>
          <w:marBottom w:val="0"/>
          <w:divBdr>
            <w:top w:val="none" w:sz="0" w:space="0" w:color="auto"/>
            <w:left w:val="none" w:sz="0" w:space="0" w:color="auto"/>
            <w:bottom w:val="none" w:sz="0" w:space="0" w:color="auto"/>
            <w:right w:val="none" w:sz="0" w:space="0" w:color="auto"/>
          </w:divBdr>
        </w:div>
        <w:div w:id="1306205840">
          <w:marLeft w:val="0"/>
          <w:marRight w:val="0"/>
          <w:marTop w:val="0"/>
          <w:marBottom w:val="0"/>
          <w:divBdr>
            <w:top w:val="none" w:sz="0" w:space="0" w:color="auto"/>
            <w:left w:val="none" w:sz="0" w:space="0" w:color="auto"/>
            <w:bottom w:val="none" w:sz="0" w:space="0" w:color="auto"/>
            <w:right w:val="none" w:sz="0" w:space="0" w:color="auto"/>
          </w:divBdr>
        </w:div>
        <w:div w:id="251159876">
          <w:marLeft w:val="0"/>
          <w:marRight w:val="0"/>
          <w:marTop w:val="0"/>
          <w:marBottom w:val="0"/>
          <w:divBdr>
            <w:top w:val="none" w:sz="0" w:space="0" w:color="auto"/>
            <w:left w:val="none" w:sz="0" w:space="0" w:color="auto"/>
            <w:bottom w:val="none" w:sz="0" w:space="0" w:color="auto"/>
            <w:right w:val="none" w:sz="0" w:space="0" w:color="auto"/>
          </w:divBdr>
        </w:div>
        <w:div w:id="17510626">
          <w:marLeft w:val="0"/>
          <w:marRight w:val="0"/>
          <w:marTop w:val="0"/>
          <w:marBottom w:val="0"/>
          <w:divBdr>
            <w:top w:val="none" w:sz="0" w:space="0" w:color="auto"/>
            <w:left w:val="none" w:sz="0" w:space="0" w:color="auto"/>
            <w:bottom w:val="none" w:sz="0" w:space="0" w:color="auto"/>
            <w:right w:val="none" w:sz="0" w:space="0" w:color="auto"/>
          </w:divBdr>
        </w:div>
        <w:div w:id="1682120232">
          <w:marLeft w:val="0"/>
          <w:marRight w:val="0"/>
          <w:marTop w:val="0"/>
          <w:marBottom w:val="0"/>
          <w:divBdr>
            <w:top w:val="none" w:sz="0" w:space="0" w:color="auto"/>
            <w:left w:val="none" w:sz="0" w:space="0" w:color="auto"/>
            <w:bottom w:val="none" w:sz="0" w:space="0" w:color="auto"/>
            <w:right w:val="none" w:sz="0" w:space="0" w:color="auto"/>
          </w:divBdr>
        </w:div>
        <w:div w:id="2108114667">
          <w:marLeft w:val="0"/>
          <w:marRight w:val="0"/>
          <w:marTop w:val="0"/>
          <w:marBottom w:val="0"/>
          <w:divBdr>
            <w:top w:val="none" w:sz="0" w:space="0" w:color="auto"/>
            <w:left w:val="none" w:sz="0" w:space="0" w:color="auto"/>
            <w:bottom w:val="none" w:sz="0" w:space="0" w:color="auto"/>
            <w:right w:val="none" w:sz="0" w:space="0" w:color="auto"/>
          </w:divBdr>
        </w:div>
        <w:div w:id="949623595">
          <w:marLeft w:val="0"/>
          <w:marRight w:val="0"/>
          <w:marTop w:val="0"/>
          <w:marBottom w:val="0"/>
          <w:divBdr>
            <w:top w:val="none" w:sz="0" w:space="0" w:color="auto"/>
            <w:left w:val="none" w:sz="0" w:space="0" w:color="auto"/>
            <w:bottom w:val="none" w:sz="0" w:space="0" w:color="auto"/>
            <w:right w:val="none" w:sz="0" w:space="0" w:color="auto"/>
          </w:divBdr>
        </w:div>
        <w:div w:id="1633168432">
          <w:marLeft w:val="0"/>
          <w:marRight w:val="0"/>
          <w:marTop w:val="0"/>
          <w:marBottom w:val="0"/>
          <w:divBdr>
            <w:top w:val="none" w:sz="0" w:space="0" w:color="auto"/>
            <w:left w:val="none" w:sz="0" w:space="0" w:color="auto"/>
            <w:bottom w:val="none" w:sz="0" w:space="0" w:color="auto"/>
            <w:right w:val="none" w:sz="0" w:space="0" w:color="auto"/>
          </w:divBdr>
        </w:div>
        <w:div w:id="952590426">
          <w:marLeft w:val="0"/>
          <w:marRight w:val="0"/>
          <w:marTop w:val="0"/>
          <w:marBottom w:val="0"/>
          <w:divBdr>
            <w:top w:val="none" w:sz="0" w:space="0" w:color="auto"/>
            <w:left w:val="none" w:sz="0" w:space="0" w:color="auto"/>
            <w:bottom w:val="none" w:sz="0" w:space="0" w:color="auto"/>
            <w:right w:val="none" w:sz="0" w:space="0" w:color="auto"/>
          </w:divBdr>
        </w:div>
        <w:div w:id="1913004896">
          <w:marLeft w:val="0"/>
          <w:marRight w:val="0"/>
          <w:marTop w:val="0"/>
          <w:marBottom w:val="0"/>
          <w:divBdr>
            <w:top w:val="none" w:sz="0" w:space="0" w:color="auto"/>
            <w:left w:val="none" w:sz="0" w:space="0" w:color="auto"/>
            <w:bottom w:val="none" w:sz="0" w:space="0" w:color="auto"/>
            <w:right w:val="none" w:sz="0" w:space="0" w:color="auto"/>
          </w:divBdr>
        </w:div>
        <w:div w:id="836459507">
          <w:marLeft w:val="0"/>
          <w:marRight w:val="0"/>
          <w:marTop w:val="0"/>
          <w:marBottom w:val="0"/>
          <w:divBdr>
            <w:top w:val="none" w:sz="0" w:space="0" w:color="auto"/>
            <w:left w:val="none" w:sz="0" w:space="0" w:color="auto"/>
            <w:bottom w:val="none" w:sz="0" w:space="0" w:color="auto"/>
            <w:right w:val="none" w:sz="0" w:space="0" w:color="auto"/>
          </w:divBdr>
        </w:div>
      </w:divsChild>
    </w:div>
    <w:div w:id="825559714">
      <w:bodyDiv w:val="1"/>
      <w:marLeft w:val="0"/>
      <w:marRight w:val="0"/>
      <w:marTop w:val="0"/>
      <w:marBottom w:val="0"/>
      <w:divBdr>
        <w:top w:val="none" w:sz="0" w:space="0" w:color="auto"/>
        <w:left w:val="none" w:sz="0" w:space="0" w:color="auto"/>
        <w:bottom w:val="none" w:sz="0" w:space="0" w:color="auto"/>
        <w:right w:val="none" w:sz="0" w:space="0" w:color="auto"/>
      </w:divBdr>
    </w:div>
    <w:div w:id="1147895618">
      <w:bodyDiv w:val="1"/>
      <w:marLeft w:val="0"/>
      <w:marRight w:val="0"/>
      <w:marTop w:val="0"/>
      <w:marBottom w:val="0"/>
      <w:divBdr>
        <w:top w:val="none" w:sz="0" w:space="0" w:color="auto"/>
        <w:left w:val="none" w:sz="0" w:space="0" w:color="auto"/>
        <w:bottom w:val="none" w:sz="0" w:space="0" w:color="auto"/>
        <w:right w:val="none" w:sz="0" w:space="0" w:color="auto"/>
      </w:divBdr>
      <w:divsChild>
        <w:div w:id="1449275313">
          <w:marLeft w:val="0"/>
          <w:marRight w:val="0"/>
          <w:marTop w:val="0"/>
          <w:marBottom w:val="0"/>
          <w:divBdr>
            <w:top w:val="none" w:sz="0" w:space="0" w:color="auto"/>
            <w:left w:val="none" w:sz="0" w:space="0" w:color="auto"/>
            <w:bottom w:val="none" w:sz="0" w:space="0" w:color="auto"/>
            <w:right w:val="none" w:sz="0" w:space="0" w:color="auto"/>
          </w:divBdr>
        </w:div>
        <w:div w:id="870721888">
          <w:marLeft w:val="0"/>
          <w:marRight w:val="0"/>
          <w:marTop w:val="0"/>
          <w:marBottom w:val="0"/>
          <w:divBdr>
            <w:top w:val="none" w:sz="0" w:space="0" w:color="auto"/>
            <w:left w:val="none" w:sz="0" w:space="0" w:color="auto"/>
            <w:bottom w:val="none" w:sz="0" w:space="0" w:color="auto"/>
            <w:right w:val="none" w:sz="0" w:space="0" w:color="auto"/>
          </w:divBdr>
        </w:div>
        <w:div w:id="1414358165">
          <w:marLeft w:val="0"/>
          <w:marRight w:val="0"/>
          <w:marTop w:val="0"/>
          <w:marBottom w:val="0"/>
          <w:divBdr>
            <w:top w:val="none" w:sz="0" w:space="0" w:color="auto"/>
            <w:left w:val="none" w:sz="0" w:space="0" w:color="auto"/>
            <w:bottom w:val="none" w:sz="0" w:space="0" w:color="auto"/>
            <w:right w:val="none" w:sz="0" w:space="0" w:color="auto"/>
          </w:divBdr>
        </w:div>
        <w:div w:id="1326393462">
          <w:marLeft w:val="0"/>
          <w:marRight w:val="0"/>
          <w:marTop w:val="0"/>
          <w:marBottom w:val="0"/>
          <w:divBdr>
            <w:top w:val="none" w:sz="0" w:space="0" w:color="auto"/>
            <w:left w:val="none" w:sz="0" w:space="0" w:color="auto"/>
            <w:bottom w:val="none" w:sz="0" w:space="0" w:color="auto"/>
            <w:right w:val="none" w:sz="0" w:space="0" w:color="auto"/>
          </w:divBdr>
        </w:div>
      </w:divsChild>
    </w:div>
    <w:div w:id="1163199465">
      <w:bodyDiv w:val="1"/>
      <w:marLeft w:val="0"/>
      <w:marRight w:val="0"/>
      <w:marTop w:val="0"/>
      <w:marBottom w:val="0"/>
      <w:divBdr>
        <w:top w:val="none" w:sz="0" w:space="0" w:color="auto"/>
        <w:left w:val="none" w:sz="0" w:space="0" w:color="auto"/>
        <w:bottom w:val="none" w:sz="0" w:space="0" w:color="auto"/>
        <w:right w:val="none" w:sz="0" w:space="0" w:color="auto"/>
      </w:divBdr>
      <w:divsChild>
        <w:div w:id="447622254">
          <w:marLeft w:val="0"/>
          <w:marRight w:val="0"/>
          <w:marTop w:val="0"/>
          <w:marBottom w:val="0"/>
          <w:divBdr>
            <w:top w:val="none" w:sz="0" w:space="0" w:color="auto"/>
            <w:left w:val="none" w:sz="0" w:space="0" w:color="auto"/>
            <w:bottom w:val="none" w:sz="0" w:space="0" w:color="auto"/>
            <w:right w:val="none" w:sz="0" w:space="0" w:color="auto"/>
          </w:divBdr>
        </w:div>
        <w:div w:id="103156925">
          <w:marLeft w:val="0"/>
          <w:marRight w:val="0"/>
          <w:marTop w:val="0"/>
          <w:marBottom w:val="0"/>
          <w:divBdr>
            <w:top w:val="none" w:sz="0" w:space="0" w:color="auto"/>
            <w:left w:val="none" w:sz="0" w:space="0" w:color="auto"/>
            <w:bottom w:val="none" w:sz="0" w:space="0" w:color="auto"/>
            <w:right w:val="none" w:sz="0" w:space="0" w:color="auto"/>
          </w:divBdr>
        </w:div>
      </w:divsChild>
    </w:div>
    <w:div w:id="1225993889">
      <w:bodyDiv w:val="1"/>
      <w:marLeft w:val="0"/>
      <w:marRight w:val="0"/>
      <w:marTop w:val="0"/>
      <w:marBottom w:val="0"/>
      <w:divBdr>
        <w:top w:val="none" w:sz="0" w:space="0" w:color="auto"/>
        <w:left w:val="none" w:sz="0" w:space="0" w:color="auto"/>
        <w:bottom w:val="none" w:sz="0" w:space="0" w:color="auto"/>
        <w:right w:val="none" w:sz="0" w:space="0" w:color="auto"/>
      </w:divBdr>
    </w:div>
    <w:div w:id="1966962599">
      <w:bodyDiv w:val="1"/>
      <w:marLeft w:val="0"/>
      <w:marRight w:val="0"/>
      <w:marTop w:val="0"/>
      <w:marBottom w:val="0"/>
      <w:divBdr>
        <w:top w:val="none" w:sz="0" w:space="0" w:color="auto"/>
        <w:left w:val="none" w:sz="0" w:space="0" w:color="auto"/>
        <w:bottom w:val="none" w:sz="0" w:space="0" w:color="auto"/>
        <w:right w:val="none" w:sz="0" w:space="0" w:color="auto"/>
      </w:divBdr>
    </w:div>
    <w:div w:id="2098482269">
      <w:bodyDiv w:val="1"/>
      <w:marLeft w:val="0"/>
      <w:marRight w:val="0"/>
      <w:marTop w:val="0"/>
      <w:marBottom w:val="0"/>
      <w:divBdr>
        <w:top w:val="none" w:sz="0" w:space="0" w:color="auto"/>
        <w:left w:val="none" w:sz="0" w:space="0" w:color="auto"/>
        <w:bottom w:val="none" w:sz="0" w:space="0" w:color="auto"/>
        <w:right w:val="none" w:sz="0" w:space="0" w:color="auto"/>
      </w:divBdr>
    </w:div>
    <w:div w:id="2136093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4.jp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TqVHmaDG86DPCag0+/pnB45Yg==">CgMxLjA4AHIhMU9CV2d6aHZEWll6ajl5TExkbUs5SmxDY1MxUDE1ekgx</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eec74bf0-c8d0-421e-a8d6-579cde755836" xsi:nil="true"/>
    <lcf76f155ced4ddcb4097134ff3c332f xmlns="de6aa4af-b6d6-44b2-8ffb-a5fbdfecb64a">
      <Terms xmlns="http://schemas.microsoft.com/office/infopath/2007/PartnerControls"/>
    </lcf76f155ced4ddcb4097134ff3c332f>
  </documentManagement>
</p:properties>
</file>

<file path=customXml/item3.xml><?xml version="1.0" encoding="utf-8"?>
<titus xmlns="http://schemas.titus.com/TitusProperties/">
  <TitusGUID xmlns="">00c4586d-bb2a-4500-a847-aaf26a5c361e</TitusGUID>
  <TitusMetadata xmlns="">eyJucyI6Imh0dHA6XC9cL3d3dy50aXR1cy5jb21cL25zXC9QT0MiLCJwcm9wcyI6W3sibiI6IkNsYXNzaWZpY2F0aW9uIiwidmFscyI6W3sidmFsdWUiOiJ0X2NsYXNzXzIifV19LHsibiI6IlF1ZXN0aW9uMSIsInZhbHMiOltdfSx7Im4iOiJRdWVzdGlvbjIiLCJ2YWxzIjpbXX0seyJuIjoiUXVlc3Rpb24zIiwidmFscyI6W119LHsibiI6IlF1ZXN0aW9uNCIsInZhbHMiOltdfV19</TitusMetadata>
</titus>
</file>

<file path=customXml/item4.xml><?xml version="1.0" encoding="utf-8"?>
<ct:contentTypeSchema xmlns:ct="http://schemas.microsoft.com/office/2006/metadata/contentType" xmlns:ma="http://schemas.microsoft.com/office/2006/metadata/properties/metaAttributes" ct:_="" ma:_="" ma:contentTypeName="Document" ma:contentTypeID="0x010100A6F648E6D9EF6D4DAC601EAEA9007179" ma:contentTypeVersion="16" ma:contentTypeDescription="Create a new document." ma:contentTypeScope="" ma:versionID="a3843238d986e02ba4fbad89e0470b8d">
  <xsd:schema xmlns:xsd="http://www.w3.org/2001/XMLSchema" xmlns:xs="http://www.w3.org/2001/XMLSchema" xmlns:p="http://schemas.microsoft.com/office/2006/metadata/properties" xmlns:ns2="de6aa4af-b6d6-44b2-8ffb-a5fbdfecb64a" xmlns:ns3="eec74bf0-c8d0-421e-a8d6-579cde755836" targetNamespace="http://schemas.microsoft.com/office/2006/metadata/properties" ma:root="true" ma:fieldsID="aa5996eef6037e1c1526a2c8aa97a564" ns2:_="" ns3:_="">
    <xsd:import namespace="de6aa4af-b6d6-44b2-8ffb-a5fbdfecb64a"/>
    <xsd:import namespace="eec74bf0-c8d0-421e-a8d6-579cde755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aa4af-b6d6-44b2-8ffb-a5fbdfecb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27f0ad1-e1ca-4e4c-8f37-11d33ab906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74bf0-c8d0-421e-a8d6-579cde7558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1d6ccc-f646-4ad1-93ad-5fcec6eaa97c}" ma:internalName="TaxCatchAll" ma:showField="CatchAllData" ma:web="eec74bf0-c8d0-421e-a8d6-579cde755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8569ED-5C0D-484A-AB28-C4EC9AD48F85}">
  <ds:schemaRefs>
    <ds:schemaRef ds:uri="http://schemas.microsoft.com/office/2006/metadata/properties"/>
    <ds:schemaRef ds:uri="http://schemas.microsoft.com/office/infopath/2007/PartnerControls"/>
    <ds:schemaRef ds:uri="eec74bf0-c8d0-421e-a8d6-579cde755836"/>
    <ds:schemaRef ds:uri="de6aa4af-b6d6-44b2-8ffb-a5fbdfecb64a"/>
  </ds:schemaRefs>
</ds:datastoreItem>
</file>

<file path=customXml/itemProps3.xml><?xml version="1.0" encoding="utf-8"?>
<ds:datastoreItem xmlns:ds="http://schemas.openxmlformats.org/officeDocument/2006/customXml" ds:itemID="{1C3BFF01-F267-4A8F-A3DF-E7FC30ECF63C}">
  <ds:schemaRefs>
    <ds:schemaRef ds:uri="http://schemas.titus.com/TitusProperties/"/>
    <ds:schemaRef ds:uri=""/>
  </ds:schemaRefs>
</ds:datastoreItem>
</file>

<file path=customXml/itemProps4.xml><?xml version="1.0" encoding="utf-8"?>
<ds:datastoreItem xmlns:ds="http://schemas.openxmlformats.org/officeDocument/2006/customXml" ds:itemID="{D65D74E0-3244-43EF-9C56-2321D643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aa4af-b6d6-44b2-8ffb-a5fbdfecb64a"/>
    <ds:schemaRef ds:uri="eec74bf0-c8d0-421e-a8d6-579cde75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65A3EA-0963-481D-8F12-54076134B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1420</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Gandulfo/Marketing/Buenos Aires</dc:creator>
  <cp:lastModifiedBy>Microsoft Office User</cp:lastModifiedBy>
  <cp:revision>20</cp:revision>
  <dcterms:created xsi:type="dcterms:W3CDTF">2024-10-02T16:04:00Z</dcterms:created>
  <dcterms:modified xsi:type="dcterms:W3CDTF">2024-10-02T18:44:00Z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t_class_2</vt:lpwstr>
  </property>
  <property fmtid="{D5CDD505-2E9C-101B-9397-08002B2CF9AE}" pid="3" name="TitusGUID">
    <vt:lpwstr>00c4586d-bb2a-4500-a847-aaf26a5c361e</vt:lpwstr>
  </property>
  <property fmtid="{D5CDD505-2E9C-101B-9397-08002B2CF9AE}" pid="4" name="ContentTypeId">
    <vt:lpwstr>0x010100A6F648E6D9EF6D4DAC601EAEA9007179</vt:lpwstr>
  </property>
</Properties>
</file>