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13ED" w14:textId="77777777" w:rsidR="00110E5D" w:rsidRDefault="00110E5D" w:rsidP="00110E5D">
      <w:pPr>
        <w:rPr>
          <w:b/>
          <w:bCs/>
          <w:sz w:val="36"/>
          <w:szCs w:val="36"/>
        </w:rPr>
      </w:pPr>
      <w:r w:rsidRPr="00110E5D">
        <w:rPr>
          <w:b/>
          <w:bCs/>
          <w:sz w:val="36"/>
          <w:szCs w:val="36"/>
        </w:rPr>
        <w:t>610</w:t>
      </w:r>
      <w:r w:rsidR="006A5D8E">
        <w:rPr>
          <w:b/>
          <w:bCs/>
          <w:sz w:val="36"/>
          <w:szCs w:val="36"/>
        </w:rPr>
        <w:t xml:space="preserve"> </w:t>
      </w:r>
      <w:proofErr w:type="gramStart"/>
      <w:r w:rsidR="00267A38">
        <w:rPr>
          <w:b/>
          <w:bCs/>
          <w:sz w:val="36"/>
          <w:szCs w:val="36"/>
        </w:rPr>
        <w:t>Baguette</w:t>
      </w:r>
      <w:proofErr w:type="gramEnd"/>
      <w:r w:rsidR="00267A38">
        <w:rPr>
          <w:b/>
          <w:bCs/>
          <w:sz w:val="36"/>
          <w:szCs w:val="36"/>
        </w:rPr>
        <w:t xml:space="preserve"> </w:t>
      </w:r>
      <w:r w:rsidR="006A5D8E">
        <w:rPr>
          <w:b/>
          <w:bCs/>
          <w:sz w:val="36"/>
          <w:szCs w:val="36"/>
        </w:rPr>
        <w:t>es</w:t>
      </w:r>
      <w:r w:rsidRPr="00110E5D">
        <w:rPr>
          <w:b/>
          <w:bCs/>
          <w:sz w:val="36"/>
          <w:szCs w:val="36"/>
        </w:rPr>
        <w:t xml:space="preserve"> el nuevo trigo de Nidera que promete </w:t>
      </w:r>
      <w:r w:rsidR="00C642CF">
        <w:rPr>
          <w:b/>
          <w:bCs/>
          <w:sz w:val="36"/>
          <w:szCs w:val="36"/>
        </w:rPr>
        <w:t>“</w:t>
      </w:r>
      <w:r w:rsidRPr="00110E5D">
        <w:rPr>
          <w:b/>
          <w:bCs/>
          <w:sz w:val="36"/>
          <w:szCs w:val="36"/>
        </w:rPr>
        <w:t>romper el mercado</w:t>
      </w:r>
      <w:r w:rsidR="00C642CF">
        <w:rPr>
          <w:b/>
          <w:bCs/>
          <w:sz w:val="36"/>
          <w:szCs w:val="36"/>
        </w:rPr>
        <w:t>”</w:t>
      </w:r>
      <w:r w:rsidRPr="00110E5D">
        <w:rPr>
          <w:b/>
          <w:bCs/>
          <w:sz w:val="36"/>
          <w:szCs w:val="36"/>
        </w:rPr>
        <w:t xml:space="preserve"> </w:t>
      </w:r>
    </w:p>
    <w:p w14:paraId="30251D9A" w14:textId="77777777" w:rsidR="006A5D8E" w:rsidRPr="0087572F" w:rsidRDefault="006A5D8E" w:rsidP="006A5D8E">
      <w:pPr>
        <w:jc w:val="both"/>
        <w:rPr>
          <w:i/>
          <w:iCs/>
        </w:rPr>
      </w:pPr>
      <w:r w:rsidRPr="0087572F">
        <w:rPr>
          <w:i/>
          <w:iCs/>
        </w:rPr>
        <w:t>Productores y especialistas lo proyectan como un sucesor superador del emblemático Baguette 620.</w:t>
      </w:r>
    </w:p>
    <w:p w14:paraId="1AED6F22" w14:textId="77777777" w:rsidR="00110E5D" w:rsidRPr="0087572F" w:rsidRDefault="00110E5D" w:rsidP="00600895">
      <w:pPr>
        <w:jc w:val="both"/>
      </w:pPr>
      <w:r w:rsidRPr="0087572F">
        <w:t>La campaña de trigo 2025 arranca con un horizonte alentador</w:t>
      </w:r>
      <w:r w:rsidR="006A5D8E">
        <w:t>. L</w:t>
      </w:r>
      <w:r w:rsidRPr="0087572F">
        <w:t xml:space="preserve">as condiciones climáticas son propicias, los perfiles de suelo están bien recargados y se espera una de las mayores superficies sembradas de los últimos años. En ese contexto, </w:t>
      </w:r>
      <w:r w:rsidRPr="006A5D8E">
        <w:t>Nidera Semillas</w:t>
      </w:r>
      <w:r w:rsidRPr="0087572F">
        <w:t xml:space="preserve"> redobla su apuesta por el cereal con el </w:t>
      </w:r>
      <w:r w:rsidRPr="006A5D8E">
        <w:t>610</w:t>
      </w:r>
      <w:r w:rsidR="00267A38">
        <w:t xml:space="preserve"> Baguette</w:t>
      </w:r>
      <w:r w:rsidRPr="0087572F">
        <w:t>, un trigo que, según los primeros resultados y las evaluaciones técnicas, podría convertirse en el próximo gran protagonista del campo argentino.</w:t>
      </w:r>
    </w:p>
    <w:p w14:paraId="21CD1D68" w14:textId="264B5103" w:rsidR="00110E5D" w:rsidRPr="00110E5D" w:rsidRDefault="00110E5D" w:rsidP="00600895">
      <w:pPr>
        <w:jc w:val="both"/>
      </w:pPr>
      <w:r>
        <w:t xml:space="preserve">“El 610 </w:t>
      </w:r>
      <w:r w:rsidR="00267A38">
        <w:t xml:space="preserve">Baguette </w:t>
      </w:r>
      <w:r>
        <w:t xml:space="preserve">tiene todo para romper el mercado. Está mostrando un comportamiento sanitario impecable y un rendimiento que lo ubica por encima del Baguette 620”, afirma José Harriague, asesor del multiplicador Marcelo </w:t>
      </w:r>
      <w:proofErr w:type="spellStart"/>
      <w:r>
        <w:t>Fasán</w:t>
      </w:r>
      <w:proofErr w:type="spellEnd"/>
      <w:r>
        <w:t>, con base en Chascomús, en plena Cuenca del Salado. “Nosotros multiplicamos tanto el 610 como el Baguette 525. Y lo que estamos viendo en campo es muy prometedor: el 610 rindió 57 quintales</w:t>
      </w:r>
      <w:r w:rsidR="006A5D8E">
        <w:t xml:space="preserve"> por hectárea</w:t>
      </w:r>
      <w:r>
        <w:t>, contra un promedio general de 53</w:t>
      </w:r>
      <w:r w:rsidR="006A5D8E">
        <w:t xml:space="preserve"> </w:t>
      </w:r>
      <w:proofErr w:type="spellStart"/>
      <w:r w:rsidR="006A5D8E">
        <w:t>qq</w:t>
      </w:r>
      <w:proofErr w:type="spellEnd"/>
      <w:r w:rsidR="006A5D8E">
        <w:t>/</w:t>
      </w:r>
      <w:proofErr w:type="spellStart"/>
      <w:r w:rsidR="006A5D8E">
        <w:t>ha</w:t>
      </w:r>
      <w:proofErr w:type="spellEnd"/>
      <w:r>
        <w:t>, y se mostró muy firme frente a enfermedades como roya</w:t>
      </w:r>
      <w:r w:rsidR="00600895">
        <w:t>s</w:t>
      </w:r>
      <w:r>
        <w:t xml:space="preserve"> y manchas. Es un material muy llamativo, de </w:t>
      </w:r>
      <w:r w:rsidR="0D4EF410">
        <w:t>alto porte</w:t>
      </w:r>
      <w:r>
        <w:t>, que genera muchas expectativas. Creo sinceramente que va a ser uno de los próximos materiales en romper el mercado”, afirma.</w:t>
      </w:r>
      <w:r w:rsidR="007B5ADB">
        <w:t xml:space="preserve"> Ensayos del CREA Mar y Sierras</w:t>
      </w:r>
      <w:r w:rsidR="0E406D28">
        <w:t>,</w:t>
      </w:r>
      <w:r w:rsidR="007B5ADB">
        <w:t xml:space="preserve"> </w:t>
      </w:r>
      <w:r w:rsidR="0E957517">
        <w:t xml:space="preserve">en el sudeste de Buenos Aires, </w:t>
      </w:r>
      <w:r w:rsidR="007B5ADB">
        <w:t xml:space="preserve">arrojan datos que ubican a 610 Baguette con promedios que van de los 6007 a los 6782 kg/ha </w:t>
      </w:r>
      <w:r w:rsidR="767B00F8">
        <w:t>de acuerdo con el</w:t>
      </w:r>
      <w:r w:rsidR="007B5ADB">
        <w:t xml:space="preserve"> nivel de fertilización </w:t>
      </w:r>
      <w:r w:rsidR="5E0DA3BC">
        <w:t>nitr</w:t>
      </w:r>
      <w:r w:rsidR="007B5ADB">
        <w:t>o</w:t>
      </w:r>
      <w:r w:rsidR="5E0DA3BC">
        <w:t>genada</w:t>
      </w:r>
      <w:r w:rsidR="007B5ADB">
        <w:t>.</w:t>
      </w:r>
    </w:p>
    <w:p w14:paraId="54EDDF25" w14:textId="640C329D" w:rsidR="00110E5D" w:rsidRPr="00110E5D" w:rsidRDefault="00110E5D" w:rsidP="00600895">
      <w:pPr>
        <w:jc w:val="both"/>
      </w:pPr>
      <w:r>
        <w:t xml:space="preserve">Desde Nidera Semillas comparten el entusiasmo. </w:t>
      </w:r>
      <w:r w:rsidR="006A5D8E">
        <w:t xml:space="preserve">Para </w:t>
      </w:r>
      <w:r>
        <w:t xml:space="preserve">Otto </w:t>
      </w:r>
      <w:proofErr w:type="spellStart"/>
      <w:r>
        <w:t>Goedelmann</w:t>
      </w:r>
      <w:proofErr w:type="spellEnd"/>
      <w:r>
        <w:t xml:space="preserve">, gerente </w:t>
      </w:r>
      <w:r w:rsidR="006A5D8E">
        <w:t>de ventas de autógamas</w:t>
      </w:r>
      <w:r>
        <w:t xml:space="preserve">, el escenario actual ofrece condiciones técnicas óptimas para una campaña de alto rendimiento. “Venimos con perfiles de suelo </w:t>
      </w:r>
      <w:r w:rsidR="46D4B95F">
        <w:t>con muy buena recarga hídrica,</w:t>
      </w:r>
      <w:r>
        <w:t xml:space="preserve"> lo que alienta al productor a </w:t>
      </w:r>
      <w:r w:rsidR="7339D72B">
        <w:t>aumentar la superficie proyectada del cereal</w:t>
      </w:r>
      <w:r>
        <w:t>. Si las variables comerciales acompañan, todo indica que tendremos una gran campaña triguera”, resume.</w:t>
      </w:r>
    </w:p>
    <w:p w14:paraId="44966968" w14:textId="77777777" w:rsidR="00110E5D" w:rsidRPr="00110E5D" w:rsidRDefault="00110E5D" w:rsidP="00600895">
      <w:pPr>
        <w:jc w:val="both"/>
      </w:pPr>
      <w:r w:rsidRPr="00110E5D">
        <w:t xml:space="preserve">En ese escenario de optimismo, Nidera también juega con confianza gracias a su consolidado portafolio de trigos Baguette. El Baguette 620 fue el más sembrado del país durante cuatro campañas consecutivas y hoy representa un emblema de la marca. “Parte de nuestro entusiasmo es que llegamos a esta campaña muy preparados. Tenemos una paleta de productos robusta y bien posicionada en el mercado que nos permite seguir marcando el camino de la máxima productividad”, señala </w:t>
      </w:r>
      <w:proofErr w:type="spellStart"/>
      <w:r w:rsidRPr="00110E5D">
        <w:t>Goedelmann</w:t>
      </w:r>
      <w:proofErr w:type="spellEnd"/>
      <w:r w:rsidRPr="00110E5D">
        <w:t>.</w:t>
      </w:r>
    </w:p>
    <w:p w14:paraId="595681E3" w14:textId="0A5A1110" w:rsidR="00110E5D" w:rsidRPr="00110E5D" w:rsidRDefault="00110E5D" w:rsidP="262FE6B8">
      <w:pPr>
        <w:jc w:val="both"/>
      </w:pPr>
      <w:r>
        <w:t>La gran novedad del portafolio es, justamente, que Nidera busca romper sus propias marcas de la mano del 610</w:t>
      </w:r>
      <w:r w:rsidR="00267A38">
        <w:t xml:space="preserve"> Baguette</w:t>
      </w:r>
      <w:r>
        <w:t xml:space="preserve">. Con un requerimiento de vernalización muy bajo, </w:t>
      </w:r>
      <w:r>
        <w:lastRenderedPageBreak/>
        <w:t xml:space="preserve">este nuevo </w:t>
      </w:r>
      <w:r w:rsidR="716D016D">
        <w:t>material de ciclo intermedio y excelente comportamiento</w:t>
      </w:r>
      <w:r>
        <w:t xml:space="preserve"> se adapta mejor a distintas regiones y ofrece mayor flexibilidad en fechas de siembra. “Es un trigo con un perfil sanitari</w:t>
      </w:r>
      <w:r w:rsidRPr="262FE6B8">
        <w:rPr>
          <w:rFonts w:eastAsiaTheme="minorEastAsia"/>
        </w:rPr>
        <w:t>o mucho más equilibrado que su antecesor</w:t>
      </w:r>
      <w:r w:rsidR="6D21B86C" w:rsidRPr="262FE6B8">
        <w:rPr>
          <w:rFonts w:eastAsiaTheme="minorEastAsia"/>
        </w:rPr>
        <w:t>, de muy bueno a excelente comportamiento a roya amarilla</w:t>
      </w:r>
      <w:r w:rsidRPr="262FE6B8">
        <w:rPr>
          <w:rFonts w:eastAsiaTheme="minorEastAsia"/>
        </w:rPr>
        <w:t>. En ensayos comparativo</w:t>
      </w:r>
      <w:r w:rsidR="006A5D8E" w:rsidRPr="262FE6B8">
        <w:rPr>
          <w:rFonts w:eastAsiaTheme="minorEastAsia"/>
        </w:rPr>
        <w:t>s</w:t>
      </w:r>
      <w:r w:rsidRPr="262FE6B8">
        <w:rPr>
          <w:rFonts w:eastAsiaTheme="minorEastAsia"/>
        </w:rPr>
        <w:t xml:space="preserve"> encontramos un diferencial de 222 kg</w:t>
      </w:r>
      <w:r w:rsidR="006A5D8E" w:rsidRPr="262FE6B8">
        <w:rPr>
          <w:rFonts w:eastAsiaTheme="minorEastAsia"/>
        </w:rPr>
        <w:t>/ha</w:t>
      </w:r>
      <w:r w:rsidRPr="262FE6B8">
        <w:rPr>
          <w:rFonts w:eastAsiaTheme="minorEastAsia"/>
        </w:rPr>
        <w:t xml:space="preserve"> a favo</w:t>
      </w:r>
      <w:r>
        <w:t xml:space="preserve">r del 610 respecto del 620, lo cual es muy significativo. Por eso creemos que tiene mucho potencial de penetración en el mercado”, asegura </w:t>
      </w:r>
      <w:proofErr w:type="spellStart"/>
      <w:r w:rsidR="006A5D8E">
        <w:t>Goedelmann</w:t>
      </w:r>
      <w:proofErr w:type="spellEnd"/>
      <w:r w:rsidR="006A5D8E">
        <w:t>.</w:t>
      </w:r>
    </w:p>
    <w:p w14:paraId="66C1C9C3" w14:textId="77777777" w:rsidR="00110E5D" w:rsidRDefault="00110E5D" w:rsidP="00600895">
      <w:pPr>
        <w:jc w:val="both"/>
      </w:pPr>
      <w:r w:rsidRPr="00110E5D">
        <w:t xml:space="preserve">Desde la compañía destacan además que su propuesta de valor no se agota en el desarrollo genético. “No solo nos desvelamos por tener los mejores materiales, sino que también hacemos mucho foco en el posicionamiento correcto de cada variedad. Para nosotros, acompañar al productor con recomendaciones técnicas sobre densidad, fechas de siembra o niveles de fertilización es clave. Es la forma en que ellos pueden maximizar su rentabilidad y nosotros aportar valor real”, concluye </w:t>
      </w:r>
      <w:r w:rsidR="006A5D8E">
        <w:t>el ejecutivo de Nidera.</w:t>
      </w:r>
    </w:p>
    <w:p w14:paraId="3366380D" w14:textId="77777777" w:rsidR="00392283" w:rsidRDefault="00392283" w:rsidP="00600895">
      <w:pPr>
        <w:jc w:val="both"/>
      </w:pPr>
    </w:p>
    <w:p w14:paraId="73810803" w14:textId="77777777" w:rsidR="00392283" w:rsidRDefault="00392283" w:rsidP="00392283">
      <w:pPr>
        <w:rPr>
          <w:i/>
          <w:iCs/>
        </w:rPr>
      </w:pPr>
      <w:r w:rsidRPr="64AB07A1">
        <w:rPr>
          <w:i/>
          <w:iCs/>
          <w:lang w:val="es-AR"/>
        </w:rPr>
        <w:t xml:space="preserve">Acerca de NIDERA: </w:t>
      </w:r>
      <w:r>
        <w:br/>
      </w:r>
      <w:r w:rsidRPr="64AB07A1">
        <w:rPr>
          <w:i/>
          <w:iCs/>
          <w:lang w:val="es-AR"/>
        </w:rPr>
        <w:t>Nidera es una marca de semillas de maíz, trigo, girasol y soja perteneciente al grupo Syngenta. Nidera acompaña a los productores con genética de vanguardia, herramientas digitales y un equipo que entiende los desafíos agrícolas de cada lote. El lema de la marca es “En cada decisión estás vos y con vos está Nidera”. Más información en niderasemillas.com.ar y @niderasemillas en RRSS.</w:t>
      </w:r>
    </w:p>
    <w:p w14:paraId="381D4B42" w14:textId="77777777" w:rsidR="00392283" w:rsidRPr="00110E5D" w:rsidRDefault="00392283" w:rsidP="00600895">
      <w:pPr>
        <w:jc w:val="both"/>
      </w:pPr>
    </w:p>
    <w:p w14:paraId="56DCF9AB" w14:textId="77777777" w:rsidR="00110E5D" w:rsidRDefault="00110E5D"/>
    <w:sectPr w:rsidR="00110E5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FFDA" w14:textId="77777777" w:rsidR="0051247F" w:rsidRDefault="0051247F" w:rsidP="00C642CF">
      <w:pPr>
        <w:spacing w:after="0" w:line="240" w:lineRule="auto"/>
      </w:pPr>
      <w:r>
        <w:separator/>
      </w:r>
    </w:p>
  </w:endnote>
  <w:endnote w:type="continuationSeparator" w:id="0">
    <w:p w14:paraId="4F1EA034" w14:textId="77777777" w:rsidR="0051247F" w:rsidRDefault="0051247F" w:rsidP="00C6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CBF5" w14:textId="77777777" w:rsidR="00C642CF" w:rsidRDefault="00C642CF" w:rsidP="00C642CF">
    <w:pPr>
      <w:spacing w:after="0" w:line="240" w:lineRule="auto"/>
      <w:jc w:val="right"/>
      <w:rPr>
        <w:sz w:val="16"/>
        <w:szCs w:val="16"/>
      </w:rPr>
    </w:pPr>
    <w:r>
      <w:rPr>
        <w:sz w:val="16"/>
        <w:szCs w:val="16"/>
      </w:rPr>
      <w:t>Prensa: SAVIA Comunicación</w:t>
    </w:r>
  </w:p>
  <w:p w14:paraId="420075AF" w14:textId="77777777" w:rsidR="00C642CF" w:rsidRDefault="00C642CF" w:rsidP="00C642CF">
    <w:pPr>
      <w:spacing w:after="0" w:line="240" w:lineRule="auto"/>
      <w:jc w:val="right"/>
      <w:rPr>
        <w:sz w:val="16"/>
        <w:szCs w:val="16"/>
      </w:rPr>
    </w:pPr>
    <w:r>
      <w:rPr>
        <w:sz w:val="16"/>
        <w:szCs w:val="16"/>
      </w:rPr>
      <w:t>+54 9 11 6967 2255 | prensa@saviacomunicacion.com.ar</w:t>
    </w:r>
  </w:p>
  <w:p w14:paraId="26AF81D5" w14:textId="77777777" w:rsidR="00C642CF" w:rsidRPr="00C642CF" w:rsidRDefault="00000000" w:rsidP="00C642CF">
    <w:pPr>
      <w:spacing w:after="0" w:line="240" w:lineRule="auto"/>
      <w:jc w:val="right"/>
      <w:rPr>
        <w:color w:val="1155CC"/>
        <w:sz w:val="16"/>
        <w:szCs w:val="16"/>
        <w:u w:val="single"/>
      </w:rPr>
    </w:pPr>
    <w:hyperlink r:id="rId1">
      <w:r w:rsidR="00C642CF">
        <w:rPr>
          <w:color w:val="1155CC"/>
          <w:sz w:val="16"/>
          <w:szCs w:val="16"/>
          <w:u w:val="single"/>
        </w:rPr>
        <w:t>www.saviacomunicacion.com.ar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2C24" w14:textId="77777777" w:rsidR="0051247F" w:rsidRDefault="0051247F" w:rsidP="00C642CF">
      <w:pPr>
        <w:spacing w:after="0" w:line="240" w:lineRule="auto"/>
      </w:pPr>
      <w:r>
        <w:separator/>
      </w:r>
    </w:p>
  </w:footnote>
  <w:footnote w:type="continuationSeparator" w:id="0">
    <w:p w14:paraId="651881A3" w14:textId="77777777" w:rsidR="0051247F" w:rsidRDefault="0051247F" w:rsidP="00C6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49BF" w14:textId="77777777" w:rsidR="00C642CF" w:rsidRDefault="00C642CF" w:rsidP="00C642CF">
    <w:pPr>
      <w:pStyle w:val="Encabezado"/>
      <w:jc w:val="center"/>
    </w:pPr>
    <w:r>
      <w:rPr>
        <w:noProof/>
        <w:color w:val="000000"/>
      </w:rPr>
      <w:drawing>
        <wp:inline distT="0" distB="0" distL="0" distR="0" wp14:anchorId="5CFE3F62" wp14:editId="20D27BBA">
          <wp:extent cx="730250" cy="679450"/>
          <wp:effectExtent l="0" t="0" r="0" b="6350"/>
          <wp:docPr id="1009007462"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1"/>
                  <a:srcRect/>
                  <a:stretch>
                    <a:fillRect/>
                  </a:stretch>
                </pic:blipFill>
                <pic:spPr>
                  <a:xfrm>
                    <a:off x="0" y="0"/>
                    <a:ext cx="730677" cy="679847"/>
                  </a:xfrm>
                  <a:prstGeom prst="rect">
                    <a:avLst/>
                  </a:prstGeom>
                  <a:ln/>
                </pic:spPr>
              </pic:pic>
            </a:graphicData>
          </a:graphic>
        </wp:inline>
      </w:drawing>
    </w:r>
  </w:p>
  <w:p w14:paraId="5822E1C0" w14:textId="77777777" w:rsidR="00C642CF" w:rsidRDefault="00C642CF" w:rsidP="00C642C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5D"/>
    <w:rsid w:val="00110E5D"/>
    <w:rsid w:val="002238CF"/>
    <w:rsid w:val="00267A38"/>
    <w:rsid w:val="00277968"/>
    <w:rsid w:val="002F5F01"/>
    <w:rsid w:val="00392283"/>
    <w:rsid w:val="00461A9C"/>
    <w:rsid w:val="004E386D"/>
    <w:rsid w:val="0051247F"/>
    <w:rsid w:val="0055396C"/>
    <w:rsid w:val="00600895"/>
    <w:rsid w:val="006A5D8E"/>
    <w:rsid w:val="006E5FB6"/>
    <w:rsid w:val="007456F8"/>
    <w:rsid w:val="007B5ADB"/>
    <w:rsid w:val="00BB1C42"/>
    <w:rsid w:val="00C642CF"/>
    <w:rsid w:val="00E31DBC"/>
    <w:rsid w:val="00F76934"/>
    <w:rsid w:val="0A34938D"/>
    <w:rsid w:val="0A952AF3"/>
    <w:rsid w:val="0D4EF410"/>
    <w:rsid w:val="0E406D28"/>
    <w:rsid w:val="0E957517"/>
    <w:rsid w:val="11C4E701"/>
    <w:rsid w:val="1ED2CF4C"/>
    <w:rsid w:val="262FE6B8"/>
    <w:rsid w:val="277EA1E6"/>
    <w:rsid w:val="2E062941"/>
    <w:rsid w:val="46D4B95F"/>
    <w:rsid w:val="4FAE8AB6"/>
    <w:rsid w:val="51CCC2EF"/>
    <w:rsid w:val="5E0DA3BC"/>
    <w:rsid w:val="5FFDC55C"/>
    <w:rsid w:val="6190488E"/>
    <w:rsid w:val="66D80BF9"/>
    <w:rsid w:val="6D21B86C"/>
    <w:rsid w:val="716D016D"/>
    <w:rsid w:val="7339D72B"/>
    <w:rsid w:val="762DFAC9"/>
    <w:rsid w:val="767B0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804A"/>
  <w15:chartTrackingRefBased/>
  <w15:docId w15:val="{F46109CE-BC7A-4BC7-B009-7424F3BE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0E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10E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10E5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10E5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10E5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10E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0E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0E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0E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E5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10E5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10E5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10E5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10E5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10E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0E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0E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0E5D"/>
    <w:rPr>
      <w:rFonts w:eastAsiaTheme="majorEastAsia" w:cstheme="majorBidi"/>
      <w:color w:val="272727" w:themeColor="text1" w:themeTint="D8"/>
    </w:rPr>
  </w:style>
  <w:style w:type="paragraph" w:styleId="Ttulo">
    <w:name w:val="Title"/>
    <w:basedOn w:val="Normal"/>
    <w:next w:val="Normal"/>
    <w:link w:val="TtuloCar"/>
    <w:uiPriority w:val="10"/>
    <w:qFormat/>
    <w:rsid w:val="00110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0E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0E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0E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0E5D"/>
    <w:pPr>
      <w:spacing w:before="160"/>
      <w:jc w:val="center"/>
    </w:pPr>
    <w:rPr>
      <w:i/>
      <w:iCs/>
      <w:color w:val="404040" w:themeColor="text1" w:themeTint="BF"/>
    </w:rPr>
  </w:style>
  <w:style w:type="character" w:customStyle="1" w:styleId="CitaCar">
    <w:name w:val="Cita Car"/>
    <w:basedOn w:val="Fuentedeprrafopredeter"/>
    <w:link w:val="Cita"/>
    <w:uiPriority w:val="29"/>
    <w:rsid w:val="00110E5D"/>
    <w:rPr>
      <w:i/>
      <w:iCs/>
      <w:color w:val="404040" w:themeColor="text1" w:themeTint="BF"/>
    </w:rPr>
  </w:style>
  <w:style w:type="paragraph" w:styleId="Prrafodelista">
    <w:name w:val="List Paragraph"/>
    <w:basedOn w:val="Normal"/>
    <w:uiPriority w:val="34"/>
    <w:qFormat/>
    <w:rsid w:val="00110E5D"/>
    <w:pPr>
      <w:ind w:left="720"/>
      <w:contextualSpacing/>
    </w:pPr>
  </w:style>
  <w:style w:type="character" w:styleId="nfasisintenso">
    <w:name w:val="Intense Emphasis"/>
    <w:basedOn w:val="Fuentedeprrafopredeter"/>
    <w:uiPriority w:val="21"/>
    <w:qFormat/>
    <w:rsid w:val="00110E5D"/>
    <w:rPr>
      <w:i/>
      <w:iCs/>
      <w:color w:val="2F5496" w:themeColor="accent1" w:themeShade="BF"/>
    </w:rPr>
  </w:style>
  <w:style w:type="paragraph" w:styleId="Citadestacada">
    <w:name w:val="Intense Quote"/>
    <w:basedOn w:val="Normal"/>
    <w:next w:val="Normal"/>
    <w:link w:val="CitadestacadaCar"/>
    <w:uiPriority w:val="30"/>
    <w:qFormat/>
    <w:rsid w:val="00110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10E5D"/>
    <w:rPr>
      <w:i/>
      <w:iCs/>
      <w:color w:val="2F5496" w:themeColor="accent1" w:themeShade="BF"/>
    </w:rPr>
  </w:style>
  <w:style w:type="character" w:styleId="Referenciaintensa">
    <w:name w:val="Intense Reference"/>
    <w:basedOn w:val="Fuentedeprrafopredeter"/>
    <w:uiPriority w:val="32"/>
    <w:qFormat/>
    <w:rsid w:val="00110E5D"/>
    <w:rPr>
      <w:b/>
      <w:bCs/>
      <w:smallCaps/>
      <w:color w:val="2F5496" w:themeColor="accent1" w:themeShade="BF"/>
      <w:spacing w:val="5"/>
    </w:rPr>
  </w:style>
  <w:style w:type="paragraph" w:styleId="Encabezado">
    <w:name w:val="header"/>
    <w:basedOn w:val="Normal"/>
    <w:link w:val="EncabezadoCar"/>
    <w:uiPriority w:val="99"/>
    <w:unhideWhenUsed/>
    <w:rsid w:val="00C642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2CF"/>
  </w:style>
  <w:style w:type="paragraph" w:styleId="Piedepgina">
    <w:name w:val="footer"/>
    <w:basedOn w:val="Normal"/>
    <w:link w:val="PiedepginaCar"/>
    <w:uiPriority w:val="99"/>
    <w:unhideWhenUsed/>
    <w:rsid w:val="00C642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2CF"/>
  </w:style>
  <w:style w:type="character" w:styleId="Refdecomentario">
    <w:name w:val="annotation reference"/>
    <w:basedOn w:val="Fuentedeprrafopredeter"/>
    <w:uiPriority w:val="99"/>
    <w:semiHidden/>
    <w:unhideWhenUsed/>
    <w:rsid w:val="002F5F01"/>
    <w:rPr>
      <w:sz w:val="16"/>
      <w:szCs w:val="16"/>
    </w:rPr>
  </w:style>
  <w:style w:type="paragraph" w:styleId="Textocomentario">
    <w:name w:val="annotation text"/>
    <w:basedOn w:val="Normal"/>
    <w:link w:val="TextocomentarioCar"/>
    <w:uiPriority w:val="99"/>
    <w:unhideWhenUsed/>
    <w:rsid w:val="002F5F01"/>
    <w:pPr>
      <w:spacing w:line="240" w:lineRule="auto"/>
    </w:pPr>
    <w:rPr>
      <w:sz w:val="20"/>
      <w:szCs w:val="20"/>
    </w:rPr>
  </w:style>
  <w:style w:type="character" w:customStyle="1" w:styleId="TextocomentarioCar">
    <w:name w:val="Texto comentario Car"/>
    <w:basedOn w:val="Fuentedeprrafopredeter"/>
    <w:link w:val="Textocomentario"/>
    <w:uiPriority w:val="99"/>
    <w:rsid w:val="002F5F01"/>
    <w:rPr>
      <w:sz w:val="20"/>
      <w:szCs w:val="20"/>
    </w:rPr>
  </w:style>
  <w:style w:type="paragraph" w:styleId="Asuntodelcomentario">
    <w:name w:val="annotation subject"/>
    <w:basedOn w:val="Textocomentario"/>
    <w:next w:val="Textocomentario"/>
    <w:link w:val="AsuntodelcomentarioCar"/>
    <w:uiPriority w:val="99"/>
    <w:semiHidden/>
    <w:unhideWhenUsed/>
    <w:rsid w:val="002F5F01"/>
    <w:rPr>
      <w:b/>
      <w:bCs/>
    </w:rPr>
  </w:style>
  <w:style w:type="character" w:customStyle="1" w:styleId="AsuntodelcomentarioCar">
    <w:name w:val="Asunto del comentario Car"/>
    <w:basedOn w:val="TextocomentarioCar"/>
    <w:link w:val="Asuntodelcomentario"/>
    <w:uiPriority w:val="99"/>
    <w:semiHidden/>
    <w:rsid w:val="002F5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80788">
      <w:bodyDiv w:val="1"/>
      <w:marLeft w:val="0"/>
      <w:marRight w:val="0"/>
      <w:marTop w:val="0"/>
      <w:marBottom w:val="0"/>
      <w:divBdr>
        <w:top w:val="none" w:sz="0" w:space="0" w:color="auto"/>
        <w:left w:val="none" w:sz="0" w:space="0" w:color="auto"/>
        <w:bottom w:val="none" w:sz="0" w:space="0" w:color="auto"/>
        <w:right w:val="none" w:sz="0" w:space="0" w:color="auto"/>
      </w:divBdr>
    </w:div>
    <w:div w:id="18505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219a4a-a835-44d5-afaf-3926343bfb89}" enabled="0" method="" siteId="{06219a4a-a835-44d5-afaf-3926343bfb8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3423</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2025-06-05T13:29:00Z</dcterms:created>
  <dcterms:modified xsi:type="dcterms:W3CDTF">2025-06-09T14:52:00Z</dcterms:modified>
</cp:coreProperties>
</file>