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230B" w14:textId="45724A18" w:rsidR="00A67B5D" w:rsidRPr="00A67B5D" w:rsidRDefault="00A67B5D" w:rsidP="00A67B5D">
      <w:pPr>
        <w:rPr>
          <w:b/>
          <w:bCs/>
          <w:sz w:val="36"/>
          <w:szCs w:val="36"/>
          <w:lang w:val="es-ES"/>
        </w:rPr>
      </w:pPr>
      <w:r w:rsidRPr="00A67B5D">
        <w:rPr>
          <w:i/>
          <w:iCs/>
          <w:lang w:val="es-ES"/>
        </w:rPr>
        <w:t xml:space="preserve">El debut del nuevo híbrido </w:t>
      </w:r>
      <w:r>
        <w:rPr>
          <w:i/>
          <w:iCs/>
          <w:lang w:val="es-ES"/>
        </w:rPr>
        <w:t>de siembra temprana</w:t>
      </w:r>
      <w:r w:rsidRPr="00A67B5D">
        <w:rPr>
          <w:i/>
          <w:iCs/>
          <w:lang w:val="es-ES"/>
        </w:rPr>
        <w:t xml:space="preserve"> de Nidera </w:t>
      </w:r>
    </w:p>
    <w:p w14:paraId="4B4D195D" w14:textId="4FD55462" w:rsidR="00646366" w:rsidRPr="00A67B5D" w:rsidRDefault="004B4BAB">
      <w:pPr>
        <w:pStyle w:val="FirstParagraph"/>
        <w:rPr>
          <w:rFonts w:ascii="Calibri" w:hAnsi="Calibri" w:cs="Calibri"/>
          <w:sz w:val="32"/>
          <w:szCs w:val="32"/>
          <w:lang w:val="es-ES"/>
        </w:rPr>
      </w:pPr>
      <w:r>
        <w:rPr>
          <w:rFonts w:ascii="Calibri" w:hAnsi="Calibri" w:cs="Calibri"/>
          <w:b/>
          <w:bCs/>
          <w:sz w:val="32"/>
          <w:szCs w:val="32"/>
          <w:lang w:val="es-ES"/>
        </w:rPr>
        <w:t xml:space="preserve">Con </w:t>
      </w:r>
      <w:r w:rsidR="00D27D44">
        <w:rPr>
          <w:rFonts w:ascii="Calibri" w:hAnsi="Calibri" w:cs="Calibri"/>
          <w:b/>
          <w:bCs/>
          <w:sz w:val="32"/>
          <w:szCs w:val="32"/>
          <w:lang w:val="es-ES"/>
        </w:rPr>
        <w:t>siembra variable</w:t>
      </w:r>
      <w:r w:rsidR="0084735E">
        <w:rPr>
          <w:rFonts w:ascii="Calibri" w:hAnsi="Calibri" w:cs="Calibri"/>
          <w:b/>
          <w:bCs/>
          <w:sz w:val="32"/>
          <w:szCs w:val="32"/>
          <w:lang w:val="es-ES"/>
        </w:rPr>
        <w:t>,</w:t>
      </w:r>
      <w:r w:rsidRPr="00A67B5D">
        <w:rPr>
          <w:rFonts w:ascii="Calibri" w:hAnsi="Calibri" w:cs="Calibri"/>
          <w:b/>
          <w:bCs/>
          <w:sz w:val="32"/>
          <w:szCs w:val="32"/>
          <w:lang w:val="es-ES"/>
        </w:rPr>
        <w:t xml:space="preserve"> </w:t>
      </w:r>
      <w:r w:rsidR="00BD2B2A">
        <w:rPr>
          <w:rFonts w:ascii="Calibri" w:hAnsi="Calibri" w:cs="Calibri"/>
          <w:b/>
          <w:bCs/>
          <w:sz w:val="32"/>
          <w:szCs w:val="32"/>
          <w:lang w:val="es-ES"/>
        </w:rPr>
        <w:t>el</w:t>
      </w:r>
      <w:r w:rsidRPr="00A67B5D">
        <w:rPr>
          <w:rFonts w:ascii="Calibri" w:hAnsi="Calibri" w:cs="Calibri"/>
          <w:b/>
          <w:bCs/>
          <w:sz w:val="32"/>
          <w:szCs w:val="32"/>
          <w:lang w:val="es-ES"/>
        </w:rPr>
        <w:t xml:space="preserve"> maíz </w:t>
      </w:r>
      <w:r>
        <w:rPr>
          <w:rFonts w:ascii="Calibri" w:hAnsi="Calibri" w:cs="Calibri"/>
          <w:b/>
          <w:bCs/>
          <w:sz w:val="32"/>
          <w:szCs w:val="32"/>
          <w:lang w:val="es-ES"/>
        </w:rPr>
        <w:t>pudo</w:t>
      </w:r>
      <w:r w:rsidRPr="00A67B5D">
        <w:rPr>
          <w:rFonts w:ascii="Calibri" w:hAnsi="Calibri" w:cs="Calibri"/>
          <w:b/>
          <w:bCs/>
          <w:sz w:val="32"/>
          <w:szCs w:val="32"/>
          <w:lang w:val="es-ES"/>
        </w:rPr>
        <w:t xml:space="preserve"> sortear los suelos arcillosos de San Antonio de Areco y superar </w:t>
      </w:r>
      <w:r w:rsidR="00BD2B2A">
        <w:rPr>
          <w:rFonts w:ascii="Calibri" w:hAnsi="Calibri" w:cs="Calibri"/>
          <w:b/>
          <w:bCs/>
          <w:sz w:val="32"/>
          <w:szCs w:val="32"/>
          <w:lang w:val="es-ES"/>
        </w:rPr>
        <w:t>a todos en rinde</w:t>
      </w:r>
    </w:p>
    <w:p w14:paraId="67D2DCD3" w14:textId="18DBD41C" w:rsidR="00646366" w:rsidRPr="00A67B5D" w:rsidRDefault="125E3EF4">
      <w:pPr>
        <w:pStyle w:val="Textoindependiente"/>
        <w:rPr>
          <w:rFonts w:ascii="Calibri" w:hAnsi="Calibri" w:cs="Calibri"/>
          <w:lang w:val="es-ES"/>
        </w:rPr>
      </w:pPr>
      <w:r w:rsidRPr="2BD9C447">
        <w:rPr>
          <w:rFonts w:ascii="Calibri" w:hAnsi="Calibri" w:cs="Calibri"/>
          <w:i/>
          <w:iCs/>
          <w:lang w:val="es-ES"/>
        </w:rPr>
        <w:t xml:space="preserve">En una campaña marcada por las lluvias excesivas, un productor de San Antonio de Areco apostó por </w:t>
      </w:r>
      <w:r w:rsidR="2C81D952" w:rsidRPr="2BD9C447">
        <w:rPr>
          <w:rFonts w:ascii="Calibri" w:hAnsi="Calibri" w:cs="Calibri"/>
          <w:i/>
          <w:iCs/>
          <w:lang w:val="es-ES"/>
        </w:rPr>
        <w:t>el</w:t>
      </w:r>
      <w:r w:rsidR="5F2C580C" w:rsidRPr="2BD9C447">
        <w:rPr>
          <w:rFonts w:ascii="Calibri" w:hAnsi="Calibri" w:cs="Calibri"/>
          <w:i/>
          <w:iCs/>
          <w:lang w:val="es-ES"/>
        </w:rPr>
        <w:t xml:space="preserve"> </w:t>
      </w:r>
      <w:r w:rsidR="5F2C580C" w:rsidRPr="2BD9C447">
        <w:rPr>
          <w:rFonts w:ascii="Calibri" w:hAnsi="Calibri" w:cs="Calibri"/>
          <w:lang w:val="es-ES"/>
        </w:rPr>
        <w:t>NS</w:t>
      </w:r>
      <w:r w:rsidR="2C81D952" w:rsidRPr="2BD9C447">
        <w:rPr>
          <w:rFonts w:ascii="Calibri" w:hAnsi="Calibri" w:cs="Calibri"/>
          <w:i/>
          <w:iCs/>
          <w:lang w:val="es-ES"/>
        </w:rPr>
        <w:t xml:space="preserve"> </w:t>
      </w:r>
      <w:r w:rsidR="2C81D952" w:rsidRPr="2BD9C447">
        <w:rPr>
          <w:rFonts w:ascii="Calibri" w:hAnsi="Calibri" w:cs="Calibri"/>
          <w:lang w:val="es-ES"/>
        </w:rPr>
        <w:t>7765 VIPTERA</w:t>
      </w:r>
      <w:r w:rsidR="4230EAB1" w:rsidRPr="2BD9C447">
        <w:rPr>
          <w:rFonts w:ascii="Calibri" w:hAnsi="Calibri" w:cs="Calibri"/>
          <w:lang w:val="es-ES"/>
        </w:rPr>
        <w:t xml:space="preserve"> </w:t>
      </w:r>
      <w:r w:rsidR="2C81D952" w:rsidRPr="2BD9C447">
        <w:rPr>
          <w:rFonts w:ascii="Calibri" w:hAnsi="Calibri" w:cs="Calibri"/>
          <w:lang w:val="es-ES"/>
        </w:rPr>
        <w:t>3 d</w:t>
      </w:r>
      <w:r w:rsidR="2C81D952" w:rsidRPr="2BD9C447">
        <w:rPr>
          <w:rFonts w:ascii="Calibri" w:hAnsi="Calibri" w:cs="Calibri"/>
          <w:i/>
          <w:iCs/>
          <w:lang w:val="es-ES"/>
        </w:rPr>
        <w:t>e Nidera Semillas</w:t>
      </w:r>
      <w:r w:rsidR="2C81D952" w:rsidRPr="2BD9C447">
        <w:rPr>
          <w:rFonts w:ascii="Calibri" w:hAnsi="Calibri" w:cs="Calibri"/>
          <w:lang w:val="es-ES"/>
        </w:rPr>
        <w:t xml:space="preserve">, </w:t>
      </w:r>
      <w:r w:rsidRPr="2BD9C447">
        <w:rPr>
          <w:rFonts w:ascii="Calibri" w:hAnsi="Calibri" w:cs="Calibri"/>
          <w:i/>
          <w:iCs/>
          <w:lang w:val="es-ES"/>
        </w:rPr>
        <w:t xml:space="preserve">que </w:t>
      </w:r>
      <w:r w:rsidR="1A0F4FF8" w:rsidRPr="2BD9C447">
        <w:rPr>
          <w:rFonts w:ascii="Calibri" w:hAnsi="Calibri" w:cs="Calibri"/>
          <w:i/>
          <w:iCs/>
          <w:lang w:val="es-ES"/>
        </w:rPr>
        <w:t>superó el desafío</w:t>
      </w:r>
      <w:r w:rsidRPr="2BD9C447">
        <w:rPr>
          <w:rFonts w:ascii="Calibri" w:hAnsi="Calibri" w:cs="Calibri"/>
          <w:i/>
          <w:iCs/>
          <w:lang w:val="es-ES"/>
        </w:rPr>
        <w:t xml:space="preserve"> gracias a un esquema de prescripción variable y un manejo ajustado</w:t>
      </w:r>
      <w:r w:rsidR="1A0F4FF8" w:rsidRPr="2BD9C447">
        <w:rPr>
          <w:rFonts w:ascii="Calibri" w:hAnsi="Calibri" w:cs="Calibri"/>
          <w:i/>
          <w:iCs/>
          <w:lang w:val="es-ES"/>
        </w:rPr>
        <w:t xml:space="preserve"> por ambientes.</w:t>
      </w:r>
    </w:p>
    <w:p w14:paraId="1F6E74E7" w14:textId="28AD944E" w:rsidR="00646366" w:rsidRPr="00A67B5D" w:rsidRDefault="125E3EF4">
      <w:pPr>
        <w:pStyle w:val="Textoindependiente"/>
        <w:rPr>
          <w:rFonts w:ascii="Calibri" w:hAnsi="Calibri" w:cs="Calibri"/>
          <w:lang w:val="es-ES"/>
        </w:rPr>
      </w:pPr>
      <w:r w:rsidRPr="2BD9C447">
        <w:rPr>
          <w:rFonts w:ascii="Calibri" w:hAnsi="Calibri" w:cs="Calibri"/>
          <w:lang w:val="es-ES"/>
        </w:rPr>
        <w:t>En el corazón agrícola bonaerense, </w:t>
      </w:r>
      <w:r w:rsidR="5C60D1AC" w:rsidRPr="2BD9C447">
        <w:rPr>
          <w:rFonts w:ascii="Calibri" w:hAnsi="Calibri" w:cs="Calibri"/>
          <w:lang w:val="es-ES"/>
        </w:rPr>
        <w:t xml:space="preserve">en San Antonio de Areco, donde </w:t>
      </w:r>
      <w:r w:rsidRPr="2BD9C447">
        <w:rPr>
          <w:rFonts w:ascii="Calibri" w:hAnsi="Calibri" w:cs="Calibri"/>
          <w:lang w:val="es-ES"/>
        </w:rPr>
        <w:t xml:space="preserve">existen suelos arcillosos y sin pendiente que pueden ser un dolor de cabeza </w:t>
      </w:r>
      <w:r w:rsidR="5C60D1AC" w:rsidRPr="2BD9C447">
        <w:rPr>
          <w:rFonts w:ascii="Calibri" w:hAnsi="Calibri" w:cs="Calibri"/>
          <w:lang w:val="es-ES"/>
        </w:rPr>
        <w:t>para</w:t>
      </w:r>
      <w:r w:rsidRPr="2BD9C447">
        <w:rPr>
          <w:rFonts w:ascii="Calibri" w:hAnsi="Calibri" w:cs="Calibri"/>
          <w:lang w:val="es-ES"/>
        </w:rPr>
        <w:t xml:space="preserve"> cualquier estrategia</w:t>
      </w:r>
      <w:r w:rsidR="5C60D1AC" w:rsidRPr="2BD9C447">
        <w:rPr>
          <w:rFonts w:ascii="Calibri" w:hAnsi="Calibri" w:cs="Calibri"/>
          <w:lang w:val="es-ES"/>
        </w:rPr>
        <w:t xml:space="preserve"> de campaña, </w:t>
      </w:r>
      <w:r w:rsidRPr="2BD9C447">
        <w:rPr>
          <w:rFonts w:ascii="Calibri" w:hAnsi="Calibri" w:cs="Calibri"/>
          <w:lang w:val="es-ES"/>
        </w:rPr>
        <w:t xml:space="preserve">Sebastián Rodríguez tomó la decisión de dar un paso más y probar un nuevo híbrido. Para ello, ajustó la siembra al detalle y </w:t>
      </w:r>
      <w:r w:rsidR="3D9487F7" w:rsidRPr="2BD9C447">
        <w:rPr>
          <w:rFonts w:ascii="Calibri" w:hAnsi="Calibri" w:cs="Calibri"/>
          <w:lang w:val="es-ES"/>
        </w:rPr>
        <w:t>eligi</w:t>
      </w:r>
      <w:r w:rsidRPr="2BD9C447">
        <w:rPr>
          <w:rFonts w:ascii="Calibri" w:hAnsi="Calibri" w:cs="Calibri"/>
          <w:lang w:val="es-ES"/>
        </w:rPr>
        <w:t>ó el híbrido</w:t>
      </w:r>
      <w:r w:rsidR="63DC0A04" w:rsidRPr="2BD9C447">
        <w:rPr>
          <w:rFonts w:ascii="Calibri" w:hAnsi="Calibri" w:cs="Calibri"/>
          <w:lang w:val="es-ES"/>
        </w:rPr>
        <w:t xml:space="preserve"> NS</w:t>
      </w:r>
      <w:r w:rsidRPr="2BD9C447">
        <w:rPr>
          <w:rFonts w:ascii="Calibri" w:hAnsi="Calibri" w:cs="Calibri"/>
          <w:lang w:val="es-ES"/>
        </w:rPr>
        <w:t xml:space="preserve"> 7765 VIPTERA3. El resultado: un rendimiento </w:t>
      </w:r>
      <w:r w:rsidR="14A173B0" w:rsidRPr="2BD9C447">
        <w:rPr>
          <w:rFonts w:ascii="Calibri" w:hAnsi="Calibri" w:cs="Calibri"/>
          <w:lang w:val="es-ES"/>
        </w:rPr>
        <w:t xml:space="preserve">de 9.500 kilos </w:t>
      </w:r>
      <w:r w:rsidR="2514E926" w:rsidRPr="2BD9C447">
        <w:rPr>
          <w:rFonts w:ascii="Calibri" w:hAnsi="Calibri" w:cs="Calibri"/>
          <w:lang w:val="es-ES"/>
        </w:rPr>
        <w:t xml:space="preserve">por hectárea </w:t>
      </w:r>
      <w:r w:rsidRPr="2BD9C447">
        <w:rPr>
          <w:rFonts w:ascii="Calibri" w:hAnsi="Calibri" w:cs="Calibri"/>
          <w:lang w:val="es-ES"/>
        </w:rPr>
        <w:t>que superó al híbrido histórico en la zona, incluso en un año en el que las lluvias desbordaron caminos y complicaron toda la logística de cosecha.</w:t>
      </w:r>
    </w:p>
    <w:p w14:paraId="6B878B1F" w14:textId="6755CD3A" w:rsidR="00646366" w:rsidRPr="00A67B5D" w:rsidRDefault="125E3EF4">
      <w:pPr>
        <w:pStyle w:val="Textoindependiente"/>
        <w:rPr>
          <w:rFonts w:ascii="Calibri" w:hAnsi="Calibri" w:cs="Calibri"/>
          <w:lang w:val="es-ES"/>
        </w:rPr>
      </w:pPr>
      <w:r w:rsidRPr="2BD9C447">
        <w:rPr>
          <w:rFonts w:ascii="Calibri" w:hAnsi="Calibri" w:cs="Calibri"/>
          <w:lang w:val="es-ES"/>
        </w:rPr>
        <w:t xml:space="preserve">Sebastián es ingeniero agrónomo, asesor técnico de unas 5000 hectáreas y productor en San Antonio de Areco. En esta última campaña asesoró a su cliente </w:t>
      </w:r>
      <w:r w:rsidR="14A173B0" w:rsidRPr="2BD9C447">
        <w:rPr>
          <w:rFonts w:ascii="Calibri" w:hAnsi="Calibri" w:cs="Calibri"/>
          <w:lang w:val="es-ES"/>
        </w:rPr>
        <w:t xml:space="preserve">cuyo establecimiento se encuentra entre </w:t>
      </w:r>
      <w:r w:rsidRPr="2BD9C447">
        <w:rPr>
          <w:rFonts w:ascii="Calibri" w:hAnsi="Calibri" w:cs="Calibri"/>
          <w:lang w:val="es-ES"/>
        </w:rPr>
        <w:t>Exaltación de la Cruz y Zárate, donde se sembraron unas 1000 hectáreas, de las cuales 300 fueron de maíz para abastecer un feedlot. De esas 300, 165 hectáreas se destinaron al histórico</w:t>
      </w:r>
      <w:r w:rsidR="4A5E4B8F" w:rsidRPr="2BD9C447">
        <w:rPr>
          <w:rFonts w:ascii="Calibri" w:hAnsi="Calibri" w:cs="Calibri"/>
          <w:lang w:val="es-ES"/>
        </w:rPr>
        <w:t xml:space="preserve"> NS</w:t>
      </w:r>
      <w:r w:rsidRPr="2BD9C447">
        <w:rPr>
          <w:rFonts w:ascii="Calibri" w:hAnsi="Calibri" w:cs="Calibri"/>
          <w:lang w:val="es-ES"/>
        </w:rPr>
        <w:t xml:space="preserve"> 7921 de Nidera</w:t>
      </w:r>
      <w:r w:rsidR="14A173B0" w:rsidRPr="2BD9C447">
        <w:rPr>
          <w:rFonts w:ascii="Calibri" w:hAnsi="Calibri" w:cs="Calibri"/>
          <w:lang w:val="es-ES"/>
        </w:rPr>
        <w:t>. P</w:t>
      </w:r>
      <w:r w:rsidRPr="2BD9C447">
        <w:rPr>
          <w:rFonts w:ascii="Calibri" w:hAnsi="Calibri" w:cs="Calibri"/>
          <w:lang w:val="es-ES"/>
        </w:rPr>
        <w:t>ara las restantes</w:t>
      </w:r>
      <w:r w:rsidR="14A173B0" w:rsidRPr="2BD9C447">
        <w:rPr>
          <w:rFonts w:ascii="Calibri" w:hAnsi="Calibri" w:cs="Calibri"/>
          <w:lang w:val="es-ES"/>
        </w:rPr>
        <w:t xml:space="preserve"> decidió que era </w:t>
      </w:r>
      <w:r w:rsidRPr="2BD9C447">
        <w:rPr>
          <w:rFonts w:ascii="Calibri" w:hAnsi="Calibri" w:cs="Calibri"/>
          <w:lang w:val="es-ES"/>
        </w:rPr>
        <w:t>tiempo de</w:t>
      </w:r>
      <w:r w:rsidR="14A173B0" w:rsidRPr="2BD9C447">
        <w:rPr>
          <w:rFonts w:ascii="Calibri" w:hAnsi="Calibri" w:cs="Calibri"/>
          <w:lang w:val="es-ES"/>
        </w:rPr>
        <w:t xml:space="preserve"> salir</w:t>
      </w:r>
      <w:r w:rsidR="7E44FA55" w:rsidRPr="2BD9C447">
        <w:rPr>
          <w:rFonts w:ascii="Calibri" w:hAnsi="Calibri" w:cs="Calibri"/>
          <w:lang w:val="es-ES"/>
        </w:rPr>
        <w:t xml:space="preserve"> con</w:t>
      </w:r>
      <w:r w:rsidRPr="2BD9C447">
        <w:rPr>
          <w:rFonts w:ascii="Calibri" w:hAnsi="Calibri" w:cs="Calibri"/>
          <w:lang w:val="es-ES"/>
        </w:rPr>
        <w:t xml:space="preserve"> el</w:t>
      </w:r>
      <w:r w:rsidR="2EFCB2DB" w:rsidRPr="2BD9C447">
        <w:rPr>
          <w:rFonts w:ascii="Calibri" w:hAnsi="Calibri" w:cs="Calibri"/>
          <w:lang w:val="es-ES"/>
        </w:rPr>
        <w:t xml:space="preserve"> NS</w:t>
      </w:r>
      <w:r w:rsidRPr="2BD9C447">
        <w:rPr>
          <w:rFonts w:ascii="Calibri" w:hAnsi="Calibri" w:cs="Calibri"/>
          <w:lang w:val="es-ES"/>
        </w:rPr>
        <w:t xml:space="preserve"> 7765 VIPTERA3</w:t>
      </w:r>
      <w:r w:rsidR="7E44FA55" w:rsidRPr="2BD9C447">
        <w:rPr>
          <w:rFonts w:ascii="Calibri" w:hAnsi="Calibri" w:cs="Calibri"/>
          <w:lang w:val="es-ES"/>
        </w:rPr>
        <w:t xml:space="preserve">, un híbrido que se destaca por su potencial de rendimiento </w:t>
      </w:r>
      <w:r w:rsidR="43397A37" w:rsidRPr="2BD9C447">
        <w:rPr>
          <w:rFonts w:ascii="Calibri" w:hAnsi="Calibri" w:cs="Calibri"/>
          <w:lang w:val="es-ES"/>
        </w:rPr>
        <w:t>con excelente adaptación en fechas de siembra tardías</w:t>
      </w:r>
      <w:r w:rsidR="7E44FA55" w:rsidRPr="2BD9C447">
        <w:rPr>
          <w:rFonts w:ascii="Calibri" w:hAnsi="Calibri" w:cs="Calibri"/>
          <w:lang w:val="es-ES"/>
        </w:rPr>
        <w:t xml:space="preserve"> y una biotecnología </w:t>
      </w:r>
      <w:r w:rsidR="691DDF95" w:rsidRPr="2BD9C447">
        <w:rPr>
          <w:rFonts w:ascii="Calibri" w:hAnsi="Calibri" w:cs="Calibri"/>
          <w:lang w:val="es-ES"/>
        </w:rPr>
        <w:t xml:space="preserve">sobresaliente para </w:t>
      </w:r>
      <w:r w:rsidR="7E44FA55" w:rsidRPr="2BD9C447">
        <w:rPr>
          <w:rFonts w:ascii="Calibri" w:hAnsi="Calibri" w:cs="Calibri"/>
          <w:lang w:val="es-ES"/>
        </w:rPr>
        <w:t>el control de lepidópteros</w:t>
      </w:r>
      <w:r w:rsidR="14A173B0" w:rsidRPr="2BD9C447">
        <w:rPr>
          <w:rFonts w:ascii="Calibri" w:hAnsi="Calibri" w:cs="Calibri"/>
          <w:lang w:val="es-ES"/>
        </w:rPr>
        <w:t>.</w:t>
      </w:r>
    </w:p>
    <w:p w14:paraId="49F10FDC" w14:textId="5D9A6AF1" w:rsidR="00646366" w:rsidRPr="00A67B5D" w:rsidRDefault="125E3EF4">
      <w:pPr>
        <w:pStyle w:val="Textoindependiente"/>
        <w:rPr>
          <w:rFonts w:ascii="Calibri" w:hAnsi="Calibri" w:cs="Calibri"/>
          <w:lang w:val="es-ES"/>
        </w:rPr>
      </w:pPr>
      <w:r w:rsidRPr="2BD9C447">
        <w:rPr>
          <w:rFonts w:ascii="Calibri" w:hAnsi="Calibri" w:cs="Calibri"/>
          <w:lang w:val="es-ES"/>
        </w:rPr>
        <w:t>La zona en la que se ubica se caracteriza por suelos planos, y propensos a encharcarse. Sumado</w:t>
      </w:r>
      <w:r w:rsidR="14A173B0" w:rsidRPr="2BD9C447">
        <w:rPr>
          <w:rFonts w:ascii="Calibri" w:hAnsi="Calibri" w:cs="Calibri"/>
          <w:lang w:val="es-ES"/>
        </w:rPr>
        <w:t xml:space="preserve"> a esto,</w:t>
      </w:r>
      <w:r w:rsidRPr="2BD9C447">
        <w:rPr>
          <w:rFonts w:ascii="Calibri" w:hAnsi="Calibri" w:cs="Calibri"/>
          <w:lang w:val="es-ES"/>
        </w:rPr>
        <w:t> tienen alto contenido de arcilla</w:t>
      </w:r>
      <w:r w:rsidR="08247F1C" w:rsidRPr="2BD9C447">
        <w:rPr>
          <w:rFonts w:ascii="Calibri" w:hAnsi="Calibri" w:cs="Calibri"/>
          <w:lang w:val="es-ES"/>
        </w:rPr>
        <w:t xml:space="preserve">, </w:t>
      </w:r>
      <w:r w:rsidRPr="2BD9C447">
        <w:rPr>
          <w:rFonts w:ascii="Calibri" w:hAnsi="Calibri" w:cs="Calibri"/>
          <w:lang w:val="es-ES"/>
        </w:rPr>
        <w:t>por lo que se vuelven pesados y</w:t>
      </w:r>
      <w:r w:rsidR="14A173B0" w:rsidRPr="2BD9C447">
        <w:rPr>
          <w:rFonts w:ascii="Calibri" w:hAnsi="Calibri" w:cs="Calibri"/>
          <w:lang w:val="es-ES"/>
        </w:rPr>
        <w:t xml:space="preserve"> pueden tener</w:t>
      </w:r>
      <w:r w:rsidRPr="2BD9C447">
        <w:rPr>
          <w:rFonts w:ascii="Calibri" w:hAnsi="Calibri" w:cs="Calibri"/>
          <w:lang w:val="es-ES"/>
        </w:rPr>
        <w:t xml:space="preserve"> un estrés hídrico importante</w:t>
      </w:r>
      <w:r w:rsidR="14A173B0" w:rsidRPr="2BD9C447">
        <w:rPr>
          <w:rFonts w:ascii="Calibri" w:hAnsi="Calibri" w:cs="Calibri"/>
          <w:lang w:val="es-ES"/>
        </w:rPr>
        <w:t xml:space="preserve"> si no tienen la lluvia adecuada</w:t>
      </w:r>
      <w:r w:rsidRPr="2BD9C447">
        <w:rPr>
          <w:rFonts w:ascii="Calibri" w:hAnsi="Calibri" w:cs="Calibri"/>
          <w:lang w:val="es-ES"/>
        </w:rPr>
        <w:t>. “Son microzonas: a lo mejor en un lote de 50 hectáreas tenés 10 o 15 metros malos y después mejora, y después tenés 50 metros con otro charco y después mejora. Es un campo así</w:t>
      </w:r>
      <w:r w:rsidR="14A173B0" w:rsidRPr="2BD9C447">
        <w:rPr>
          <w:rFonts w:ascii="Calibri" w:hAnsi="Calibri" w:cs="Calibri"/>
          <w:lang w:val="es-ES"/>
        </w:rPr>
        <w:t>,</w:t>
      </w:r>
      <w:r w:rsidRPr="2BD9C447">
        <w:rPr>
          <w:rFonts w:ascii="Calibri" w:hAnsi="Calibri" w:cs="Calibri"/>
          <w:lang w:val="es-ES"/>
        </w:rPr>
        <w:t xml:space="preserve"> todo mezclado. Si tuviera que ponerle un puntaje </w:t>
      </w:r>
      <w:r w:rsidR="1A0F4FF8" w:rsidRPr="2BD9C447">
        <w:rPr>
          <w:rFonts w:ascii="Calibri" w:hAnsi="Calibri" w:cs="Calibri"/>
          <w:lang w:val="es-ES"/>
        </w:rPr>
        <w:t>le daría</w:t>
      </w:r>
      <w:r w:rsidRPr="2BD9C447">
        <w:rPr>
          <w:rFonts w:ascii="Calibri" w:hAnsi="Calibri" w:cs="Calibri"/>
          <w:lang w:val="es-ES"/>
        </w:rPr>
        <w:t xml:space="preserve"> siete puntos”</w:t>
      </w:r>
      <w:r w:rsidR="1A0F4FF8" w:rsidRPr="2BD9C447">
        <w:rPr>
          <w:rFonts w:ascii="Calibri" w:hAnsi="Calibri" w:cs="Calibri"/>
          <w:lang w:val="es-ES"/>
        </w:rPr>
        <w:t>,</w:t>
      </w:r>
      <w:r w:rsidRPr="2BD9C447">
        <w:rPr>
          <w:rFonts w:ascii="Calibri" w:hAnsi="Calibri" w:cs="Calibri"/>
          <w:lang w:val="es-ES"/>
        </w:rPr>
        <w:t xml:space="preserve"> sentenció.</w:t>
      </w:r>
    </w:p>
    <w:p w14:paraId="3FFA3E78" w14:textId="5D4D83E5" w:rsidR="00646366" w:rsidRPr="00A67B5D" w:rsidRDefault="14A173B0" w:rsidP="2BD9C447">
      <w:pPr>
        <w:pStyle w:val="Textoindependiente"/>
        <w:spacing w:line="259" w:lineRule="auto"/>
        <w:rPr>
          <w:rFonts w:ascii="Calibri" w:hAnsi="Calibri" w:cs="Calibri"/>
          <w:lang w:val="es-ES"/>
        </w:rPr>
      </w:pPr>
      <w:r w:rsidRPr="2BD9C447">
        <w:rPr>
          <w:rFonts w:ascii="Calibri" w:hAnsi="Calibri" w:cs="Calibri"/>
          <w:lang w:val="es-ES"/>
        </w:rPr>
        <w:t>Una de las claves estuvo en ajustar el manejo a cada microambiente y así, junto al equipo de Nidera, hicieron una siembra variable: 55.000 plantas en los sectores más complicados, 65.000 en los intermedios y 75.000 en las áreas de mayor potencial. Además, incorporaron herramientas de diagnóstico digital, como vuelos con dron para evaluar población lograda, espaciamiento y coeficiente de siembra, información que luego contrastaron con los mapas de cosecha. </w:t>
      </w:r>
      <w:r w:rsidR="759E9F23" w:rsidRPr="2BD9C447">
        <w:rPr>
          <w:rFonts w:ascii="Calibri" w:hAnsi="Calibri" w:cs="Calibri"/>
          <w:lang w:val="es-ES"/>
        </w:rPr>
        <w:t>Todo esto se enmarca en la Experiencia Nidera, una serie de servicios</w:t>
      </w:r>
      <w:r w:rsidR="55D9BBB4" w:rsidRPr="2BD9C447">
        <w:rPr>
          <w:rFonts w:ascii="Calibri" w:hAnsi="Calibri" w:cs="Calibri"/>
          <w:lang w:val="es-ES"/>
        </w:rPr>
        <w:t xml:space="preserve"> integrales durante toda la campaña </w:t>
      </w:r>
      <w:r w:rsidR="0CB497CD" w:rsidRPr="2BD9C447">
        <w:rPr>
          <w:rFonts w:ascii="Calibri" w:hAnsi="Calibri" w:cs="Calibri"/>
          <w:lang w:val="es-ES"/>
        </w:rPr>
        <w:t>agrícola</w:t>
      </w:r>
      <w:r w:rsidR="759E9F23" w:rsidRPr="2BD9C447">
        <w:rPr>
          <w:rFonts w:ascii="Calibri" w:hAnsi="Calibri" w:cs="Calibri"/>
          <w:lang w:val="es-ES"/>
        </w:rPr>
        <w:t xml:space="preserve"> que van desde la gené</w:t>
      </w:r>
      <w:r w:rsidR="2BD8F0AF" w:rsidRPr="2BD9C447">
        <w:rPr>
          <w:rFonts w:ascii="Calibri" w:hAnsi="Calibri" w:cs="Calibri"/>
          <w:lang w:val="es-ES"/>
        </w:rPr>
        <w:t>t</w:t>
      </w:r>
      <w:r w:rsidR="759E9F23" w:rsidRPr="2BD9C447">
        <w:rPr>
          <w:rFonts w:ascii="Calibri" w:hAnsi="Calibri" w:cs="Calibri"/>
          <w:lang w:val="es-ES"/>
        </w:rPr>
        <w:t xml:space="preserve">ica, la recomendación y el asesoramiento a un </w:t>
      </w:r>
      <w:r w:rsidR="0FB65DA0" w:rsidRPr="2BD9C447">
        <w:rPr>
          <w:rFonts w:ascii="Calibri" w:hAnsi="Calibri" w:cs="Calibri"/>
          <w:lang w:val="es-ES"/>
        </w:rPr>
        <w:t xml:space="preserve">nivel </w:t>
      </w:r>
      <w:r w:rsidR="759E9F23" w:rsidRPr="2BD9C447">
        <w:rPr>
          <w:rFonts w:ascii="Calibri" w:hAnsi="Calibri" w:cs="Calibri"/>
          <w:lang w:val="es-ES"/>
        </w:rPr>
        <w:t>personal en función de la realidad productiva de cad</w:t>
      </w:r>
      <w:r w:rsidR="442ABFB2" w:rsidRPr="2BD9C447">
        <w:rPr>
          <w:rFonts w:ascii="Calibri" w:hAnsi="Calibri" w:cs="Calibri"/>
          <w:lang w:val="es-ES"/>
        </w:rPr>
        <w:t>a lote y de cada zona.</w:t>
      </w:r>
    </w:p>
    <w:p w14:paraId="7E3B495F" w14:textId="070CB1F6" w:rsidR="00646366" w:rsidRPr="00A67B5D" w:rsidRDefault="125E3EF4">
      <w:pPr>
        <w:pStyle w:val="Textoindependiente"/>
        <w:rPr>
          <w:rFonts w:ascii="Calibri" w:hAnsi="Calibri" w:cs="Calibri"/>
          <w:lang w:val="es-ES"/>
        </w:rPr>
      </w:pPr>
      <w:r w:rsidRPr="2BD9C447">
        <w:rPr>
          <w:rFonts w:ascii="Calibri" w:hAnsi="Calibri" w:cs="Calibri"/>
          <w:lang w:val="es-ES"/>
        </w:rPr>
        <w:lastRenderedPageBreak/>
        <w:t xml:space="preserve">El manejo nutricional fue 100 kilos de fosfato </w:t>
      </w:r>
      <w:r w:rsidR="3F8E8983" w:rsidRPr="2BD9C447">
        <w:rPr>
          <w:rFonts w:ascii="Calibri" w:hAnsi="Calibri" w:cs="Calibri"/>
          <w:lang w:val="es-ES"/>
        </w:rPr>
        <w:t xml:space="preserve">monoamónico </w:t>
      </w:r>
      <w:r w:rsidRPr="2BD9C447">
        <w:rPr>
          <w:rFonts w:ascii="Calibri" w:hAnsi="Calibri" w:cs="Calibri"/>
          <w:lang w:val="es-ES"/>
        </w:rPr>
        <w:t xml:space="preserve">en la siembra, 200 de urea aplicados en dos etapas y una estrategia de herbicidas </w:t>
      </w:r>
      <w:r w:rsidR="1A0F4FF8" w:rsidRPr="2BD9C447">
        <w:rPr>
          <w:rFonts w:ascii="Calibri" w:hAnsi="Calibri" w:cs="Calibri"/>
          <w:lang w:val="es-ES"/>
        </w:rPr>
        <w:t>en</w:t>
      </w:r>
      <w:r w:rsidRPr="2BD9C447">
        <w:rPr>
          <w:rFonts w:ascii="Calibri" w:hAnsi="Calibri" w:cs="Calibri"/>
          <w:lang w:val="es-ES"/>
        </w:rPr>
        <w:t xml:space="preserve"> barbecho</w:t>
      </w:r>
      <w:r w:rsidR="1A0F4FF8" w:rsidRPr="2BD9C447">
        <w:rPr>
          <w:rFonts w:ascii="Calibri" w:hAnsi="Calibri" w:cs="Calibri"/>
          <w:lang w:val="es-ES"/>
        </w:rPr>
        <w:t xml:space="preserve"> </w:t>
      </w:r>
      <w:r w:rsidRPr="2BD9C447">
        <w:rPr>
          <w:rFonts w:ascii="Calibri" w:hAnsi="Calibri" w:cs="Calibri"/>
          <w:lang w:val="es-ES"/>
        </w:rPr>
        <w:t>para enfrentar al raigrás resistente que domina la zona. La siembra se dividió en dos momentos, entre principios y fines de diciembre, para diversificar riesgos según el régimen de lluvias.</w:t>
      </w:r>
    </w:p>
    <w:p w14:paraId="437AC22A" w14:textId="222DFE38" w:rsidR="00646366" w:rsidRPr="00A67B5D" w:rsidRDefault="125E3EF4">
      <w:pPr>
        <w:pStyle w:val="Textoindependiente"/>
        <w:rPr>
          <w:rFonts w:ascii="Calibri" w:hAnsi="Calibri" w:cs="Calibri"/>
          <w:lang w:val="es-ES"/>
        </w:rPr>
      </w:pPr>
      <w:r w:rsidRPr="2BD9C447">
        <w:rPr>
          <w:rFonts w:ascii="Calibri" w:hAnsi="Calibri" w:cs="Calibri"/>
          <w:lang w:val="es-ES"/>
        </w:rPr>
        <w:t xml:space="preserve">La campaña </w:t>
      </w:r>
      <w:r w:rsidR="14A173B0" w:rsidRPr="2BD9C447">
        <w:rPr>
          <w:rFonts w:ascii="Calibri" w:hAnsi="Calibri" w:cs="Calibri"/>
          <w:lang w:val="es-ES"/>
        </w:rPr>
        <w:t>tuvo otra</w:t>
      </w:r>
      <w:r w:rsidRPr="2BD9C447">
        <w:rPr>
          <w:rFonts w:ascii="Calibri" w:hAnsi="Calibri" w:cs="Calibri"/>
          <w:lang w:val="es-ES"/>
        </w:rPr>
        <w:t xml:space="preserve"> prueba inesperada. En abril, una lluvia de 500 milímetros inundó Areco y alrededores cuando recién comenzaba la cosecha de soja. Días después, otros 70 milímetros generaron un barro que frenó la cosecha por dos semanas. “Nos quedamos sin caminos, hubo que hacer muchísimo silo bolsa. Costó levantar la </w:t>
      </w:r>
      <w:r w:rsidR="7FD7BB33" w:rsidRPr="2BD9C447">
        <w:rPr>
          <w:rFonts w:ascii="Calibri" w:hAnsi="Calibri" w:cs="Calibri"/>
          <w:lang w:val="es-ES"/>
        </w:rPr>
        <w:t>cosecha,</w:t>
      </w:r>
      <w:r w:rsidRPr="2BD9C447">
        <w:rPr>
          <w:rFonts w:ascii="Calibri" w:hAnsi="Calibri" w:cs="Calibri"/>
          <w:lang w:val="es-ES"/>
        </w:rPr>
        <w:t xml:space="preserve"> pero con un gran esfuerzo lo logramos”, relata Sebastián.</w:t>
      </w:r>
    </w:p>
    <w:p w14:paraId="57779A73" w14:textId="17A71992" w:rsidR="00646366" w:rsidRPr="00A67B5D" w:rsidRDefault="125E3EF4">
      <w:pPr>
        <w:pStyle w:val="Textoindependiente"/>
        <w:rPr>
          <w:rFonts w:ascii="Calibri" w:hAnsi="Calibri" w:cs="Calibri"/>
          <w:lang w:val="es-ES"/>
        </w:rPr>
      </w:pPr>
      <w:r w:rsidRPr="2BD9C447">
        <w:rPr>
          <w:rFonts w:ascii="Calibri" w:hAnsi="Calibri" w:cs="Calibri"/>
          <w:lang w:val="es-ES"/>
        </w:rPr>
        <w:t xml:space="preserve">En ese contexto, la performance del </w:t>
      </w:r>
      <w:r w:rsidR="6B341160" w:rsidRPr="2BD9C447">
        <w:rPr>
          <w:rFonts w:ascii="Calibri" w:hAnsi="Calibri" w:cs="Calibri"/>
          <w:lang w:val="es-ES"/>
        </w:rPr>
        <w:t>NS 7765 VIPTERA3</w:t>
      </w:r>
      <w:r w:rsidRPr="2BD9C447">
        <w:rPr>
          <w:rFonts w:ascii="Calibri" w:hAnsi="Calibri" w:cs="Calibri"/>
          <w:lang w:val="es-ES"/>
        </w:rPr>
        <w:t xml:space="preserve"> dio su recompensa. “Se mantuvo bien de caña y de raíces</w:t>
      </w:r>
      <w:r w:rsidR="14A173B0" w:rsidRPr="2BD9C447">
        <w:rPr>
          <w:rFonts w:ascii="Calibri" w:hAnsi="Calibri" w:cs="Calibri"/>
          <w:lang w:val="es-ES"/>
        </w:rPr>
        <w:t>, ante la lluvia</w:t>
      </w:r>
      <w:r w:rsidRPr="2BD9C447">
        <w:rPr>
          <w:rFonts w:ascii="Calibri" w:hAnsi="Calibri" w:cs="Calibri"/>
          <w:lang w:val="es-ES"/>
        </w:rPr>
        <w:t xml:space="preserve"> se mantuvo</w:t>
      </w:r>
      <w:r w:rsidR="14A173B0" w:rsidRPr="2BD9C447">
        <w:rPr>
          <w:rFonts w:ascii="Calibri" w:hAnsi="Calibri" w:cs="Calibri"/>
          <w:lang w:val="es-ES"/>
        </w:rPr>
        <w:t xml:space="preserve"> de pie</w:t>
      </w:r>
      <w:r w:rsidRPr="2BD9C447">
        <w:rPr>
          <w:rFonts w:ascii="Calibri" w:hAnsi="Calibri" w:cs="Calibri"/>
          <w:lang w:val="es-ES"/>
        </w:rPr>
        <w:t>”. Sumado a eso, la falta de lluvia</w:t>
      </w:r>
      <w:r w:rsidR="14A173B0" w:rsidRPr="2BD9C447">
        <w:rPr>
          <w:rFonts w:ascii="Calibri" w:hAnsi="Calibri" w:cs="Calibri"/>
          <w:lang w:val="es-ES"/>
        </w:rPr>
        <w:t>s</w:t>
      </w:r>
      <w:r w:rsidRPr="2BD9C447">
        <w:rPr>
          <w:rFonts w:ascii="Calibri" w:hAnsi="Calibri" w:cs="Calibri"/>
          <w:lang w:val="es-ES"/>
        </w:rPr>
        <w:t xml:space="preserve"> de los primeros días de enero también </w:t>
      </w:r>
      <w:r w:rsidR="14A173B0" w:rsidRPr="2BD9C447">
        <w:rPr>
          <w:rFonts w:ascii="Calibri" w:hAnsi="Calibri" w:cs="Calibri"/>
          <w:lang w:val="es-ES"/>
        </w:rPr>
        <w:t>había generado</w:t>
      </w:r>
      <w:r w:rsidRPr="2BD9C447">
        <w:rPr>
          <w:rFonts w:ascii="Calibri" w:hAnsi="Calibri" w:cs="Calibri"/>
          <w:lang w:val="es-ES"/>
        </w:rPr>
        <w:t xml:space="preserve"> ansiedad, pero al estar en V6 logró recuperarse sin problemas cuando llegaron las </w:t>
      </w:r>
      <w:r w:rsidR="14A173B0" w:rsidRPr="2BD9C447">
        <w:rPr>
          <w:rFonts w:ascii="Calibri" w:hAnsi="Calibri" w:cs="Calibri"/>
          <w:lang w:val="es-ES"/>
        </w:rPr>
        <w:t>precipitaciones</w:t>
      </w:r>
      <w:r w:rsidRPr="2BD9C447">
        <w:rPr>
          <w:rFonts w:ascii="Calibri" w:hAnsi="Calibri" w:cs="Calibri"/>
          <w:lang w:val="es-ES"/>
        </w:rPr>
        <w:t xml:space="preserve"> de mediados de enero. El resultado </w:t>
      </w:r>
      <w:r w:rsidR="14A173B0" w:rsidRPr="2BD9C447">
        <w:rPr>
          <w:rFonts w:ascii="Calibri" w:hAnsi="Calibri" w:cs="Calibri"/>
          <w:lang w:val="es-ES"/>
        </w:rPr>
        <w:t>arrojó un rinde de</w:t>
      </w:r>
      <w:r w:rsidRPr="2BD9C447">
        <w:rPr>
          <w:rFonts w:ascii="Calibri" w:hAnsi="Calibri" w:cs="Calibri"/>
          <w:lang w:val="es-ES"/>
        </w:rPr>
        <w:t xml:space="preserve"> 9500 kilos por hectárea, ubicándose por encima del promedio de la zona y supe</w:t>
      </w:r>
      <w:r w:rsidR="14A173B0" w:rsidRPr="2BD9C447">
        <w:rPr>
          <w:rFonts w:ascii="Calibri" w:hAnsi="Calibri" w:cs="Calibri"/>
          <w:lang w:val="es-ES"/>
        </w:rPr>
        <w:t>r</w:t>
      </w:r>
      <w:r w:rsidRPr="2BD9C447">
        <w:rPr>
          <w:rFonts w:ascii="Calibri" w:hAnsi="Calibri" w:cs="Calibri"/>
          <w:lang w:val="es-ES"/>
        </w:rPr>
        <w:t xml:space="preserve">ando a su antecesor. “Estuvo mejor de sanidad, un poco más corto de ciclo y cosechamos con menos humedad, lo que además nos ahorró costos de secado”, </w:t>
      </w:r>
      <w:r w:rsidR="14A173B0" w:rsidRPr="2BD9C447">
        <w:rPr>
          <w:rFonts w:ascii="Calibri" w:hAnsi="Calibri" w:cs="Calibri"/>
          <w:lang w:val="es-ES"/>
        </w:rPr>
        <w:t>comentó Santiago</w:t>
      </w:r>
      <w:r w:rsidR="628A7033" w:rsidRPr="2BD9C447">
        <w:rPr>
          <w:rFonts w:ascii="Calibri" w:hAnsi="Calibri" w:cs="Calibri"/>
          <w:lang w:val="es-ES"/>
        </w:rPr>
        <w:t xml:space="preserve"> que, según </w:t>
      </w:r>
      <w:r w:rsidRPr="2BD9C447">
        <w:rPr>
          <w:rFonts w:ascii="Calibri" w:hAnsi="Calibri" w:cs="Calibri"/>
          <w:lang w:val="es-ES"/>
        </w:rPr>
        <w:t>sus cálculos </w:t>
      </w:r>
      <w:r w:rsidR="7D6FEBB1" w:rsidRPr="2BD9C447">
        <w:rPr>
          <w:rFonts w:ascii="Calibri" w:hAnsi="Calibri" w:cs="Calibri"/>
          <w:lang w:val="es-ES"/>
        </w:rPr>
        <w:t xml:space="preserve">el </w:t>
      </w:r>
      <w:r w:rsidR="5AE8B268" w:rsidRPr="2BD9C447">
        <w:rPr>
          <w:rFonts w:ascii="Calibri" w:hAnsi="Calibri" w:cs="Calibri"/>
          <w:lang w:val="es-ES"/>
        </w:rPr>
        <w:t>NS 7765 VIPTERA3</w:t>
      </w:r>
      <w:r w:rsidR="7D6FEBB1" w:rsidRPr="2BD9C447">
        <w:rPr>
          <w:rFonts w:ascii="Calibri" w:hAnsi="Calibri" w:cs="Calibri"/>
          <w:lang w:val="es-ES"/>
        </w:rPr>
        <w:t xml:space="preserve"> </w:t>
      </w:r>
      <w:r w:rsidR="075468C7" w:rsidRPr="2BD9C447">
        <w:rPr>
          <w:rFonts w:ascii="Calibri" w:hAnsi="Calibri" w:cs="Calibri"/>
          <w:lang w:val="es-ES"/>
        </w:rPr>
        <w:t>tuvo un</w:t>
      </w:r>
      <w:r w:rsidRPr="2BD9C447">
        <w:rPr>
          <w:rFonts w:ascii="Calibri" w:hAnsi="Calibri" w:cs="Calibri"/>
          <w:lang w:val="es-ES"/>
        </w:rPr>
        <w:t xml:space="preserve"> 15</w:t>
      </w:r>
      <w:r w:rsidR="7006C8D2" w:rsidRPr="2BD9C447">
        <w:rPr>
          <w:rFonts w:ascii="Calibri" w:hAnsi="Calibri" w:cs="Calibri"/>
          <w:lang w:val="es-ES"/>
        </w:rPr>
        <w:t>%</w:t>
      </w:r>
      <w:r w:rsidRPr="2BD9C447">
        <w:rPr>
          <w:rFonts w:ascii="Calibri" w:hAnsi="Calibri" w:cs="Calibri"/>
          <w:lang w:val="es-ES"/>
        </w:rPr>
        <w:t xml:space="preserve"> de humedad</w:t>
      </w:r>
      <w:r w:rsidR="773B0576" w:rsidRPr="2BD9C447">
        <w:rPr>
          <w:rFonts w:ascii="Calibri" w:hAnsi="Calibri" w:cs="Calibri"/>
          <w:lang w:val="es-ES"/>
        </w:rPr>
        <w:t>.</w:t>
      </w:r>
      <w:r w:rsidRPr="2BD9C447">
        <w:rPr>
          <w:rFonts w:ascii="Calibri" w:hAnsi="Calibri" w:cs="Calibri"/>
          <w:lang w:val="es-ES"/>
        </w:rPr>
        <w:t xml:space="preserve"> </w:t>
      </w:r>
    </w:p>
    <w:p w14:paraId="4ECF4748" w14:textId="008CBD3A" w:rsidR="00646366" w:rsidRPr="00A67B5D" w:rsidRDefault="125E3EF4">
      <w:pPr>
        <w:pStyle w:val="Textoindependiente"/>
        <w:rPr>
          <w:rFonts w:ascii="Calibri" w:hAnsi="Calibri" w:cs="Calibri"/>
          <w:lang w:val="es-ES"/>
        </w:rPr>
      </w:pPr>
      <w:r w:rsidRPr="2BD9C447">
        <w:rPr>
          <w:rFonts w:ascii="Calibri" w:hAnsi="Calibri" w:cs="Calibri"/>
          <w:lang w:val="es-ES"/>
        </w:rPr>
        <w:t>Al analizar las razones del desempeño, Sebastián menciona cuatro atributos clave: la tecnología Viptera, que brinda control frente al cogollero y flexibilidad para el uso de herbicidas; su buen comportamiento frente a tizón; la sanidad general; y su ciclo más corto respecto al 7921.</w:t>
      </w:r>
      <w:r w:rsidR="26FF8C50" w:rsidRPr="2BD9C447">
        <w:rPr>
          <w:rFonts w:ascii="Calibri" w:hAnsi="Calibri" w:cs="Calibri"/>
          <w:lang w:val="es-ES"/>
        </w:rPr>
        <w:t xml:space="preserve"> </w:t>
      </w:r>
      <w:r w:rsidRPr="2BD9C447">
        <w:rPr>
          <w:rFonts w:ascii="Calibri" w:hAnsi="Calibri" w:cs="Calibri"/>
          <w:lang w:val="es-ES"/>
        </w:rPr>
        <w:t xml:space="preserve">El acompañamiento del distribuidor RED.IN </w:t>
      </w:r>
      <w:r w:rsidR="7E44FA55" w:rsidRPr="2BD9C447">
        <w:rPr>
          <w:rFonts w:ascii="Calibri" w:hAnsi="Calibri" w:cs="Calibri"/>
          <w:lang w:val="es-ES"/>
        </w:rPr>
        <w:t xml:space="preserve">Agrodas </w:t>
      </w:r>
      <w:r w:rsidRPr="2BD9C447">
        <w:rPr>
          <w:rFonts w:ascii="Calibri" w:hAnsi="Calibri" w:cs="Calibri"/>
          <w:lang w:val="es-ES"/>
        </w:rPr>
        <w:t xml:space="preserve">también resultó decisivo. “La relación con </w:t>
      </w:r>
      <w:r w:rsidR="14A173B0" w:rsidRPr="2BD9C447">
        <w:rPr>
          <w:rFonts w:ascii="Calibri" w:hAnsi="Calibri" w:cs="Calibri"/>
          <w:lang w:val="es-ES"/>
        </w:rPr>
        <w:t>ellos</w:t>
      </w:r>
      <w:r w:rsidRPr="2BD9C447">
        <w:rPr>
          <w:rFonts w:ascii="Calibri" w:hAnsi="Calibri" w:cs="Calibri"/>
          <w:lang w:val="es-ES"/>
        </w:rPr>
        <w:t xml:space="preserve"> es muy buena, casi de amigos”</w:t>
      </w:r>
      <w:r w:rsidR="1A0F4FF8" w:rsidRPr="2BD9C447">
        <w:rPr>
          <w:rFonts w:ascii="Calibri" w:hAnsi="Calibri" w:cs="Calibri"/>
          <w:lang w:val="es-ES"/>
        </w:rPr>
        <w:t>,</w:t>
      </w:r>
      <w:r w:rsidRPr="2BD9C447">
        <w:rPr>
          <w:rFonts w:ascii="Calibri" w:hAnsi="Calibri" w:cs="Calibri"/>
          <w:lang w:val="es-ES"/>
        </w:rPr>
        <w:t xml:space="preserve"> comentó. El vínculo entre ambos ha generado una alianza </w:t>
      </w:r>
      <w:r w:rsidR="14A173B0" w:rsidRPr="2BD9C447">
        <w:rPr>
          <w:rFonts w:ascii="Calibri" w:hAnsi="Calibri" w:cs="Calibri"/>
          <w:lang w:val="es-ES"/>
        </w:rPr>
        <w:t>virtuosa</w:t>
      </w:r>
      <w:r w:rsidRPr="2BD9C447">
        <w:rPr>
          <w:rFonts w:ascii="Calibri" w:hAnsi="Calibri" w:cs="Calibri"/>
          <w:lang w:val="es-ES"/>
        </w:rPr>
        <w:t xml:space="preserve">: “Ellos nos comparten novedades técnicas y nosotros nuestras experiencias </w:t>
      </w:r>
      <w:r w:rsidR="1A0F4FF8" w:rsidRPr="2BD9C447">
        <w:rPr>
          <w:rFonts w:ascii="Calibri" w:hAnsi="Calibri" w:cs="Calibri"/>
          <w:lang w:val="es-ES"/>
        </w:rPr>
        <w:t>a</w:t>
      </w:r>
      <w:r w:rsidRPr="2BD9C447">
        <w:rPr>
          <w:rFonts w:ascii="Calibri" w:hAnsi="Calibri" w:cs="Calibri"/>
          <w:lang w:val="es-ES"/>
        </w:rPr>
        <w:t xml:space="preserve"> campo”</w:t>
      </w:r>
      <w:r w:rsidR="1A0F4FF8" w:rsidRPr="2BD9C447">
        <w:rPr>
          <w:rFonts w:ascii="Calibri" w:hAnsi="Calibri" w:cs="Calibri"/>
          <w:lang w:val="es-ES"/>
        </w:rPr>
        <w:t>,</w:t>
      </w:r>
      <w:r w:rsidRPr="2BD9C447">
        <w:rPr>
          <w:rFonts w:ascii="Calibri" w:hAnsi="Calibri" w:cs="Calibri"/>
          <w:lang w:val="es-ES"/>
        </w:rPr>
        <w:t xml:space="preserve"> </w:t>
      </w:r>
      <w:r w:rsidR="31DC0E7B" w:rsidRPr="2BD9C447">
        <w:rPr>
          <w:rFonts w:ascii="Calibri" w:hAnsi="Calibri" w:cs="Calibri"/>
          <w:lang w:val="es-ES"/>
        </w:rPr>
        <w:t>aclaró</w:t>
      </w:r>
      <w:r w:rsidRPr="2BD9C447">
        <w:rPr>
          <w:rFonts w:ascii="Calibri" w:hAnsi="Calibri" w:cs="Calibri"/>
          <w:lang w:val="es-ES"/>
        </w:rPr>
        <w:t>.</w:t>
      </w:r>
    </w:p>
    <w:p w14:paraId="00EE7285" w14:textId="5DE2DE85" w:rsidR="00646366" w:rsidRDefault="125E3EF4" w:rsidP="00BD6603">
      <w:pPr>
        <w:pStyle w:val="Textoindependiente"/>
        <w:spacing w:line="259" w:lineRule="auto"/>
        <w:rPr>
          <w:rFonts w:ascii="Calibri" w:hAnsi="Calibri" w:cs="Calibri"/>
          <w:lang w:val="es-ES"/>
        </w:rPr>
      </w:pPr>
      <w:r w:rsidRPr="2BD9C447">
        <w:rPr>
          <w:rFonts w:ascii="Calibri" w:hAnsi="Calibri" w:cs="Calibri"/>
          <w:lang w:val="es-ES"/>
        </w:rPr>
        <w:t>Con los resultados sobre la mesa, el próximo paso</w:t>
      </w:r>
      <w:r w:rsidR="525D4E2B" w:rsidRPr="2BD9C447">
        <w:rPr>
          <w:rFonts w:ascii="Calibri" w:hAnsi="Calibri" w:cs="Calibri"/>
          <w:lang w:val="es-ES"/>
        </w:rPr>
        <w:t xml:space="preserve"> con el </w:t>
      </w:r>
      <w:r w:rsidR="3112D418" w:rsidRPr="2BD9C447">
        <w:rPr>
          <w:rFonts w:ascii="Calibri" w:hAnsi="Calibri" w:cs="Calibri"/>
          <w:lang w:val="es-ES"/>
        </w:rPr>
        <w:t xml:space="preserve">NS 7765 VIPTERA3 </w:t>
      </w:r>
      <w:r w:rsidRPr="2BD9C447">
        <w:rPr>
          <w:rFonts w:ascii="Calibri" w:hAnsi="Calibri" w:cs="Calibri"/>
          <w:lang w:val="es-ES"/>
        </w:rPr>
        <w:t>ya está definido: “</w:t>
      </w:r>
      <w:r w:rsidR="6478C27D" w:rsidRPr="2BD9C447">
        <w:rPr>
          <w:rFonts w:ascii="Calibri" w:hAnsi="Calibri" w:cs="Calibri"/>
          <w:lang w:val="es-ES"/>
        </w:rPr>
        <w:t>Vamos a usarlo</w:t>
      </w:r>
      <w:r w:rsidR="138E8140" w:rsidRPr="2BD9C447">
        <w:rPr>
          <w:rFonts w:ascii="Calibri" w:hAnsi="Calibri" w:cs="Calibri"/>
          <w:lang w:val="es-ES"/>
        </w:rPr>
        <w:t xml:space="preserve"> nuevament</w:t>
      </w:r>
      <w:r w:rsidR="31FD9FA7" w:rsidRPr="2BD9C447">
        <w:rPr>
          <w:rFonts w:ascii="Calibri" w:hAnsi="Calibri" w:cs="Calibri"/>
          <w:lang w:val="es-ES"/>
        </w:rPr>
        <w:t>e.</w:t>
      </w:r>
      <w:r w:rsidR="00BD6603">
        <w:rPr>
          <w:rFonts w:ascii="Calibri" w:hAnsi="Calibri" w:cs="Calibri"/>
          <w:lang w:val="es-ES"/>
        </w:rPr>
        <w:t xml:space="preserve"> </w:t>
      </w:r>
      <w:r w:rsidR="4761C532" w:rsidRPr="2BD9C447">
        <w:rPr>
          <w:rFonts w:ascii="Calibri" w:hAnsi="Calibri" w:cs="Calibri"/>
          <w:lang w:val="es-ES"/>
        </w:rPr>
        <w:t>La</w:t>
      </w:r>
      <w:r w:rsidRPr="2BD9C447">
        <w:rPr>
          <w:rFonts w:ascii="Calibri" w:hAnsi="Calibri" w:cs="Calibri"/>
          <w:lang w:val="es-ES"/>
        </w:rPr>
        <w:t xml:space="preserve"> idea es empezar a reemplazar al 7921 porque lo supera. El año pasado fue un 35% del área y este año será un 60%”, anticip</w:t>
      </w:r>
      <w:r w:rsidR="14A173B0" w:rsidRPr="2BD9C447">
        <w:rPr>
          <w:rFonts w:ascii="Calibri" w:hAnsi="Calibri" w:cs="Calibri"/>
          <w:lang w:val="es-ES"/>
        </w:rPr>
        <w:t>ó</w:t>
      </w:r>
      <w:r w:rsidRPr="2BD9C447">
        <w:rPr>
          <w:rFonts w:ascii="Calibri" w:hAnsi="Calibri" w:cs="Calibri"/>
          <w:lang w:val="es-ES"/>
        </w:rPr>
        <w:t xml:space="preserve"> Sebastián.</w:t>
      </w:r>
    </w:p>
    <w:p w14:paraId="359E84D7" w14:textId="16A18CF6" w:rsidR="00D84F9F" w:rsidRDefault="7E44FA55">
      <w:pPr>
        <w:pStyle w:val="Textoindependiente"/>
        <w:rPr>
          <w:rFonts w:ascii="Calibri" w:hAnsi="Calibri" w:cs="Calibri"/>
          <w:lang w:val="es-ES"/>
        </w:rPr>
      </w:pPr>
      <w:r w:rsidRPr="2BD9C447">
        <w:rPr>
          <w:rFonts w:ascii="Calibri" w:hAnsi="Calibri" w:cs="Calibri"/>
          <w:lang w:val="es-ES"/>
        </w:rPr>
        <w:t>Los resultados</w:t>
      </w:r>
      <w:r w:rsidR="26FF8C50" w:rsidRPr="2BD9C447">
        <w:rPr>
          <w:rFonts w:ascii="Calibri" w:hAnsi="Calibri" w:cs="Calibri"/>
          <w:lang w:val="es-ES"/>
        </w:rPr>
        <w:t xml:space="preserve"> no son casuales: según registros de PROTEA en localidades de la provincia como Vedia, Junín y Chacabuco, el </w:t>
      </w:r>
      <w:r w:rsidR="62D0CA24" w:rsidRPr="2BD9C447">
        <w:rPr>
          <w:rFonts w:ascii="Calibri" w:hAnsi="Calibri" w:cs="Calibri"/>
          <w:lang w:val="es-ES"/>
        </w:rPr>
        <w:t>NS 7765 VIPTERA3</w:t>
      </w:r>
      <w:r w:rsidR="26FF8C50" w:rsidRPr="2BD9C447">
        <w:rPr>
          <w:rFonts w:ascii="Calibri" w:hAnsi="Calibri" w:cs="Calibri"/>
          <w:lang w:val="es-ES"/>
        </w:rPr>
        <w:t xml:space="preserve"> tuvo un rendimiento promedio de 10.488 kilos por hectárea, lo que lo ubicó entre los mayores de</w:t>
      </w:r>
      <w:r w:rsidR="392CFAB3" w:rsidRPr="2BD9C447">
        <w:rPr>
          <w:rFonts w:ascii="Calibri" w:hAnsi="Calibri" w:cs="Calibri"/>
          <w:lang w:val="es-ES"/>
        </w:rPr>
        <w:t xml:space="preserve"> la zona</w:t>
      </w:r>
      <w:r w:rsidR="26FF8C50" w:rsidRPr="2BD9C447">
        <w:rPr>
          <w:rFonts w:ascii="Calibri" w:hAnsi="Calibri" w:cs="Calibri"/>
          <w:lang w:val="es-ES"/>
        </w:rPr>
        <w:t>.</w:t>
      </w:r>
    </w:p>
    <w:p w14:paraId="7E38393E" w14:textId="77777777" w:rsidR="00892A5B" w:rsidRPr="00892A5B" w:rsidRDefault="00892A5B" w:rsidP="00892A5B">
      <w:pPr>
        <w:pStyle w:val="Textoindependiente"/>
        <w:rPr>
          <w:rFonts w:ascii="Calibri" w:hAnsi="Calibri" w:cs="Calibri"/>
          <w:i/>
          <w:iCs/>
          <w:lang w:val="es-AR"/>
        </w:rPr>
      </w:pPr>
      <w:r w:rsidRPr="00892A5B">
        <w:rPr>
          <w:rFonts w:ascii="Calibri" w:hAnsi="Calibri" w:cs="Calibri"/>
          <w:i/>
          <w:iCs/>
          <w:lang w:val="es-AR"/>
        </w:rPr>
        <w:t>Acerca de NIDERA:</w:t>
      </w:r>
    </w:p>
    <w:p w14:paraId="067923A7" w14:textId="4BDA1B3F" w:rsidR="00892A5B" w:rsidRPr="00892A5B" w:rsidRDefault="00892A5B">
      <w:pPr>
        <w:pStyle w:val="Textoindependiente"/>
        <w:rPr>
          <w:rFonts w:ascii="Calibri" w:hAnsi="Calibri" w:cs="Calibri"/>
          <w:i/>
          <w:iCs/>
          <w:lang w:val="es-AR"/>
        </w:rPr>
      </w:pPr>
      <w:r w:rsidRPr="00892A5B">
        <w:rPr>
          <w:rFonts w:ascii="Calibri" w:hAnsi="Calibri" w:cs="Calibri"/>
          <w:i/>
          <w:iCs/>
          <w:lang w:val="es-AR"/>
        </w:rPr>
        <w:t>Nidera es una marca de semillas de maíz, trigo, girasol y soja perteneciente al grupo Syngenta. Nidera acompaña a los productores con genética de vanguardia, herramientas digitales y un equipo que entiende los desafíos agrícolas de cada lote. El lema de la marca es “En cada decisión estás vos y con vos está Nidera”. Más información en niderasemillas.com.ar y @niderasemillas en RRSS.</w:t>
      </w:r>
    </w:p>
    <w:sectPr w:rsidR="00892A5B" w:rsidRPr="00892A5B">
      <w:headerReference w:type="default" r:id="rId7"/>
      <w:footerReference w:type="default" r:id="rId8"/>
      <w:footnotePr>
        <w:numRestart w:val="eachSect"/>
      </w:footnotePr>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787F" w14:textId="77777777" w:rsidR="00D20A23" w:rsidRDefault="00D20A23" w:rsidP="00A67B5D">
      <w:pPr>
        <w:spacing w:after="0"/>
      </w:pPr>
      <w:r>
        <w:separator/>
      </w:r>
    </w:p>
  </w:endnote>
  <w:endnote w:type="continuationSeparator" w:id="0">
    <w:p w14:paraId="39CBDD29" w14:textId="77777777" w:rsidR="00D20A23" w:rsidRDefault="00D20A23" w:rsidP="00A67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00B8" w14:textId="77777777" w:rsidR="00A67B5D" w:rsidRPr="00A67B5D" w:rsidRDefault="00A67B5D" w:rsidP="00A67B5D">
    <w:pPr>
      <w:spacing w:after="0"/>
      <w:jc w:val="right"/>
      <w:rPr>
        <w:sz w:val="16"/>
        <w:szCs w:val="16"/>
        <w:lang w:val="es-ES"/>
      </w:rPr>
    </w:pPr>
    <w:r w:rsidRPr="00A67B5D">
      <w:rPr>
        <w:sz w:val="16"/>
        <w:szCs w:val="16"/>
        <w:lang w:val="es-ES"/>
      </w:rPr>
      <w:t>Prensa: SAVIA Comunicación</w:t>
    </w:r>
  </w:p>
  <w:p w14:paraId="338D3685" w14:textId="104F8893" w:rsidR="00A67B5D" w:rsidRPr="00A67B5D" w:rsidRDefault="00A67B5D" w:rsidP="00A67B5D">
    <w:pPr>
      <w:spacing w:after="0"/>
      <w:jc w:val="right"/>
      <w:rPr>
        <w:sz w:val="16"/>
        <w:szCs w:val="16"/>
        <w:lang w:val="es-ES"/>
      </w:rPr>
    </w:pPr>
    <w:r w:rsidRPr="00A67B5D">
      <w:rPr>
        <w:sz w:val="16"/>
        <w:szCs w:val="16"/>
        <w:lang w:val="es-ES"/>
      </w:rPr>
      <w:t>+54 9 11 6967 2255</w:t>
    </w:r>
    <w:r w:rsidRPr="00A67B5D">
      <w:rPr>
        <w:sz w:val="16"/>
        <w:szCs w:val="16"/>
        <w:lang w:val="es-ES"/>
      </w:rPr>
      <w:br/>
      <w:t>prensa@saviacomunicacion.com.ar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7DD88" w14:textId="77777777" w:rsidR="00D20A23" w:rsidRDefault="00D20A23" w:rsidP="00A67B5D">
      <w:pPr>
        <w:spacing w:after="0"/>
      </w:pPr>
      <w:r>
        <w:separator/>
      </w:r>
    </w:p>
  </w:footnote>
  <w:footnote w:type="continuationSeparator" w:id="0">
    <w:p w14:paraId="1057BE35" w14:textId="77777777" w:rsidR="00D20A23" w:rsidRDefault="00D20A23" w:rsidP="00A67B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2A95" w14:textId="7295F9A0" w:rsidR="00A67B5D" w:rsidRDefault="00A67B5D" w:rsidP="00A67B5D">
    <w:pPr>
      <w:pStyle w:val="Encabezado"/>
      <w:jc w:val="center"/>
    </w:pPr>
    <w:r>
      <w:rPr>
        <w:noProof/>
        <w:color w:val="000000"/>
      </w:rPr>
      <w:drawing>
        <wp:inline distT="0" distB="0" distL="0" distR="0" wp14:anchorId="7E9659AB" wp14:editId="68FB00B6">
          <wp:extent cx="1038225" cy="1019175"/>
          <wp:effectExtent l="0" t="0" r="9525" b="9525"/>
          <wp:docPr id="1009007462"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Logotipo&#10;&#10;El contenido generado por IA puede ser incorrecto."/>
                  <pic:cNvPicPr preferRelativeResize="0"/>
                </pic:nvPicPr>
                <pic:blipFill>
                  <a:blip r:embed="rId1"/>
                  <a:srcRect/>
                  <a:stretch>
                    <a:fillRect/>
                  </a:stretch>
                </pic:blipFill>
                <pic:spPr>
                  <a:xfrm>
                    <a:off x="0" y="0"/>
                    <a:ext cx="1056139" cy="103676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X7aZp5VNFosE9" int2:id="LtmVGjw3">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9EE286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88602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66"/>
    <w:rsid w:val="0001337B"/>
    <w:rsid w:val="00021CA6"/>
    <w:rsid w:val="000B404D"/>
    <w:rsid w:val="000D64A7"/>
    <w:rsid w:val="00437550"/>
    <w:rsid w:val="004B4BAB"/>
    <w:rsid w:val="00633FF1"/>
    <w:rsid w:val="00646366"/>
    <w:rsid w:val="006D1CD1"/>
    <w:rsid w:val="0084735E"/>
    <w:rsid w:val="00892A5B"/>
    <w:rsid w:val="009F1B24"/>
    <w:rsid w:val="00A67B5D"/>
    <w:rsid w:val="00B0016C"/>
    <w:rsid w:val="00B16222"/>
    <w:rsid w:val="00B7485B"/>
    <w:rsid w:val="00BD2B2A"/>
    <w:rsid w:val="00BD6603"/>
    <w:rsid w:val="00BF17BF"/>
    <w:rsid w:val="00C13E95"/>
    <w:rsid w:val="00C851AE"/>
    <w:rsid w:val="00D20A23"/>
    <w:rsid w:val="00D27D44"/>
    <w:rsid w:val="00D84F9F"/>
    <w:rsid w:val="00DA3F45"/>
    <w:rsid w:val="022094C8"/>
    <w:rsid w:val="0225C4FB"/>
    <w:rsid w:val="075468C7"/>
    <w:rsid w:val="08247F1C"/>
    <w:rsid w:val="0A27432A"/>
    <w:rsid w:val="0CB497CD"/>
    <w:rsid w:val="0DBF1984"/>
    <w:rsid w:val="0ED5C8AA"/>
    <w:rsid w:val="0FB65DA0"/>
    <w:rsid w:val="11491298"/>
    <w:rsid w:val="125E3EF4"/>
    <w:rsid w:val="138E8140"/>
    <w:rsid w:val="14A173B0"/>
    <w:rsid w:val="14CC8F72"/>
    <w:rsid w:val="183509AA"/>
    <w:rsid w:val="18B20D78"/>
    <w:rsid w:val="1A0F4FF8"/>
    <w:rsid w:val="2514E926"/>
    <w:rsid w:val="252A12A0"/>
    <w:rsid w:val="26FF8C50"/>
    <w:rsid w:val="2AC9CFEA"/>
    <w:rsid w:val="2B2A43F1"/>
    <w:rsid w:val="2BD8F0AF"/>
    <w:rsid w:val="2BD9C447"/>
    <w:rsid w:val="2C81D952"/>
    <w:rsid w:val="2D55895F"/>
    <w:rsid w:val="2EFCB2DB"/>
    <w:rsid w:val="3112D418"/>
    <w:rsid w:val="31DC0E7B"/>
    <w:rsid w:val="31FD9FA7"/>
    <w:rsid w:val="369F5E5C"/>
    <w:rsid w:val="3733BAE7"/>
    <w:rsid w:val="392CFAB3"/>
    <w:rsid w:val="3D9487F7"/>
    <w:rsid w:val="3F8E8983"/>
    <w:rsid w:val="4230EAB1"/>
    <w:rsid w:val="43397A37"/>
    <w:rsid w:val="442ABFB2"/>
    <w:rsid w:val="45183C69"/>
    <w:rsid w:val="4557346B"/>
    <w:rsid w:val="4761C532"/>
    <w:rsid w:val="4A5E4B8F"/>
    <w:rsid w:val="4BF78ADD"/>
    <w:rsid w:val="4E230D8D"/>
    <w:rsid w:val="50F69903"/>
    <w:rsid w:val="525D4E2B"/>
    <w:rsid w:val="54579309"/>
    <w:rsid w:val="55D9BBB4"/>
    <w:rsid w:val="5AB59746"/>
    <w:rsid w:val="5AE8B268"/>
    <w:rsid w:val="5C60D1AC"/>
    <w:rsid w:val="5D8250B8"/>
    <w:rsid w:val="5F2C580C"/>
    <w:rsid w:val="61B4344A"/>
    <w:rsid w:val="628A7033"/>
    <w:rsid w:val="62C2BA68"/>
    <w:rsid w:val="62D0CA24"/>
    <w:rsid w:val="635CC52F"/>
    <w:rsid w:val="63DC0A04"/>
    <w:rsid w:val="640FB9CA"/>
    <w:rsid w:val="6478C27D"/>
    <w:rsid w:val="669E4720"/>
    <w:rsid w:val="68EC17D9"/>
    <w:rsid w:val="691DDF95"/>
    <w:rsid w:val="6B341160"/>
    <w:rsid w:val="6C59AD19"/>
    <w:rsid w:val="7006C8D2"/>
    <w:rsid w:val="743CA908"/>
    <w:rsid w:val="759E9F23"/>
    <w:rsid w:val="773B0576"/>
    <w:rsid w:val="7AB33BAF"/>
    <w:rsid w:val="7CA0922E"/>
    <w:rsid w:val="7D6FEBB1"/>
    <w:rsid w:val="7E44FA55"/>
    <w:rsid w:val="7FD7B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DC70"/>
  <w15:docId w15:val="{9C09C607-BDE0-482A-B1EF-016D3056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Textoindependiente"/>
    <w:link w:val="Ttulo1C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Textoindependiente"/>
    <w:link w:val="Ttulo2C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Textoindependiente"/>
    <w:link w:val="Ttulo3C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Textoindependiente"/>
    <w:link w:val="Ttulo4C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Textoindependiente"/>
    <w:link w:val="Ttulo5C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Textoindependiente"/>
    <w:link w:val="Ttulo6C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Textoindependiente"/>
    <w:link w:val="Ttulo7C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Textoindependiente"/>
    <w:link w:val="Ttulo8C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Textoindependiente"/>
    <w:link w:val="Ttulo9C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link w:val="TtuloC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0FD9"/>
    <w:rPr>
      <w:rFonts w:asciiTheme="majorHAnsi" w:eastAsiaTheme="majorEastAsia" w:hAnsiTheme="majorHAnsi" w:cstheme="majorBidi"/>
      <w:spacing w:val="-10"/>
      <w:kern w:val="28"/>
      <w:sz w:val="56"/>
      <w:szCs w:val="56"/>
    </w:rPr>
  </w:style>
  <w:style w:type="paragraph" w:styleId="Subttulo">
    <w:name w:val="Subtitle"/>
    <w:basedOn w:val="Ttulo"/>
    <w:next w:val="Textoindependiente"/>
    <w:link w:val="SubttuloCar"/>
    <w:uiPriority w:val="11"/>
    <w:qFormat/>
    <w:rsid w:val="00A10FD9"/>
    <w:pPr>
      <w:numPr>
        <w:ilvl w:val="1"/>
      </w:numPr>
    </w:pPr>
    <w:rPr>
      <w:spacing w:val="15"/>
      <w:sz w:val="28"/>
      <w:szCs w:val="28"/>
    </w:rPr>
  </w:style>
  <w:style w:type="character" w:customStyle="1" w:styleId="SubttuloCar">
    <w:name w:val="Subtítulo Car"/>
    <w:basedOn w:val="Fuentedeprrafopredeter"/>
    <w:link w:val="Subttulo"/>
    <w:uiPriority w:val="11"/>
    <w:rsid w:val="00A10FD9"/>
    <w:rPr>
      <w:rFonts w:eastAsiaTheme="majorEastAsia" w:cstheme="majorBidi"/>
      <w:color w:val="595959" w:themeColor="text1" w:themeTint="A6"/>
      <w:spacing w:val="15"/>
      <w:sz w:val="28"/>
      <w:szCs w:val="28"/>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Textoindependiente"/>
    <w:qFormat/>
    <w:pPr>
      <w:keepNext/>
      <w:keepLines/>
      <w:spacing w:before="100" w:after="300"/>
    </w:pPr>
    <w:rPr>
      <w:sz w:val="20"/>
      <w:szCs w:val="20"/>
    </w:rPr>
  </w:style>
  <w:style w:type="paragraph" w:styleId="Bibliografa">
    <w:name w:val="Bibliography"/>
    <w:basedOn w:val="Normal"/>
    <w:qFormat/>
  </w:style>
  <w:style w:type="character" w:customStyle="1" w:styleId="Ttulo1Car">
    <w:name w:val="Título 1 Car"/>
    <w:basedOn w:val="Fuentedeprrafopredeter"/>
    <w:link w:val="Ttulo1"/>
    <w:uiPriority w:val="9"/>
    <w:rsid w:val="00A10F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0F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0F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0F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0F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0F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0F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0FD9"/>
    <w:rPr>
      <w:rFonts w:eastAsiaTheme="majorEastAsia" w:cstheme="majorBidi"/>
      <w:color w:val="272727" w:themeColor="text1" w:themeTint="D8"/>
    </w:rPr>
  </w:style>
  <w:style w:type="paragraph" w:styleId="Textodebloque">
    <w:name w:val="Block Text"/>
    <w:basedOn w:val="Textoindependiente"/>
    <w:next w:val="Textoindependiente"/>
    <w:uiPriority w:val="9"/>
    <w:unhideWhenUsed/>
    <w:qFormat/>
    <w:pPr>
      <w:spacing w:before="100" w:after="100"/>
      <w:ind w:left="480" w:right="480"/>
    </w:pPr>
  </w:style>
  <w:style w:type="paragraph" w:styleId="Textonotapie">
    <w:name w:val="footnote text"/>
    <w:basedOn w:val="Normal"/>
    <w:uiPriority w:val="9"/>
    <w:unhideWhenUsed/>
    <w:qFormat/>
  </w:style>
  <w:style w:type="paragraph" w:customStyle="1" w:styleId="FootnoteBlockText">
    <w:name w:val="Footnote Block Text"/>
    <w:basedOn w:val="Textonotapie"/>
    <w:next w:val="Textonotapie"/>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customStyle="1" w:styleId="SectionNumber">
    <w:name w:val="Section Number"/>
    <w:basedOn w:val="DescripcinCar"/>
  </w:style>
  <w:style w:type="character" w:styleId="Refdenotaalpie">
    <w:name w:val="footnote reference"/>
    <w:basedOn w:val="DescripcinCar"/>
    <w:rPr>
      <w:vertAlign w:val="superscript"/>
    </w:rPr>
  </w:style>
  <w:style w:type="character" w:styleId="Hipervnculo">
    <w:name w:val="Hyperlink"/>
    <w:basedOn w:val="DescripcinCar"/>
    <w:rPr>
      <w:color w:val="156082" w:themeColor="accent1"/>
    </w:rPr>
  </w:style>
  <w:style w:type="paragraph" w:styleId="TtuloTDC">
    <w:name w:val="TOC Heading"/>
    <w:basedOn w:val="Ttulo1"/>
    <w:next w:val="Textoindependiente"/>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Encabezado">
    <w:name w:val="header"/>
    <w:basedOn w:val="Normal"/>
    <w:link w:val="EncabezadoCar"/>
    <w:rsid w:val="00A67B5D"/>
    <w:pPr>
      <w:tabs>
        <w:tab w:val="center" w:pos="4252"/>
        <w:tab w:val="right" w:pos="8504"/>
      </w:tabs>
      <w:spacing w:after="0"/>
    </w:pPr>
  </w:style>
  <w:style w:type="character" w:customStyle="1" w:styleId="EncabezadoCar">
    <w:name w:val="Encabezado Car"/>
    <w:basedOn w:val="Fuentedeprrafopredeter"/>
    <w:link w:val="Encabezado"/>
    <w:rsid w:val="00A67B5D"/>
  </w:style>
  <w:style w:type="paragraph" w:styleId="Piedepgina">
    <w:name w:val="footer"/>
    <w:basedOn w:val="Normal"/>
    <w:link w:val="PiedepginaCar"/>
    <w:rsid w:val="00A67B5D"/>
    <w:pPr>
      <w:tabs>
        <w:tab w:val="center" w:pos="4252"/>
        <w:tab w:val="right" w:pos="8504"/>
      </w:tabs>
      <w:spacing w:after="0"/>
    </w:pPr>
  </w:style>
  <w:style w:type="character" w:customStyle="1" w:styleId="PiedepginaCar">
    <w:name w:val="Pie de página Car"/>
    <w:basedOn w:val="Fuentedeprrafopredeter"/>
    <w:link w:val="Piedepgina"/>
    <w:rsid w:val="00A67B5D"/>
  </w:style>
  <w:style w:type="character" w:styleId="Refdecomentario">
    <w:name w:val="annotation reference"/>
    <w:basedOn w:val="Fuentedeprrafopredeter"/>
    <w:rsid w:val="000B404D"/>
    <w:rPr>
      <w:sz w:val="16"/>
      <w:szCs w:val="16"/>
    </w:rPr>
  </w:style>
  <w:style w:type="paragraph" w:styleId="Textocomentario">
    <w:name w:val="annotation text"/>
    <w:basedOn w:val="Normal"/>
    <w:link w:val="TextocomentarioCar"/>
    <w:rsid w:val="000B404D"/>
    <w:rPr>
      <w:sz w:val="20"/>
      <w:szCs w:val="20"/>
    </w:rPr>
  </w:style>
  <w:style w:type="character" w:customStyle="1" w:styleId="TextocomentarioCar">
    <w:name w:val="Texto comentario Car"/>
    <w:basedOn w:val="Fuentedeprrafopredeter"/>
    <w:link w:val="Textocomentario"/>
    <w:rsid w:val="000B404D"/>
    <w:rPr>
      <w:sz w:val="20"/>
      <w:szCs w:val="20"/>
    </w:rPr>
  </w:style>
  <w:style w:type="paragraph" w:styleId="Asuntodelcomentario">
    <w:name w:val="annotation subject"/>
    <w:basedOn w:val="Textocomentario"/>
    <w:next w:val="Textocomentario"/>
    <w:link w:val="AsuntodelcomentarioCar"/>
    <w:rsid w:val="000B404D"/>
    <w:rPr>
      <w:b/>
      <w:bCs/>
    </w:rPr>
  </w:style>
  <w:style w:type="character" w:customStyle="1" w:styleId="AsuntodelcomentarioCar">
    <w:name w:val="Asunto del comentario Car"/>
    <w:basedOn w:val="TextocomentarioCar"/>
    <w:link w:val="Asuntodelcomentario"/>
    <w:rsid w:val="000B4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d006307-e4a9-430f-af16-eea280431306}" enabled="1" method="Standard" siteId="{06219a4a-a835-44d5-afaf-3926343bfb89}"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884</Words>
  <Characters>4867</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User</cp:lastModifiedBy>
  <cp:revision>4</cp:revision>
  <dcterms:created xsi:type="dcterms:W3CDTF">2025-09-17T13:07:00Z</dcterms:created>
  <dcterms:modified xsi:type="dcterms:W3CDTF">2025-09-17T13:15:00Z</dcterms:modified>
</cp:coreProperties>
</file>