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197DF" w14:textId="68CE76BF" w:rsidR="00D507B8" w:rsidRPr="00767108" w:rsidRDefault="00D507B8" w:rsidP="00767108">
      <w:pPr>
        <w:pStyle w:val="NormalWeb"/>
        <w:rPr>
          <w:rFonts w:ascii="Arial" w:hAnsi="Arial" w:cs="Arial"/>
          <w:sz w:val="20"/>
          <w:szCs w:val="20"/>
        </w:rPr>
      </w:pPr>
    </w:p>
    <w:p w14:paraId="08767808" w14:textId="43E789EC" w:rsidR="00965C97" w:rsidRDefault="00965C97" w:rsidP="00965C97">
      <w:pPr>
        <w:pStyle w:val="NormalWeb"/>
        <w:rPr>
          <w:rFonts w:ascii="Arial" w:hAnsi="Arial" w:cs="Arial"/>
          <w:b/>
          <w:bCs/>
          <w:sz w:val="32"/>
          <w:szCs w:val="32"/>
        </w:rPr>
      </w:pPr>
      <w:r w:rsidRPr="00965C97">
        <w:rPr>
          <w:rFonts w:ascii="Arial" w:hAnsi="Arial" w:cs="Arial"/>
          <w:b/>
          <w:bCs/>
          <w:sz w:val="32"/>
          <w:szCs w:val="32"/>
        </w:rPr>
        <w:t>Más potencia</w:t>
      </w:r>
      <w:r>
        <w:rPr>
          <w:rFonts w:ascii="Arial" w:hAnsi="Arial" w:cs="Arial"/>
          <w:b/>
          <w:bCs/>
          <w:sz w:val="32"/>
          <w:szCs w:val="32"/>
        </w:rPr>
        <w:t>,</w:t>
      </w:r>
      <w:r w:rsidRPr="00965C9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m</w:t>
      </w:r>
      <w:r w:rsidRPr="00965C97">
        <w:rPr>
          <w:rFonts w:ascii="Arial" w:hAnsi="Arial" w:cs="Arial"/>
          <w:b/>
          <w:bCs/>
          <w:sz w:val="32"/>
          <w:szCs w:val="32"/>
        </w:rPr>
        <w:t>enos consumo</w:t>
      </w:r>
      <w:r>
        <w:rPr>
          <w:rFonts w:ascii="Arial" w:hAnsi="Arial" w:cs="Arial"/>
          <w:b/>
          <w:bCs/>
          <w:sz w:val="32"/>
          <w:szCs w:val="32"/>
        </w:rPr>
        <w:t>,</w:t>
      </w:r>
      <w:r w:rsidRPr="00965C97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m</w:t>
      </w:r>
      <w:r w:rsidRPr="00965C97">
        <w:rPr>
          <w:rFonts w:ascii="Arial" w:hAnsi="Arial" w:cs="Arial"/>
          <w:b/>
          <w:bCs/>
          <w:sz w:val="32"/>
          <w:szCs w:val="32"/>
        </w:rPr>
        <w:t xml:space="preserve">ás hectáreas </w:t>
      </w:r>
    </w:p>
    <w:p w14:paraId="44293C28" w14:textId="1CFB040C" w:rsidR="00965C97" w:rsidRDefault="00965C97" w:rsidP="00F17569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965C97">
        <w:rPr>
          <w:rFonts w:ascii="Arial" w:hAnsi="Arial" w:cs="Arial"/>
          <w:i/>
          <w:iCs/>
          <w:sz w:val="22"/>
          <w:szCs w:val="22"/>
        </w:rPr>
        <w:t xml:space="preserve">Así juega CLAAS en </w:t>
      </w:r>
      <w:proofErr w:type="spellStart"/>
      <w:r w:rsidRPr="00965C97">
        <w:rPr>
          <w:rFonts w:ascii="Arial" w:hAnsi="Arial" w:cs="Arial"/>
          <w:i/>
          <w:iCs/>
          <w:sz w:val="22"/>
          <w:szCs w:val="22"/>
        </w:rPr>
        <w:t>Agroactiva</w:t>
      </w:r>
      <w:proofErr w:type="spellEnd"/>
      <w:r w:rsidRPr="00965C97">
        <w:rPr>
          <w:rFonts w:ascii="Arial" w:hAnsi="Arial" w:cs="Arial"/>
          <w:i/>
          <w:iCs/>
          <w:sz w:val="22"/>
          <w:szCs w:val="22"/>
        </w:rPr>
        <w:t xml:space="preserve"> 2026</w:t>
      </w:r>
      <w:r>
        <w:rPr>
          <w:rFonts w:ascii="Arial" w:hAnsi="Arial" w:cs="Arial"/>
          <w:i/>
          <w:iCs/>
          <w:sz w:val="22"/>
          <w:szCs w:val="22"/>
        </w:rPr>
        <w:t>.</w:t>
      </w:r>
      <w:r w:rsidRPr="00965C97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 el stand 208C se respirará eficiencia.</w:t>
      </w:r>
    </w:p>
    <w:p w14:paraId="6FC81CC4" w14:textId="2DCE1FF8" w:rsidR="00965C97" w:rsidRPr="00965C97" w:rsidRDefault="000822EB" w:rsidP="00965C97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Del 3 al 6 de junio, </w:t>
      </w:r>
      <w:r w:rsidR="00965C97">
        <w:rPr>
          <w:rFonts w:ascii="Arial" w:hAnsi="Arial" w:cs="Arial"/>
          <w:sz w:val="22"/>
          <w:szCs w:val="22"/>
        </w:rPr>
        <w:t xml:space="preserve">CLAAS Argentina </w:t>
      </w:r>
      <w:r w:rsidR="00965C97" w:rsidRPr="00965C97">
        <w:rPr>
          <w:rFonts w:ascii="Arial" w:hAnsi="Arial" w:cs="Arial"/>
          <w:sz w:val="22"/>
          <w:szCs w:val="22"/>
        </w:rPr>
        <w:t>exhibirá en Armstrong</w:t>
      </w:r>
      <w:r w:rsidR="00965C97">
        <w:rPr>
          <w:rFonts w:ascii="Arial" w:hAnsi="Arial" w:cs="Arial"/>
          <w:sz w:val="22"/>
          <w:szCs w:val="22"/>
        </w:rPr>
        <w:t>, Santa Fe,</w:t>
      </w:r>
      <w:r w:rsidR="00965C97" w:rsidRPr="00965C97">
        <w:rPr>
          <w:rFonts w:ascii="Arial" w:hAnsi="Arial" w:cs="Arial"/>
          <w:sz w:val="22"/>
          <w:szCs w:val="22"/>
        </w:rPr>
        <w:t xml:space="preserve"> toda la gama </w:t>
      </w:r>
      <w:r w:rsidR="00965C97">
        <w:rPr>
          <w:rFonts w:ascii="Arial" w:hAnsi="Arial" w:cs="Arial"/>
          <w:sz w:val="22"/>
          <w:szCs w:val="22"/>
        </w:rPr>
        <w:t xml:space="preserve">de tractores </w:t>
      </w:r>
      <w:r w:rsidR="00965C97" w:rsidRPr="00965C97">
        <w:rPr>
          <w:rFonts w:ascii="Arial" w:hAnsi="Arial" w:cs="Arial"/>
          <w:sz w:val="22"/>
          <w:szCs w:val="22"/>
        </w:rPr>
        <w:t xml:space="preserve">que hoy comercializa en Argentina, desde la línea ARION 600 hasta AXION </w:t>
      </w:r>
      <w:r w:rsidR="00965C97">
        <w:rPr>
          <w:rFonts w:ascii="Arial" w:hAnsi="Arial" w:cs="Arial"/>
          <w:sz w:val="22"/>
          <w:szCs w:val="22"/>
        </w:rPr>
        <w:t xml:space="preserve">800 y </w:t>
      </w:r>
      <w:r w:rsidR="00965C97" w:rsidRPr="00965C97">
        <w:rPr>
          <w:rFonts w:ascii="Arial" w:hAnsi="Arial" w:cs="Arial"/>
          <w:sz w:val="22"/>
          <w:szCs w:val="22"/>
        </w:rPr>
        <w:t>900</w:t>
      </w:r>
      <w:r w:rsidR="00965C97">
        <w:rPr>
          <w:rFonts w:ascii="Arial" w:hAnsi="Arial" w:cs="Arial"/>
          <w:sz w:val="22"/>
          <w:szCs w:val="22"/>
        </w:rPr>
        <w:t xml:space="preserve">. También se expondrán </w:t>
      </w:r>
      <w:r w:rsidR="00965C97" w:rsidRPr="00965C97">
        <w:rPr>
          <w:rFonts w:ascii="Arial" w:hAnsi="Arial" w:cs="Arial"/>
          <w:sz w:val="22"/>
          <w:szCs w:val="22"/>
        </w:rPr>
        <w:t xml:space="preserve">equipos de forraje y </w:t>
      </w:r>
      <w:r w:rsidR="00965C97">
        <w:rPr>
          <w:rFonts w:ascii="Arial" w:hAnsi="Arial" w:cs="Arial"/>
          <w:sz w:val="22"/>
          <w:szCs w:val="22"/>
        </w:rPr>
        <w:t xml:space="preserve">de </w:t>
      </w:r>
      <w:r w:rsidR="00965C97" w:rsidRPr="00965C97">
        <w:rPr>
          <w:rFonts w:ascii="Arial" w:hAnsi="Arial" w:cs="Arial"/>
          <w:sz w:val="22"/>
          <w:szCs w:val="22"/>
        </w:rPr>
        <w:t>cosecha de alta tecnología</w:t>
      </w:r>
      <w:r w:rsidR="00965C97">
        <w:rPr>
          <w:rFonts w:ascii="Arial" w:hAnsi="Arial" w:cs="Arial"/>
          <w:sz w:val="22"/>
          <w:szCs w:val="22"/>
        </w:rPr>
        <w:t xml:space="preserve">. </w:t>
      </w:r>
    </w:p>
    <w:p w14:paraId="6B048E40" w14:textId="71CCF8E1" w:rsidR="00965C97" w:rsidRPr="00965C97" w:rsidRDefault="00965C97" w:rsidP="00965C97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965C97">
        <w:rPr>
          <w:rFonts w:ascii="Arial" w:hAnsi="Arial" w:cs="Arial"/>
          <w:sz w:val="22"/>
          <w:szCs w:val="22"/>
        </w:rPr>
        <w:t>Entre las novedades más destacadas</w:t>
      </w:r>
      <w:r>
        <w:rPr>
          <w:rFonts w:ascii="Arial" w:hAnsi="Arial" w:cs="Arial"/>
          <w:sz w:val="22"/>
          <w:szCs w:val="22"/>
        </w:rPr>
        <w:t xml:space="preserve"> que podrán verse en el stand 208C de </w:t>
      </w:r>
      <w:proofErr w:type="spellStart"/>
      <w:r>
        <w:rPr>
          <w:rFonts w:ascii="Arial" w:hAnsi="Arial" w:cs="Arial"/>
          <w:sz w:val="22"/>
          <w:szCs w:val="22"/>
        </w:rPr>
        <w:t>Agroactiva</w:t>
      </w:r>
      <w:proofErr w:type="spellEnd"/>
      <w:r w:rsidRPr="00965C97">
        <w:rPr>
          <w:rFonts w:ascii="Arial" w:hAnsi="Arial" w:cs="Arial"/>
          <w:sz w:val="22"/>
          <w:szCs w:val="22"/>
        </w:rPr>
        <w:t xml:space="preserve"> estarán la nueva TRION 730 con plataforma CONVIO 1230, la picadora JAGUAR 960 con cabezal ORBIS 900 y distintas configuraciones de tractores junto a implementos de la línea verde</w:t>
      </w:r>
      <w:r w:rsidR="007D6EDF">
        <w:rPr>
          <w:rFonts w:ascii="Arial" w:hAnsi="Arial" w:cs="Arial"/>
          <w:sz w:val="22"/>
          <w:szCs w:val="22"/>
        </w:rPr>
        <w:t xml:space="preserve"> </w:t>
      </w:r>
      <w:r w:rsidR="007D6EDF" w:rsidRPr="008F2673">
        <w:rPr>
          <w:rFonts w:ascii="Arial" w:hAnsi="Arial" w:cs="Arial"/>
          <w:sz w:val="22"/>
          <w:szCs w:val="22"/>
        </w:rPr>
        <w:t>de</w:t>
      </w:r>
      <w:r w:rsidRPr="008F2673">
        <w:rPr>
          <w:rFonts w:ascii="Arial" w:hAnsi="Arial" w:cs="Arial"/>
          <w:sz w:val="22"/>
          <w:szCs w:val="22"/>
        </w:rPr>
        <w:t xml:space="preserve"> </w:t>
      </w:r>
      <w:r w:rsidRPr="00965C97">
        <w:rPr>
          <w:rFonts w:ascii="Arial" w:hAnsi="Arial" w:cs="Arial"/>
          <w:sz w:val="22"/>
          <w:szCs w:val="22"/>
        </w:rPr>
        <w:t>CLAAS.</w:t>
      </w:r>
    </w:p>
    <w:p w14:paraId="28D2219E" w14:textId="02372ABF" w:rsidR="00965C97" w:rsidRPr="008F2673" w:rsidRDefault="00965C97" w:rsidP="00965C97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 w:rsidRPr="00965C97">
        <w:rPr>
          <w:rFonts w:ascii="Arial" w:hAnsi="Arial" w:cs="Arial"/>
          <w:sz w:val="22"/>
          <w:szCs w:val="22"/>
        </w:rPr>
        <w:t xml:space="preserve">Además, el stand contará con espacios de </w:t>
      </w:r>
      <w:r>
        <w:rPr>
          <w:rFonts w:ascii="Arial" w:hAnsi="Arial" w:cs="Arial"/>
          <w:sz w:val="22"/>
          <w:szCs w:val="22"/>
        </w:rPr>
        <w:t>p</w:t>
      </w:r>
      <w:r w:rsidRPr="00965C97">
        <w:rPr>
          <w:rFonts w:ascii="Arial" w:hAnsi="Arial" w:cs="Arial"/>
          <w:sz w:val="22"/>
          <w:szCs w:val="22"/>
        </w:rPr>
        <w:t xml:space="preserve">ostventa, CLAAS </w:t>
      </w:r>
      <w:proofErr w:type="spellStart"/>
      <w:r w:rsidRPr="00965C97">
        <w:rPr>
          <w:rFonts w:ascii="Arial" w:hAnsi="Arial" w:cs="Arial"/>
          <w:sz w:val="22"/>
          <w:szCs w:val="22"/>
        </w:rPr>
        <w:t>Connect</w:t>
      </w:r>
      <w:proofErr w:type="spellEnd"/>
      <w:r w:rsidRPr="00965C9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recursos humanos</w:t>
      </w:r>
      <w:r w:rsidRPr="008F2673">
        <w:rPr>
          <w:rFonts w:ascii="Arial" w:hAnsi="Arial" w:cs="Arial"/>
          <w:sz w:val="22"/>
          <w:szCs w:val="22"/>
        </w:rPr>
        <w:t xml:space="preserve">, </w:t>
      </w:r>
      <w:r w:rsidR="009B298F" w:rsidRPr="008F2673">
        <w:rPr>
          <w:rFonts w:ascii="Arial" w:hAnsi="Arial" w:cs="Arial"/>
          <w:sz w:val="22"/>
          <w:szCs w:val="22"/>
        </w:rPr>
        <w:t xml:space="preserve">su tradicional </w:t>
      </w:r>
      <w:r w:rsidRPr="008F2673">
        <w:rPr>
          <w:rFonts w:ascii="Arial" w:hAnsi="Arial" w:cs="Arial"/>
          <w:sz w:val="22"/>
          <w:szCs w:val="22"/>
        </w:rPr>
        <w:t xml:space="preserve">shop y un equipo comercial integrado por </w:t>
      </w:r>
      <w:r w:rsidR="004A5B71" w:rsidRPr="008F2673">
        <w:rPr>
          <w:rFonts w:ascii="Arial" w:hAnsi="Arial" w:cs="Arial"/>
          <w:sz w:val="22"/>
          <w:szCs w:val="22"/>
        </w:rPr>
        <w:t xml:space="preserve">sus </w:t>
      </w:r>
      <w:r w:rsidRPr="008F2673">
        <w:rPr>
          <w:rFonts w:ascii="Arial" w:hAnsi="Arial" w:cs="Arial"/>
          <w:sz w:val="22"/>
          <w:szCs w:val="22"/>
        </w:rPr>
        <w:t>22 agentes de venta.</w:t>
      </w:r>
    </w:p>
    <w:p w14:paraId="45AA80AF" w14:textId="45CECF1F" w:rsidR="000822EB" w:rsidRDefault="00965C97" w:rsidP="00965C97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Pero m</w:t>
      </w:r>
      <w:r w:rsidRPr="00711E47">
        <w:rPr>
          <w:rFonts w:ascii="Arial" w:hAnsi="Arial" w:cs="Arial"/>
          <w:sz w:val="22"/>
          <w:szCs w:val="22"/>
        </w:rPr>
        <w:t>ás que nunca,</w:t>
      </w:r>
      <w:r>
        <w:rPr>
          <w:rFonts w:ascii="Arial" w:hAnsi="Arial" w:cs="Arial"/>
          <w:sz w:val="22"/>
          <w:szCs w:val="22"/>
        </w:rPr>
        <w:t xml:space="preserve"> el tema de conversación será la eficiencia en el consumo de combustible que t</w:t>
      </w:r>
      <w:r w:rsidR="000822EB">
        <w:rPr>
          <w:rFonts w:ascii="Arial" w:hAnsi="Arial" w:cs="Arial"/>
          <w:sz w:val="22"/>
          <w:szCs w:val="22"/>
        </w:rPr>
        <w:t>ienen las máquinas CLAAS. En plena cosecha, mientras</w:t>
      </w:r>
      <w:r w:rsidRPr="00711E47">
        <w:rPr>
          <w:rFonts w:ascii="Arial" w:hAnsi="Arial" w:cs="Arial"/>
          <w:sz w:val="22"/>
          <w:szCs w:val="22"/>
        </w:rPr>
        <w:t xml:space="preserve"> </w:t>
      </w:r>
      <w:r w:rsidR="000822EB">
        <w:rPr>
          <w:rFonts w:ascii="Arial" w:hAnsi="Arial" w:cs="Arial"/>
          <w:sz w:val="22"/>
          <w:szCs w:val="22"/>
        </w:rPr>
        <w:t xml:space="preserve">las </w:t>
      </w:r>
      <w:r w:rsidRPr="00711E47">
        <w:rPr>
          <w:rFonts w:ascii="Arial" w:hAnsi="Arial" w:cs="Arial"/>
          <w:sz w:val="22"/>
          <w:szCs w:val="22"/>
        </w:rPr>
        <w:t>cosechadora</w:t>
      </w:r>
      <w:r w:rsidR="000822EB">
        <w:rPr>
          <w:rFonts w:ascii="Arial" w:hAnsi="Arial" w:cs="Arial"/>
          <w:sz w:val="22"/>
          <w:szCs w:val="22"/>
        </w:rPr>
        <w:t>s de las distintas marcas presentes en el país</w:t>
      </w:r>
      <w:r w:rsidRPr="00711E47">
        <w:rPr>
          <w:rFonts w:ascii="Arial" w:hAnsi="Arial" w:cs="Arial"/>
          <w:sz w:val="22"/>
          <w:szCs w:val="22"/>
        </w:rPr>
        <w:t xml:space="preserve"> consume</w:t>
      </w:r>
      <w:r w:rsidR="000822EB">
        <w:rPr>
          <w:rFonts w:ascii="Arial" w:hAnsi="Arial" w:cs="Arial"/>
          <w:sz w:val="22"/>
          <w:szCs w:val="22"/>
        </w:rPr>
        <w:t>n</w:t>
      </w:r>
      <w:r w:rsidRPr="00711E4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entre </w:t>
      </w:r>
      <w:r w:rsidRPr="00711E47">
        <w:rPr>
          <w:rFonts w:ascii="Arial" w:hAnsi="Arial" w:cs="Arial"/>
          <w:sz w:val="22"/>
          <w:szCs w:val="22"/>
        </w:rPr>
        <w:t xml:space="preserve">11 </w:t>
      </w:r>
      <w:r>
        <w:rPr>
          <w:rFonts w:ascii="Arial" w:hAnsi="Arial" w:cs="Arial"/>
          <w:sz w:val="22"/>
          <w:szCs w:val="22"/>
        </w:rPr>
        <w:t xml:space="preserve">y 12 </w:t>
      </w:r>
      <w:r w:rsidRPr="00711E47">
        <w:rPr>
          <w:rFonts w:ascii="Arial" w:hAnsi="Arial" w:cs="Arial"/>
          <w:sz w:val="22"/>
          <w:szCs w:val="22"/>
        </w:rPr>
        <w:t>litros por hectárea</w:t>
      </w:r>
      <w:r w:rsidR="000822EB">
        <w:rPr>
          <w:rFonts w:ascii="Arial" w:hAnsi="Arial" w:cs="Arial"/>
          <w:sz w:val="22"/>
          <w:szCs w:val="22"/>
        </w:rPr>
        <w:t xml:space="preserve">, </w:t>
      </w:r>
      <w:r w:rsidR="000822EB" w:rsidRPr="008F2673">
        <w:rPr>
          <w:rFonts w:ascii="Arial" w:hAnsi="Arial" w:cs="Arial"/>
          <w:sz w:val="22"/>
          <w:szCs w:val="22"/>
        </w:rPr>
        <w:t xml:space="preserve">las </w:t>
      </w:r>
      <w:r w:rsidR="008F2673" w:rsidRPr="008F2673">
        <w:rPr>
          <w:rFonts w:ascii="Arial" w:hAnsi="Arial" w:cs="Arial"/>
          <w:sz w:val="22"/>
          <w:szCs w:val="22"/>
        </w:rPr>
        <w:t xml:space="preserve">de </w:t>
      </w:r>
      <w:r w:rsidR="000822EB" w:rsidRPr="008F2673">
        <w:rPr>
          <w:rFonts w:ascii="Arial" w:hAnsi="Arial" w:cs="Arial"/>
          <w:sz w:val="22"/>
          <w:szCs w:val="22"/>
        </w:rPr>
        <w:t>CLAAS</w:t>
      </w:r>
      <w:r w:rsidR="000822EB">
        <w:rPr>
          <w:rFonts w:ascii="Arial" w:hAnsi="Arial" w:cs="Arial"/>
          <w:sz w:val="22"/>
          <w:szCs w:val="22"/>
        </w:rPr>
        <w:t xml:space="preserve"> manejan rangos de 6,5 a </w:t>
      </w:r>
      <w:r w:rsidRPr="00711E47">
        <w:rPr>
          <w:rFonts w:ascii="Arial" w:hAnsi="Arial" w:cs="Arial"/>
          <w:sz w:val="22"/>
          <w:szCs w:val="22"/>
        </w:rPr>
        <w:t>9 litros</w:t>
      </w:r>
      <w:r w:rsidR="000822EB">
        <w:rPr>
          <w:rFonts w:ascii="Arial" w:hAnsi="Arial" w:cs="Arial"/>
          <w:sz w:val="22"/>
          <w:szCs w:val="22"/>
        </w:rPr>
        <w:t xml:space="preserve"> por hectárea, y esto acompañado de la máxima productividad y potencia</w:t>
      </w:r>
      <w:r w:rsidRPr="00711E47">
        <w:rPr>
          <w:rFonts w:ascii="Arial" w:hAnsi="Arial" w:cs="Arial"/>
          <w:sz w:val="22"/>
          <w:szCs w:val="22"/>
        </w:rPr>
        <w:t xml:space="preserve">. </w:t>
      </w:r>
    </w:p>
    <w:p w14:paraId="5DF71561" w14:textId="410ACED4" w:rsidR="00965C97" w:rsidRPr="00711E47" w:rsidRDefault="000822EB" w:rsidP="00965C97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Esta característica que atraviesa a todos los equipos de la marca: tractores, picadoras y cosechadoras, es fruto de la singular tecnología de CLAAS, que la hace única en todo el mundo. </w:t>
      </w:r>
    </w:p>
    <w:p w14:paraId="6AFC0486" w14:textId="69BE1EB0" w:rsidR="00965C97" w:rsidRPr="000822EB" w:rsidRDefault="000822EB" w:rsidP="00965C97">
      <w:pPr>
        <w:pStyle w:val="CLAASFlietext"/>
        <w:rPr>
          <w:szCs w:val="22"/>
          <w:lang w:val="es-AR"/>
        </w:rPr>
      </w:pPr>
      <w:r>
        <w:rPr>
          <w:rFonts w:eastAsia="Times New Roman"/>
          <w:szCs w:val="22"/>
          <w:lang w:val="es-AR"/>
        </w:rPr>
        <w:t xml:space="preserve">Uno de los secretos está en </w:t>
      </w:r>
      <w:r w:rsidR="00965C97" w:rsidRPr="00455928">
        <w:rPr>
          <w:rFonts w:eastAsia="Times New Roman"/>
          <w:szCs w:val="22"/>
          <w:lang w:val="es-AR"/>
        </w:rPr>
        <w:t>DYNAMIC POWER</w:t>
      </w:r>
      <w:r w:rsidR="00965C97" w:rsidRPr="00455928">
        <w:rPr>
          <w:szCs w:val="22"/>
          <w:lang w:val="es-AR"/>
        </w:rPr>
        <w:t xml:space="preserve">, </w:t>
      </w:r>
      <w:r>
        <w:rPr>
          <w:szCs w:val="22"/>
          <w:lang w:val="es-AR"/>
        </w:rPr>
        <w:t>el</w:t>
      </w:r>
      <w:r w:rsidR="00965C97" w:rsidRPr="00455928">
        <w:rPr>
          <w:szCs w:val="22"/>
          <w:lang w:val="es-AR"/>
        </w:rPr>
        <w:t xml:space="preserve"> sistema de gestión inteligente que adapta automáticamente la potencia del motor según la carga real de trabajo. En la práctica, la máquina entrega solo la energía necesaria en cada momento: si las condiciones de cosecha son livianas, reduce potencia y ahorra combustible. Si el cultivo exige más esfuerzo, aumenta la potencia automáticamente. Esto permite lograr </w:t>
      </w:r>
      <w:r w:rsidR="00965C97" w:rsidRPr="00455928">
        <w:rPr>
          <w:rFonts w:eastAsia="Times New Roman"/>
          <w:szCs w:val="22"/>
          <w:lang w:val="es-AR"/>
        </w:rPr>
        <w:t>ahorro de combustible</w:t>
      </w:r>
      <w:r w:rsidR="00965C97" w:rsidRPr="00455928">
        <w:rPr>
          <w:szCs w:val="22"/>
          <w:lang w:val="es-AR"/>
        </w:rPr>
        <w:t xml:space="preserve">, manteniendo productividad y rendimiento. </w:t>
      </w:r>
      <w:r w:rsidR="00965C97" w:rsidRPr="00771CDC">
        <w:rPr>
          <w:lang w:val="es-AR"/>
        </w:rPr>
        <w:t xml:space="preserve">Desde el año </w:t>
      </w:r>
      <w:r w:rsidR="00965C97" w:rsidRPr="0032157C">
        <w:rPr>
          <w:lang w:val="es-AR"/>
        </w:rPr>
        <w:t>2026</w:t>
      </w:r>
      <w:r w:rsidR="00965C97" w:rsidRPr="00771CDC">
        <w:rPr>
          <w:lang w:val="es-AR"/>
        </w:rPr>
        <w:t xml:space="preserve">, </w:t>
      </w:r>
      <w:r w:rsidR="00965C97" w:rsidRPr="00455928">
        <w:rPr>
          <w:rFonts w:eastAsia="Times New Roman"/>
          <w:szCs w:val="22"/>
          <w:lang w:val="es-AR"/>
        </w:rPr>
        <w:t>DYNAMIC POWER</w:t>
      </w:r>
      <w:r w:rsidR="00965C97" w:rsidRPr="00771CDC">
        <w:rPr>
          <w:lang w:val="es-AR"/>
        </w:rPr>
        <w:t xml:space="preserve"> está disponible en los nuevos motores MAN de las series LEXION y TRION</w:t>
      </w:r>
      <w:r w:rsidR="00965C97">
        <w:rPr>
          <w:lang w:val="es-AR"/>
        </w:rPr>
        <w:t>.</w:t>
      </w:r>
      <w:r w:rsidRPr="00743C17">
        <w:rPr>
          <w:szCs w:val="22"/>
          <w:lang w:val="es-AR"/>
        </w:rPr>
        <w:t xml:space="preserve"> Los motores de última generación utilizados por CLAAS cuentan con gestión electrónica avanzada que ajusta el funcionamiento en tiempo real evitando excesos y manteniendo siempre el rango óptimo de eficiencia.</w:t>
      </w:r>
    </w:p>
    <w:p w14:paraId="6948FFEB" w14:textId="0F3B9700" w:rsidR="00965C97" w:rsidRPr="006B6E25" w:rsidRDefault="000822EB" w:rsidP="00965C97">
      <w:pPr>
        <w:pStyle w:val="NormalWeb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su vez, l</w:t>
      </w:r>
      <w:r w:rsidR="00965C97" w:rsidRPr="00711E47">
        <w:rPr>
          <w:rFonts w:ascii="Arial" w:hAnsi="Arial" w:cs="Arial"/>
          <w:sz w:val="22"/>
          <w:szCs w:val="22"/>
        </w:rPr>
        <w:t xml:space="preserve">as cosechadoras CLAAS incorporan el reconocido sistema </w:t>
      </w:r>
      <w:r w:rsidR="00965C97" w:rsidRPr="006B6E25">
        <w:rPr>
          <w:rFonts w:ascii="Arial" w:hAnsi="Arial" w:cs="Arial"/>
          <w:sz w:val="22"/>
          <w:szCs w:val="22"/>
        </w:rPr>
        <w:t xml:space="preserve">APS </w:t>
      </w:r>
      <w:r w:rsidR="00965C97" w:rsidRPr="00711E47">
        <w:rPr>
          <w:rFonts w:ascii="Arial" w:hAnsi="Arial" w:cs="Arial"/>
          <w:sz w:val="22"/>
          <w:szCs w:val="22"/>
        </w:rPr>
        <w:t>que mejora el flujo del material dentro de la máquina y reduce esfuerzos innecesarios.</w:t>
      </w:r>
      <w:r w:rsidR="00F46054">
        <w:rPr>
          <w:rFonts w:ascii="Arial" w:hAnsi="Arial" w:cs="Arial"/>
          <w:sz w:val="22"/>
          <w:szCs w:val="22"/>
        </w:rPr>
        <w:t xml:space="preserve"> </w:t>
      </w:r>
      <w:r w:rsidR="00965C97" w:rsidRPr="006B6E25">
        <w:rPr>
          <w:rFonts w:ascii="Arial" w:hAnsi="Arial" w:cs="Arial"/>
          <w:sz w:val="22"/>
          <w:szCs w:val="22"/>
        </w:rPr>
        <w:t>A eso se suma el sistema ROTO PLUS, que separa granos por fuerza centrífuga con muy baja demanda de potencia, logrando alta capacidad de trabajo con menor consumo.</w:t>
      </w:r>
    </w:p>
    <w:p w14:paraId="71FCBB3D" w14:textId="32520AAF" w:rsidR="00965C97" w:rsidRPr="00771CDC" w:rsidRDefault="00965C97" w:rsidP="00965C97">
      <w:pPr>
        <w:pStyle w:val="NormalWeb"/>
        <w:spacing w:line="276" w:lineRule="auto"/>
      </w:pPr>
      <w:r>
        <w:rPr>
          <w:rFonts w:ascii="Arial" w:hAnsi="Arial" w:cs="Arial"/>
          <w:sz w:val="22"/>
          <w:szCs w:val="22"/>
        </w:rPr>
        <w:t xml:space="preserve">“El bajo consumo de combustible de nuestras máquinas es un dato contundente que vemos reflejado constantemente en el sistema CLAAS </w:t>
      </w:r>
      <w:proofErr w:type="spellStart"/>
      <w:r>
        <w:rPr>
          <w:rFonts w:ascii="Arial" w:hAnsi="Arial" w:cs="Arial"/>
          <w:sz w:val="22"/>
          <w:szCs w:val="22"/>
        </w:rPr>
        <w:t>connect</w:t>
      </w:r>
      <w:proofErr w:type="spellEnd"/>
      <w:r>
        <w:rPr>
          <w:rFonts w:ascii="Arial" w:hAnsi="Arial" w:cs="Arial"/>
          <w:sz w:val="22"/>
          <w:szCs w:val="22"/>
        </w:rPr>
        <w:t xml:space="preserve">, la herramienta digital </w:t>
      </w:r>
      <w:r>
        <w:rPr>
          <w:rFonts w:ascii="Arial" w:hAnsi="Arial" w:cs="Arial"/>
          <w:sz w:val="22"/>
          <w:szCs w:val="22"/>
        </w:rPr>
        <w:lastRenderedPageBreak/>
        <w:t xml:space="preserve">que </w:t>
      </w:r>
      <w:r w:rsidRPr="001C5BF4">
        <w:rPr>
          <w:rFonts w:ascii="Arial" w:hAnsi="Arial" w:cs="Arial"/>
          <w:sz w:val="22"/>
          <w:szCs w:val="22"/>
        </w:rPr>
        <w:t xml:space="preserve">concentra todas las soluciones vinculadas a la </w:t>
      </w:r>
      <w:r>
        <w:rPr>
          <w:rFonts w:ascii="Arial" w:hAnsi="Arial" w:cs="Arial"/>
          <w:sz w:val="22"/>
          <w:szCs w:val="22"/>
        </w:rPr>
        <w:t>g</w:t>
      </w:r>
      <w:r w:rsidRPr="001C5BF4">
        <w:rPr>
          <w:rFonts w:ascii="Arial" w:hAnsi="Arial" w:cs="Arial"/>
          <w:sz w:val="22"/>
          <w:szCs w:val="22"/>
        </w:rPr>
        <w:t xml:space="preserve">estión de </w:t>
      </w:r>
      <w:r>
        <w:rPr>
          <w:rFonts w:ascii="Arial" w:hAnsi="Arial" w:cs="Arial"/>
          <w:sz w:val="22"/>
          <w:szCs w:val="22"/>
        </w:rPr>
        <w:t>m</w:t>
      </w:r>
      <w:r w:rsidRPr="001C5BF4">
        <w:rPr>
          <w:rFonts w:ascii="Arial" w:hAnsi="Arial" w:cs="Arial"/>
          <w:sz w:val="22"/>
          <w:szCs w:val="22"/>
        </w:rPr>
        <w:t>áquinas</w:t>
      </w:r>
      <w:r>
        <w:rPr>
          <w:rFonts w:ascii="Arial" w:hAnsi="Arial" w:cs="Arial"/>
          <w:sz w:val="22"/>
          <w:szCs w:val="22"/>
        </w:rPr>
        <w:t xml:space="preserve">, entre otras prestaciones. Pero el impacto no queda ahí, hay que sumar que </w:t>
      </w:r>
      <w:r w:rsidRPr="000E2FEE">
        <w:rPr>
          <w:rFonts w:ascii="Arial" w:hAnsi="Arial" w:cs="Arial"/>
          <w:sz w:val="22"/>
          <w:szCs w:val="22"/>
        </w:rPr>
        <w:t xml:space="preserve">consumir menos </w:t>
      </w:r>
      <w:r>
        <w:rPr>
          <w:rFonts w:ascii="Arial" w:hAnsi="Arial" w:cs="Arial"/>
          <w:sz w:val="22"/>
          <w:szCs w:val="22"/>
        </w:rPr>
        <w:t xml:space="preserve">combustible </w:t>
      </w:r>
      <w:r w:rsidRPr="000E2FEE">
        <w:rPr>
          <w:rFonts w:ascii="Arial" w:hAnsi="Arial" w:cs="Arial"/>
          <w:sz w:val="22"/>
          <w:szCs w:val="22"/>
        </w:rPr>
        <w:t>también implica un menor desgaste del motor y sus componentes, menores emisiones</w:t>
      </w:r>
      <w:r>
        <w:rPr>
          <w:rFonts w:ascii="Arial" w:hAnsi="Arial" w:cs="Arial"/>
          <w:sz w:val="22"/>
          <w:szCs w:val="22"/>
        </w:rPr>
        <w:t xml:space="preserve"> y</w:t>
      </w:r>
      <w:r w:rsidRPr="000E2FEE">
        <w:rPr>
          <w:rFonts w:ascii="Arial" w:hAnsi="Arial" w:cs="Arial"/>
          <w:sz w:val="22"/>
          <w:szCs w:val="22"/>
        </w:rPr>
        <w:t xml:space="preserve"> mayor autonomía de trabajo</w:t>
      </w:r>
      <w:r w:rsidR="00F46054">
        <w:rPr>
          <w:rFonts w:ascii="Arial" w:hAnsi="Arial" w:cs="Arial"/>
          <w:sz w:val="22"/>
          <w:szCs w:val="22"/>
        </w:rPr>
        <w:t xml:space="preserve">. Todo esto va a poder verse en </w:t>
      </w:r>
      <w:proofErr w:type="spellStart"/>
      <w:r w:rsidR="00F46054">
        <w:rPr>
          <w:rFonts w:ascii="Arial" w:hAnsi="Arial" w:cs="Arial"/>
          <w:sz w:val="22"/>
          <w:szCs w:val="22"/>
        </w:rPr>
        <w:t>Agroactiva</w:t>
      </w:r>
      <w:proofErr w:type="spellEnd"/>
      <w:r w:rsidR="00F46054">
        <w:rPr>
          <w:rFonts w:ascii="Arial" w:hAnsi="Arial" w:cs="Arial"/>
          <w:sz w:val="22"/>
          <w:szCs w:val="22"/>
        </w:rPr>
        <w:t xml:space="preserve"> 2026</w:t>
      </w:r>
      <w:r>
        <w:rPr>
          <w:rFonts w:ascii="Arial" w:hAnsi="Arial" w:cs="Arial"/>
          <w:sz w:val="22"/>
          <w:szCs w:val="22"/>
        </w:rPr>
        <w:t xml:space="preserve">”, </w:t>
      </w:r>
      <w:r w:rsidR="00F46054">
        <w:rPr>
          <w:rFonts w:ascii="Arial" w:hAnsi="Arial" w:cs="Arial"/>
          <w:sz w:val="22"/>
          <w:szCs w:val="22"/>
        </w:rPr>
        <w:t>anticipó</w:t>
      </w:r>
      <w:r>
        <w:rPr>
          <w:rFonts w:ascii="Arial" w:hAnsi="Arial" w:cs="Arial"/>
          <w:sz w:val="22"/>
          <w:szCs w:val="22"/>
        </w:rPr>
        <w:t xml:space="preserve"> Reynaldo Postacchini, vicepresidente de CLAAS Argentina.</w:t>
      </w:r>
    </w:p>
    <w:p w14:paraId="38789C6E" w14:textId="6FC8E81A" w:rsidR="008E7DE4" w:rsidRDefault="008E7DE4" w:rsidP="008E7DE4">
      <w:pPr>
        <w:pStyle w:val="NormalWeb"/>
        <w:shd w:val="clear" w:color="auto" w:fill="FFFFFF"/>
        <w:spacing w:before="0" w:beforeAutospacing="0" w:after="120" w:afterAutospacing="0" w:line="312" w:lineRule="atLeast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Sobre CLAAS</w:t>
      </w:r>
    </w:p>
    <w:p w14:paraId="0615F418" w14:textId="77777777" w:rsidR="008E7DE4" w:rsidRDefault="008E7DE4" w:rsidP="008E7DE4">
      <w:pPr>
        <w:pStyle w:val="NormalWeb"/>
        <w:shd w:val="clear" w:color="auto" w:fill="FFFFFF"/>
        <w:spacing w:before="0" w:beforeAutospacing="0" w:after="120" w:afterAutospacing="0" w:line="312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Fundada en 1913, CLAAS (</w:t>
      </w:r>
      <w:hyperlink r:id="rId7" w:tgtFrame="_blank" w:history="1">
        <w:r w:rsidRPr="00C7036F">
          <w:rPr>
            <w:rFonts w:ascii="Arial" w:hAnsi="Arial" w:cs="Arial"/>
            <w:i/>
            <w:iCs/>
            <w:color w:val="000000"/>
            <w:sz w:val="21"/>
            <w:szCs w:val="21"/>
          </w:rPr>
          <w:t>https://claas.com/es-ar/</w:t>
        </w:r>
      </w:hyperlink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) es una de las empresas líderes en maquinaria agrícola a nivel global. Con sede en </w:t>
      </w:r>
      <w:proofErr w:type="spellStart"/>
      <w:r>
        <w:rPr>
          <w:rFonts w:ascii="Arial" w:hAnsi="Arial" w:cs="Arial"/>
          <w:i/>
          <w:iCs/>
          <w:color w:val="000000"/>
          <w:sz w:val="21"/>
          <w:szCs w:val="21"/>
        </w:rPr>
        <w:t>Harsewinkel</w:t>
      </w:r>
      <w:proofErr w:type="spellEnd"/>
      <w:r>
        <w:rPr>
          <w:rFonts w:ascii="Arial" w:hAnsi="Arial" w:cs="Arial"/>
          <w:i/>
          <w:iCs/>
          <w:color w:val="000000"/>
          <w:sz w:val="21"/>
          <w:szCs w:val="21"/>
        </w:rPr>
        <w:t>, Alemania, es la mayor fabricante mundial de picadoras de forraje y líder europeo en cosechadoras.</w:t>
      </w:r>
    </w:p>
    <w:p w14:paraId="5FC1B812" w14:textId="77777777" w:rsidR="00096009" w:rsidRPr="00D71FDA" w:rsidRDefault="00096009" w:rsidP="00BB1B6A">
      <w:pPr>
        <w:jc w:val="both"/>
        <w:rPr>
          <w:rFonts w:ascii="Arial" w:hAnsi="Arial" w:cs="Arial"/>
          <w:sz w:val="20"/>
          <w:szCs w:val="20"/>
        </w:rPr>
      </w:pPr>
    </w:p>
    <w:sectPr w:rsidR="00096009" w:rsidRPr="00D71FD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05FE3" w14:textId="77777777" w:rsidR="0014147B" w:rsidRDefault="0014147B" w:rsidP="00395DC6">
      <w:r>
        <w:separator/>
      </w:r>
    </w:p>
  </w:endnote>
  <w:endnote w:type="continuationSeparator" w:id="0">
    <w:p w14:paraId="18AFC01A" w14:textId="77777777" w:rsidR="0014147B" w:rsidRDefault="0014147B" w:rsidP="00395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1DA77" w14:textId="77777777" w:rsidR="002B407C" w:rsidRPr="00732D43" w:rsidRDefault="002B407C" w:rsidP="002B407C">
    <w:pPr>
      <w:pStyle w:val="Piedepgina"/>
      <w:jc w:val="right"/>
      <w:rPr>
        <w:sz w:val="16"/>
        <w:szCs w:val="16"/>
        <w:lang w:val="es-AR"/>
      </w:rPr>
    </w:pPr>
    <w:r w:rsidRPr="00732D43">
      <w:rPr>
        <w:sz w:val="16"/>
        <w:szCs w:val="16"/>
        <w:lang w:val="es-AR"/>
      </w:rPr>
      <w:t>Prensa: SAVIA Comunicación</w:t>
    </w:r>
  </w:p>
  <w:p w14:paraId="14E6EB56" w14:textId="77777777" w:rsidR="002B407C" w:rsidRPr="00732D43" w:rsidRDefault="002B407C" w:rsidP="002B407C">
    <w:pPr>
      <w:pStyle w:val="Piedepgina"/>
      <w:jc w:val="right"/>
      <w:rPr>
        <w:sz w:val="16"/>
        <w:szCs w:val="16"/>
        <w:lang w:val="es-AR"/>
      </w:rPr>
    </w:pPr>
    <w:r w:rsidRPr="00732D43">
      <w:rPr>
        <w:sz w:val="16"/>
        <w:szCs w:val="16"/>
        <w:lang w:val="es-AR"/>
      </w:rPr>
      <w:t> Tel. +54 9 11 6967 2255</w:t>
    </w:r>
    <w:r>
      <w:rPr>
        <w:sz w:val="16"/>
        <w:szCs w:val="16"/>
        <w:lang w:val="es-AR"/>
      </w:rPr>
      <w:t xml:space="preserve"> - +</w:t>
    </w:r>
    <w:r w:rsidRPr="00732D43">
      <w:rPr>
        <w:sz w:val="16"/>
        <w:szCs w:val="16"/>
        <w:lang w:val="es-AR"/>
      </w:rPr>
      <w:t xml:space="preserve">54 9 11 </w:t>
    </w:r>
    <w:r>
      <w:rPr>
        <w:sz w:val="16"/>
        <w:szCs w:val="16"/>
        <w:lang w:val="es-AR"/>
      </w:rPr>
      <w:t>6052 0241</w:t>
    </w:r>
  </w:p>
  <w:p w14:paraId="72675763" w14:textId="45C2D712" w:rsidR="002B407C" w:rsidRPr="002B407C" w:rsidRDefault="002B407C" w:rsidP="002B407C">
    <w:pPr>
      <w:pStyle w:val="Piedepgina"/>
      <w:jc w:val="right"/>
      <w:rPr>
        <w:sz w:val="16"/>
        <w:szCs w:val="16"/>
        <w:lang w:val="es-AR"/>
      </w:rPr>
    </w:pPr>
    <w:r w:rsidRPr="00732D43">
      <w:rPr>
        <w:sz w:val="16"/>
        <w:szCs w:val="16"/>
        <w:lang w:val="es-AR"/>
      </w:rPr>
      <w:t>prensa@saviacomunicacion.com.ar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487D" w14:textId="77777777" w:rsidR="0014147B" w:rsidRDefault="0014147B" w:rsidP="00395DC6">
      <w:r>
        <w:separator/>
      </w:r>
    </w:p>
  </w:footnote>
  <w:footnote w:type="continuationSeparator" w:id="0">
    <w:p w14:paraId="58433864" w14:textId="77777777" w:rsidR="0014147B" w:rsidRDefault="0014147B" w:rsidP="00395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16896" w14:textId="77777777" w:rsidR="00395DC6" w:rsidRDefault="00395DC6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F0F5094" wp14:editId="4993021A">
          <wp:simplePos x="0" y="0"/>
          <wp:positionH relativeFrom="margin">
            <wp:align>right</wp:align>
          </wp:positionH>
          <wp:positionV relativeFrom="paragraph">
            <wp:posOffset>-107315</wp:posOffset>
          </wp:positionV>
          <wp:extent cx="2162175" cy="361950"/>
          <wp:effectExtent l="0" t="0" r="9525" b="0"/>
          <wp:wrapTight wrapText="bothSides">
            <wp:wrapPolygon edited="0">
              <wp:start x="0" y="0"/>
              <wp:lineTo x="0" y="20463"/>
              <wp:lineTo x="21505" y="20463"/>
              <wp:lineTo x="21505" y="0"/>
              <wp:lineTo x="0" y="0"/>
            </wp:wrapPolygon>
          </wp:wrapTight>
          <wp:docPr id="1879114172" name="Bild 4" descr="132679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132679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652B6"/>
    <w:multiLevelType w:val="multilevel"/>
    <w:tmpl w:val="C906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B00CBF"/>
    <w:multiLevelType w:val="multilevel"/>
    <w:tmpl w:val="58A0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1F6C6D"/>
    <w:multiLevelType w:val="multilevel"/>
    <w:tmpl w:val="A03C9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791ABC"/>
    <w:multiLevelType w:val="multilevel"/>
    <w:tmpl w:val="A8542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5470D2"/>
    <w:multiLevelType w:val="multilevel"/>
    <w:tmpl w:val="0C36D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s-A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94846"/>
    <w:multiLevelType w:val="multilevel"/>
    <w:tmpl w:val="F2F0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5E7C3E"/>
    <w:multiLevelType w:val="multilevel"/>
    <w:tmpl w:val="6B8C7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53AD8"/>
    <w:multiLevelType w:val="multilevel"/>
    <w:tmpl w:val="733A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30222F"/>
    <w:multiLevelType w:val="multilevel"/>
    <w:tmpl w:val="3B6E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522407">
    <w:abstractNumId w:val="3"/>
  </w:num>
  <w:num w:numId="2" w16cid:durableId="1170869336">
    <w:abstractNumId w:val="2"/>
  </w:num>
  <w:num w:numId="3" w16cid:durableId="220023737">
    <w:abstractNumId w:val="7"/>
  </w:num>
  <w:num w:numId="4" w16cid:durableId="1825734366">
    <w:abstractNumId w:val="1"/>
  </w:num>
  <w:num w:numId="5" w16cid:durableId="1607275731">
    <w:abstractNumId w:val="4"/>
  </w:num>
  <w:num w:numId="6" w16cid:durableId="172648690">
    <w:abstractNumId w:val="6"/>
  </w:num>
  <w:num w:numId="7" w16cid:durableId="494805557">
    <w:abstractNumId w:val="5"/>
  </w:num>
  <w:num w:numId="8" w16cid:durableId="288358403">
    <w:abstractNumId w:val="8"/>
  </w:num>
  <w:num w:numId="9" w16cid:durableId="16312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D7E"/>
    <w:rsid w:val="00005482"/>
    <w:rsid w:val="00045D7E"/>
    <w:rsid w:val="00055013"/>
    <w:rsid w:val="0006101B"/>
    <w:rsid w:val="000822EB"/>
    <w:rsid w:val="00096009"/>
    <w:rsid w:val="000E2FEE"/>
    <w:rsid w:val="0014147B"/>
    <w:rsid w:val="00172E31"/>
    <w:rsid w:val="00182F61"/>
    <w:rsid w:val="0018514B"/>
    <w:rsid w:val="0019486E"/>
    <w:rsid w:val="001B49A0"/>
    <w:rsid w:val="001C5BF4"/>
    <w:rsid w:val="002B407C"/>
    <w:rsid w:val="00322E86"/>
    <w:rsid w:val="003469CB"/>
    <w:rsid w:val="00363617"/>
    <w:rsid w:val="003857C2"/>
    <w:rsid w:val="003913F0"/>
    <w:rsid w:val="003933E8"/>
    <w:rsid w:val="00395DC6"/>
    <w:rsid w:val="003B6125"/>
    <w:rsid w:val="003C41F2"/>
    <w:rsid w:val="003D3D2B"/>
    <w:rsid w:val="003E64E9"/>
    <w:rsid w:val="00455928"/>
    <w:rsid w:val="004A5B71"/>
    <w:rsid w:val="00585885"/>
    <w:rsid w:val="005C06CB"/>
    <w:rsid w:val="005F5066"/>
    <w:rsid w:val="006158F5"/>
    <w:rsid w:val="006656B5"/>
    <w:rsid w:val="00671861"/>
    <w:rsid w:val="006B6E25"/>
    <w:rsid w:val="006D1F48"/>
    <w:rsid w:val="006D37EA"/>
    <w:rsid w:val="006E7A7C"/>
    <w:rsid w:val="00711E47"/>
    <w:rsid w:val="00741FC7"/>
    <w:rsid w:val="00743C17"/>
    <w:rsid w:val="00767108"/>
    <w:rsid w:val="00783614"/>
    <w:rsid w:val="007A79FB"/>
    <w:rsid w:val="007C1DFD"/>
    <w:rsid w:val="007D6EDF"/>
    <w:rsid w:val="008A4DBD"/>
    <w:rsid w:val="008D1CF1"/>
    <w:rsid w:val="008E7DE4"/>
    <w:rsid w:val="008F2673"/>
    <w:rsid w:val="00921FFE"/>
    <w:rsid w:val="00923ED6"/>
    <w:rsid w:val="009522F9"/>
    <w:rsid w:val="00956C22"/>
    <w:rsid w:val="00965C97"/>
    <w:rsid w:val="009B298F"/>
    <w:rsid w:val="00A24353"/>
    <w:rsid w:val="00A2520C"/>
    <w:rsid w:val="00A9234B"/>
    <w:rsid w:val="00B04789"/>
    <w:rsid w:val="00B351F0"/>
    <w:rsid w:val="00BB1B6A"/>
    <w:rsid w:val="00BB23C4"/>
    <w:rsid w:val="00C25EF4"/>
    <w:rsid w:val="00C7036F"/>
    <w:rsid w:val="00C8154B"/>
    <w:rsid w:val="00C8190F"/>
    <w:rsid w:val="00CC189B"/>
    <w:rsid w:val="00D507B8"/>
    <w:rsid w:val="00D64E8E"/>
    <w:rsid w:val="00D71FDA"/>
    <w:rsid w:val="00E64683"/>
    <w:rsid w:val="00E7262A"/>
    <w:rsid w:val="00EC3EDB"/>
    <w:rsid w:val="00EC565C"/>
    <w:rsid w:val="00ED7D56"/>
    <w:rsid w:val="00F17569"/>
    <w:rsid w:val="00F46054"/>
    <w:rsid w:val="00F758FF"/>
    <w:rsid w:val="00F94E8B"/>
    <w:rsid w:val="00FA3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EC41"/>
  <w15:chartTrackingRefBased/>
  <w15:docId w15:val="{784EBFE3-314D-4974-B503-947F7180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7B8"/>
    <w:pPr>
      <w:spacing w:after="0" w:line="240" w:lineRule="auto"/>
    </w:pPr>
    <w:rPr>
      <w:rFonts w:ascii="Times New Roman" w:eastAsia="Times New Roman" w:hAnsi="Times New Roman" w:cs="Times New Roman"/>
      <w:kern w:val="0"/>
      <w:lang w:val="es-AR"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45D7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5D7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45D7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5D7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5D7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5D7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5D7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5D7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5D7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5D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5D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045D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5D7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5D7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5D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5D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5D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5D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5D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45D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5D7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45D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5D7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45D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5D7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45D7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5D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5D7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5D7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95DC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395DC6"/>
  </w:style>
  <w:style w:type="paragraph" w:styleId="Piedepgina">
    <w:name w:val="footer"/>
    <w:basedOn w:val="Normal"/>
    <w:link w:val="PiedepginaCar"/>
    <w:uiPriority w:val="99"/>
    <w:unhideWhenUsed/>
    <w:rsid w:val="00395DC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95DC6"/>
  </w:style>
  <w:style w:type="paragraph" w:customStyle="1" w:styleId="CLAASFlietext">
    <w:name w:val="CLAAS Fließtext"/>
    <w:basedOn w:val="Normal"/>
    <w:link w:val="CLAASFlietextZchn"/>
    <w:qFormat/>
    <w:rsid w:val="00363617"/>
    <w:pPr>
      <w:spacing w:line="280" w:lineRule="exact"/>
    </w:pPr>
    <w:rPr>
      <w:rFonts w:ascii="Arial" w:eastAsiaTheme="minorHAnsi" w:hAnsi="Arial" w:cs="Arial"/>
      <w:kern w:val="2"/>
      <w:sz w:val="22"/>
      <w:lang w:val="de-DE" w:eastAsia="en-US"/>
      <w14:ligatures w14:val="standardContextual"/>
    </w:rPr>
  </w:style>
  <w:style w:type="paragraph" w:customStyle="1" w:styleId="CLAASberschrift1">
    <w:name w:val="CLAAS Überschrift 1"/>
    <w:basedOn w:val="Ttulo1"/>
    <w:link w:val="CLAASberschrift1Zchn"/>
    <w:qFormat/>
    <w:rsid w:val="00363617"/>
    <w:pPr>
      <w:keepNext w:val="0"/>
      <w:keepLines w:val="0"/>
      <w:spacing w:before="100" w:beforeAutospacing="1" w:after="100" w:afterAutospacing="1" w:line="240" w:lineRule="auto"/>
      <w:contextualSpacing/>
    </w:pPr>
    <w:rPr>
      <w:rFonts w:ascii="Arial" w:eastAsia="Times New Roman" w:hAnsi="Arial" w:cs="Arial"/>
      <w:b/>
      <w:bCs/>
      <w:color w:val="auto"/>
      <w:kern w:val="36"/>
      <w:szCs w:val="48"/>
      <w:lang w:val="en-US"/>
    </w:rPr>
  </w:style>
  <w:style w:type="character" w:customStyle="1" w:styleId="CLAASFlietextZchn">
    <w:name w:val="CLAAS Fließtext Zchn"/>
    <w:basedOn w:val="Fuentedeprrafopredeter"/>
    <w:link w:val="CLAASFlietext"/>
    <w:rsid w:val="00363617"/>
    <w:rPr>
      <w:rFonts w:ascii="Arial" w:hAnsi="Arial" w:cs="Arial"/>
      <w:sz w:val="22"/>
      <w:lang w:val="de-DE"/>
    </w:rPr>
  </w:style>
  <w:style w:type="character" w:customStyle="1" w:styleId="CLAASberschrift1Zchn">
    <w:name w:val="CLAAS Überschrift 1 Zchn"/>
    <w:basedOn w:val="CLAASFlietextZchn"/>
    <w:link w:val="CLAASberschrift1"/>
    <w:rsid w:val="00363617"/>
    <w:rPr>
      <w:rFonts w:ascii="Arial" w:eastAsia="Times New Roman" w:hAnsi="Arial" w:cs="Arial"/>
      <w:b/>
      <w:bCs/>
      <w:kern w:val="36"/>
      <w:sz w:val="40"/>
      <w:szCs w:val="48"/>
      <w:lang w:val="en-US"/>
    </w:rPr>
  </w:style>
  <w:style w:type="character" w:customStyle="1" w:styleId="whitespace-normal">
    <w:name w:val="whitespace-normal"/>
    <w:basedOn w:val="Fuentedeprrafopredeter"/>
    <w:rsid w:val="00363617"/>
  </w:style>
  <w:style w:type="paragraph" w:styleId="NormalWeb">
    <w:name w:val="Normal (Web)"/>
    <w:basedOn w:val="Normal"/>
    <w:uiPriority w:val="99"/>
    <w:unhideWhenUsed/>
    <w:rsid w:val="00363617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363617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45592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55928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val="es-ES" w:eastAsia="en-US"/>
      <w14:ligatures w14:val="standardContextua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5592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592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5928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semiHidden/>
    <w:unhideWhenUsed/>
    <w:rsid w:val="008E7D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182082.clicks.mktbpool.com/track/click?u=3951033&amp;p=3138323038323a3134353a3134323a303a373a30&amp;s=e2ee05fe4aa0b19369189903a77e06da&amp;m=1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Matias Miguens</dc:creator>
  <cp:keywords/>
  <dc:description/>
  <cp:lastModifiedBy>Matias Miguens</cp:lastModifiedBy>
  <cp:revision>4</cp:revision>
  <dcterms:created xsi:type="dcterms:W3CDTF">2026-05-27T16:06:00Z</dcterms:created>
  <dcterms:modified xsi:type="dcterms:W3CDTF">2026-05-29T18:19:00Z</dcterms:modified>
</cp:coreProperties>
</file>